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DB8" w:rsidRPr="000D4325" w:rsidRDefault="00B04DB8" w:rsidP="00B04D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0D4325">
        <w:rPr>
          <w:color w:val="000000"/>
        </w:rPr>
        <w:t xml:space="preserve">Презентационная статья </w:t>
      </w:r>
      <w:proofErr w:type="spellStart"/>
      <w:r w:rsidRPr="000D4325">
        <w:rPr>
          <w:color w:val="000000"/>
        </w:rPr>
        <w:t>Абрамюк</w:t>
      </w:r>
      <w:proofErr w:type="spellEnd"/>
      <w:r w:rsidRPr="000D4325">
        <w:rPr>
          <w:color w:val="000000"/>
        </w:rPr>
        <w:t xml:space="preserve"> Ксении Петровны</w:t>
      </w:r>
      <w:r w:rsidR="000D4325" w:rsidRPr="000D4325">
        <w:rPr>
          <w:color w:val="000000"/>
        </w:rPr>
        <w:t>.</w:t>
      </w:r>
    </w:p>
    <w:p w:rsidR="000D4325" w:rsidRPr="000D4325" w:rsidRDefault="000D4325" w:rsidP="00B04D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87946" w:rsidRPr="00787946" w:rsidRDefault="00B04DB8" w:rsidP="00B04D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Формирование творческой активности студентов в процессе обучения художественной керамике</w:t>
      </w:r>
      <w:r w:rsidR="00787946" w:rsidRPr="00787946">
        <w:rPr>
          <w:b/>
          <w:color w:val="000000"/>
          <w:sz w:val="28"/>
          <w:szCs w:val="28"/>
        </w:rPr>
        <w:t>.</w:t>
      </w:r>
    </w:p>
    <w:p w:rsidR="00D77B8A" w:rsidRPr="00D77B8A" w:rsidRDefault="003258B5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584CFE3" wp14:editId="13280C7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580005" cy="3333750"/>
            <wp:effectExtent l="0" t="0" r="0" b="0"/>
            <wp:wrapTight wrapText="bothSides">
              <wp:wrapPolygon edited="0">
                <wp:start x="0" y="0"/>
                <wp:lineTo x="0" y="21477"/>
                <wp:lineTo x="21371" y="21477"/>
                <wp:lineTo x="213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8A" w:rsidRPr="00D77B8A">
        <w:rPr>
          <w:color w:val="000000"/>
          <w:sz w:val="28"/>
          <w:szCs w:val="28"/>
        </w:rPr>
        <w:t>Художественной керамике как виду декоративно-прикладного искусства всегда принадлежала существенная роль в жизни человека и общества. С древних времен в керамических изделиях проявлялись мировоззрение, эстетические идеалы, вкусы эпохи. Дошедшие до нас артефакты этого искусства служат богатыми и достоверными источниками информации о духовных, эстетических и утилитарных потребностях человека в разные исторические эпохи. Искусство керамики передавалось из поколения в поколение - от мастера к подмастерью: менялись художественные идеи, нарабатывались новые приемы и технологии изготовления керамики, совершенствовались методы обучения.</w:t>
      </w:r>
    </w:p>
    <w:p w:rsidR="00D77B8A" w:rsidRDefault="00D77B8A" w:rsidP="00787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 xml:space="preserve">Современное профессиональное образование в области художественной керамики, опираясь на опыт и традиции, должно учитывать психолого-педагогические особенности студентов, вкусы и потребности современного общества. </w:t>
      </w:r>
      <w:r>
        <w:rPr>
          <w:color w:val="000000"/>
          <w:sz w:val="28"/>
          <w:szCs w:val="28"/>
        </w:rPr>
        <w:t>С</w:t>
      </w:r>
      <w:r w:rsidRPr="00D77B8A">
        <w:rPr>
          <w:color w:val="000000"/>
          <w:sz w:val="28"/>
          <w:szCs w:val="28"/>
        </w:rPr>
        <w:t>туденту недостаточно изучить сложившийся опыт и овладеть различными технологиями обработки глины, важно обладать развитыми композиционными способностями, которые обеспечивают возможность создания оригинальных выразительных изделий. Однако на практике обучение повсеместно носит традиционный характер: внимание сосредоточено на решении технологических задач, направленных на репродуктивную деятельность обучающихся.</w:t>
      </w:r>
      <w:r w:rsidR="00CB301C">
        <w:rPr>
          <w:color w:val="000000"/>
          <w:sz w:val="28"/>
          <w:szCs w:val="28"/>
        </w:rPr>
        <w:t xml:space="preserve"> </w:t>
      </w:r>
    </w:p>
    <w:p w:rsidR="00D77B8A" w:rsidRPr="00D77B8A" w:rsidRDefault="00D77B8A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lastRenderedPageBreak/>
        <w:t>Творчество любого человека несет печать безудержной энергии - колористической, цветовой, пластической. Личное участие педагога в творчестве является искрой, зажигающей огонь творчества, поэтому каждый преподаватель обязан находиться в постоянном поиске и делиться со студентами своими достижениями. Тот, кто не учится, не может научить учиться других.</w:t>
      </w:r>
    </w:p>
    <w:p w:rsidR="00D77B8A" w:rsidRPr="00D77B8A" w:rsidRDefault="000D4325" w:rsidP="005046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2099310</wp:posOffset>
            </wp:positionV>
            <wp:extent cx="5848350" cy="4086225"/>
            <wp:effectExtent l="0" t="0" r="0" b="9525"/>
            <wp:wrapTight wrapText="bothSides">
              <wp:wrapPolygon edited="0">
                <wp:start x="0" y="0"/>
                <wp:lineTo x="0" y="21550"/>
                <wp:lineTo x="21530" y="21550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8A" w:rsidRPr="00D77B8A">
        <w:rPr>
          <w:color w:val="000000"/>
          <w:sz w:val="28"/>
          <w:szCs w:val="28"/>
        </w:rPr>
        <w:t>Преподаватель должен чутко реагировать на состояние учеников на каждом занятии, правильно оценивать их возможности. Педагог составляет темы занятий в соответствии с программой, ставит им творческую задачу, предоставляя студентам ее решение. Каждый из них находит свое, неповторимое решение, «лепит» свои переживания, настроения.</w:t>
      </w:r>
      <w:r w:rsidR="005046F6">
        <w:rPr>
          <w:color w:val="000000"/>
          <w:sz w:val="28"/>
          <w:szCs w:val="28"/>
        </w:rPr>
        <w:t xml:space="preserve"> К</w:t>
      </w:r>
      <w:r w:rsidR="00D77B8A" w:rsidRPr="00D77B8A">
        <w:rPr>
          <w:color w:val="000000"/>
          <w:sz w:val="28"/>
          <w:szCs w:val="28"/>
        </w:rPr>
        <w:t>аждая слепленная студентом фигурка или панно будут в полной мере отражать его мироощущение на сегодняшний день.</w:t>
      </w:r>
    </w:p>
    <w:p w:rsidR="00D77B8A" w:rsidRPr="00D77B8A" w:rsidRDefault="00D77B8A" w:rsidP="002074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 xml:space="preserve">Студенты обладают разнообразными потенциальными способностями. </w:t>
      </w:r>
      <w:r w:rsidR="00207480" w:rsidRPr="00D77B8A">
        <w:rPr>
          <w:color w:val="000000"/>
          <w:sz w:val="28"/>
          <w:szCs w:val="28"/>
        </w:rPr>
        <w:t>Умение сопоставлять, анализировать, комбинировать, находить и зависимости - все это в совокупности и со</w:t>
      </w:r>
      <w:r w:rsidR="00207480">
        <w:rPr>
          <w:color w:val="000000"/>
          <w:sz w:val="28"/>
          <w:szCs w:val="28"/>
        </w:rPr>
        <w:t xml:space="preserve">ставляют творческие способности. </w:t>
      </w:r>
      <w:r w:rsidRPr="00D77B8A">
        <w:rPr>
          <w:color w:val="000000"/>
          <w:sz w:val="28"/>
          <w:szCs w:val="28"/>
        </w:rPr>
        <w:t xml:space="preserve">Природа наделила всех способностью ярко и эмоционально мыслить, сопереживать </w:t>
      </w:r>
      <w:r w:rsidRPr="00D77B8A">
        <w:rPr>
          <w:color w:val="000000"/>
          <w:sz w:val="28"/>
          <w:szCs w:val="28"/>
        </w:rPr>
        <w:lastRenderedPageBreak/>
        <w:t>новому, целостно воспринимать мир. Задача учителя керамики - выявить и развить творческий потенциал в доступной и интересной учащимся деятельности.</w:t>
      </w:r>
    </w:p>
    <w:p w:rsidR="00D77B8A" w:rsidRDefault="00D77B8A" w:rsidP="005046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>Педагог на занятиях</w:t>
      </w:r>
      <w:r w:rsidR="003258B5">
        <w:rPr>
          <w:color w:val="000000"/>
          <w:sz w:val="28"/>
          <w:szCs w:val="28"/>
        </w:rPr>
        <w:t xml:space="preserve"> по</w:t>
      </w:r>
      <w:bookmarkStart w:id="0" w:name="_GoBack"/>
      <w:bookmarkEnd w:id="0"/>
      <w:r w:rsidRPr="00D77B8A">
        <w:rPr>
          <w:color w:val="000000"/>
          <w:sz w:val="28"/>
          <w:szCs w:val="28"/>
        </w:rPr>
        <w:t xml:space="preserve"> кера</w:t>
      </w:r>
      <w:r w:rsidR="003258B5">
        <w:rPr>
          <w:color w:val="000000"/>
          <w:sz w:val="28"/>
          <w:szCs w:val="28"/>
        </w:rPr>
        <w:t>мике</w:t>
      </w:r>
      <w:r w:rsidRPr="00D77B8A">
        <w:rPr>
          <w:color w:val="000000"/>
          <w:sz w:val="28"/>
          <w:szCs w:val="28"/>
        </w:rPr>
        <w:t>, работает как художник, мастер. Он выполняет вместе с учащимися поставленную им же задачу. Происходит процесс совместного творчества, во время которого дети могут наблюдать за работой педагога, перенимая у него приемы лепки или декорирования изделий. В процессе этой работы возникает творческое взаимодействие со студентами.</w:t>
      </w:r>
      <w:r w:rsidR="005046F6">
        <w:rPr>
          <w:color w:val="000000"/>
          <w:sz w:val="28"/>
          <w:szCs w:val="28"/>
        </w:rPr>
        <w:t xml:space="preserve"> </w:t>
      </w:r>
      <w:r w:rsidRPr="00D77B8A">
        <w:rPr>
          <w:color w:val="000000"/>
          <w:sz w:val="28"/>
          <w:szCs w:val="28"/>
        </w:rPr>
        <w:t xml:space="preserve">Педагог помогает учащимся в освоении приемов лепки, декорирования, росписи изделий. </w:t>
      </w:r>
    </w:p>
    <w:p w:rsidR="005046F6" w:rsidRDefault="00D77B8A" w:rsidP="000D43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 xml:space="preserve">Занятия по </w:t>
      </w:r>
      <w:r w:rsidR="005046F6">
        <w:rPr>
          <w:color w:val="000000"/>
          <w:sz w:val="28"/>
          <w:szCs w:val="28"/>
        </w:rPr>
        <w:t>керамике</w:t>
      </w:r>
      <w:r w:rsidRPr="00D77B8A">
        <w:rPr>
          <w:color w:val="000000"/>
          <w:sz w:val="28"/>
          <w:szCs w:val="28"/>
        </w:rPr>
        <w:t xml:space="preserve"> проводятся по единой программе, по принципу дозированной сложности. В группе имеются студенты с разной степенью развития творческих способностей, благодаря чему создается благоприятный микроклимат, где общее психологическое пространство, равные позиции педагога и студента дают им возможность понимать друг друга в процессе работы, адекватно выражать свои эмоции, проявлять волю. В ходе обучения педагог передает студенту свою заинтересованность работой, удивляется и радуется вместе с ним. Именно это придает обучению яркий характер, делает его увлекательным, в этом суть игрового построения процесса образования. </w:t>
      </w:r>
    </w:p>
    <w:p w:rsidR="00D77B8A" w:rsidRPr="00D77B8A" w:rsidRDefault="00D77B8A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>Педагог, являясь работающим художником-керамистом, преподносит студентам только то, что ему самому интересно, делится с ними своими открытиями, творческими находками, находит увлекательное в любом предмете, занимая активную позицию в любом предлагаемом учащемуся действии. С</w:t>
      </w:r>
      <w:r w:rsidR="00AF6F11">
        <w:rPr>
          <w:color w:val="000000"/>
          <w:sz w:val="28"/>
          <w:szCs w:val="28"/>
        </w:rPr>
        <w:t>туденты</w:t>
      </w:r>
      <w:r w:rsidRPr="00D77B8A">
        <w:rPr>
          <w:color w:val="000000"/>
          <w:sz w:val="28"/>
          <w:szCs w:val="28"/>
        </w:rPr>
        <w:t>,</w:t>
      </w:r>
      <w:r w:rsidR="00AF6F11">
        <w:rPr>
          <w:color w:val="000000"/>
          <w:sz w:val="28"/>
          <w:szCs w:val="28"/>
        </w:rPr>
        <w:t xml:space="preserve"> </w:t>
      </w:r>
      <w:r w:rsidRPr="00D77B8A">
        <w:rPr>
          <w:color w:val="000000"/>
          <w:sz w:val="28"/>
          <w:szCs w:val="28"/>
        </w:rPr>
        <w:t>видя, как работает педагог и более способные ученики, постепенно овладевают различными приемами лепки и декорирования изделий. Им нравится работать наравне с более успешными учениками, они привыкают к ответственному отношению к работе, что, несомненно, помогает им в освоении и других предметов программы.</w:t>
      </w:r>
    </w:p>
    <w:p w:rsidR="00D77B8A" w:rsidRPr="00D77B8A" w:rsidRDefault="00D77B8A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 xml:space="preserve">Именно в общей работе легче увидеть гармонию цвета, формы и композиции. Студенты сами учатся исключать из нее те элементы, которые </w:t>
      </w:r>
      <w:r w:rsidRPr="00D77B8A">
        <w:rPr>
          <w:color w:val="000000"/>
          <w:sz w:val="28"/>
          <w:szCs w:val="28"/>
        </w:rPr>
        <w:lastRenderedPageBreak/>
        <w:t>противоречат общему колориту или композиционному решению. В дальнейшем учащиеся привыкают мыслить с позиций художественного образа. В коллективной работе могут самостоятельно распределять обязанности, осуществлять контроль и стремиться к согласованным действиям в решении сложных творческих задач. Так, на основе инициативы, рождается внутренний стимул и мотивация к художественно-творческой деятельности.</w:t>
      </w:r>
    </w:p>
    <w:p w:rsidR="00D77B8A" w:rsidRPr="00D77B8A" w:rsidRDefault="005046F6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77B8A" w:rsidRPr="00D77B8A">
        <w:rPr>
          <w:color w:val="000000"/>
          <w:sz w:val="28"/>
          <w:szCs w:val="28"/>
        </w:rPr>
        <w:t xml:space="preserve">тудент </w:t>
      </w:r>
      <w:r>
        <w:rPr>
          <w:color w:val="000000"/>
          <w:sz w:val="28"/>
          <w:szCs w:val="28"/>
        </w:rPr>
        <w:t xml:space="preserve">приобретает </w:t>
      </w:r>
      <w:r w:rsidR="00D77B8A" w:rsidRPr="00D77B8A">
        <w:rPr>
          <w:color w:val="000000"/>
          <w:sz w:val="28"/>
          <w:szCs w:val="28"/>
        </w:rPr>
        <w:t xml:space="preserve">ранний, успешный и полноценный опыт творчества - порождения и осуществления собственных замыслов. Опыт, который незаменим для становления самосознания, самоощущения человека в мире и который поможет ему в будущем стать «креативным» в любой сфере деятельности. </w:t>
      </w:r>
    </w:p>
    <w:p w:rsidR="00D77B8A" w:rsidRPr="00D77B8A" w:rsidRDefault="003258B5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1249680</wp:posOffset>
            </wp:positionV>
            <wp:extent cx="3305175" cy="2478405"/>
            <wp:effectExtent l="0" t="0" r="9525" b="0"/>
            <wp:wrapTight wrapText="bothSides">
              <wp:wrapPolygon edited="0">
                <wp:start x="0" y="0"/>
                <wp:lineTo x="0" y="21417"/>
                <wp:lineTo x="21538" y="21417"/>
                <wp:lineTo x="215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3f5LmMlv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1249680</wp:posOffset>
            </wp:positionV>
            <wp:extent cx="2571115" cy="2463800"/>
            <wp:effectExtent l="0" t="0" r="635" b="0"/>
            <wp:wrapTight wrapText="bothSides">
              <wp:wrapPolygon edited="0">
                <wp:start x="0" y="0"/>
                <wp:lineTo x="0" y="21377"/>
                <wp:lineTo x="21445" y="21377"/>
                <wp:lineTo x="2144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LGT5z8X3k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3" t="7805" r="8284" b="34313"/>
                    <a:stretch/>
                  </pic:blipFill>
                  <pic:spPr bwMode="auto">
                    <a:xfrm>
                      <a:off x="0" y="0"/>
                      <a:ext cx="2571115" cy="246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6F6">
        <w:rPr>
          <w:color w:val="000000"/>
          <w:sz w:val="28"/>
          <w:szCs w:val="28"/>
        </w:rPr>
        <w:t>З</w:t>
      </w:r>
      <w:r w:rsidR="00D77B8A" w:rsidRPr="00D77B8A">
        <w:rPr>
          <w:color w:val="000000"/>
          <w:sz w:val="28"/>
          <w:szCs w:val="28"/>
        </w:rPr>
        <w:t>анятия керамикой активизируют интеллектуальную деятельность подростков; положительно влияют на успеваемость по другим предметам; повышают общую креативность человека; развивают воображение, без чего не может быть речи о творчестве ни в какой области человеческой деятельности.</w:t>
      </w:r>
    </w:p>
    <w:p w:rsidR="005046F6" w:rsidRDefault="00D77B8A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 xml:space="preserve">Задачи, решаемые на занятиях керамикой, чрезвычайно разнообразны. Это, в первую очередь, знакомство с окружающим миром. В рамках этой задачи происходит знакомство с особым материалом - глиной и овладение умением работать с ним. Вторая, более широкая задача - эстетическое развитие, прикосновение к древнейшему из видов искусства. </w:t>
      </w:r>
    </w:p>
    <w:p w:rsidR="000D4325" w:rsidRPr="005046F6" w:rsidRDefault="00D77B8A" w:rsidP="003258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D77B8A">
        <w:rPr>
          <w:color w:val="000000"/>
          <w:sz w:val="28"/>
          <w:szCs w:val="28"/>
        </w:rPr>
        <w:lastRenderedPageBreak/>
        <w:t>Задача педагога - помочь учащимся полюбить искусство керамики, познакомить с особенностями и свойствами различных ее видов - простых гончарных изделий, мелкой пластики, майолики, фаянса. Учащиеся в процессе занятий работают над художественными изделиями разными способами - лепкой (из комка, жгута, пласта), формованием на гончарном круге, а также знакомятся с разными видами декорирования изделий и обжигом.</w:t>
      </w:r>
      <w:r w:rsidR="005046F6">
        <w:rPr>
          <w:color w:val="000000"/>
          <w:sz w:val="28"/>
          <w:szCs w:val="28"/>
        </w:rPr>
        <w:t xml:space="preserve"> </w:t>
      </w:r>
    </w:p>
    <w:p w:rsidR="00D77B8A" w:rsidRPr="00D77B8A" w:rsidRDefault="00D77B8A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>Овладение языком объемной пластики дает студентам возможность более глубокого понимания красоты и гармонии, пробуждает желание привнести их в свою повседневную жизнь. Занятия керамикой также служат воспитанию чувства радости творческой работы, уважительного отношения к рукотворным произведениям, приобщает подростков к духовным ценностям.</w:t>
      </w:r>
    </w:p>
    <w:p w:rsidR="00D77B8A" w:rsidRPr="00D77B8A" w:rsidRDefault="003258B5" w:rsidP="00B04D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9525</wp:posOffset>
            </wp:positionV>
            <wp:extent cx="2348230" cy="2238146"/>
            <wp:effectExtent l="0" t="0" r="0" b="0"/>
            <wp:wrapTight wrapText="bothSides">
              <wp:wrapPolygon edited="0">
                <wp:start x="0" y="0"/>
                <wp:lineTo x="0" y="21330"/>
                <wp:lineTo x="21378" y="21330"/>
                <wp:lineTo x="2137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Vq4I33n3z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0" b="22735"/>
                    <a:stretch/>
                  </pic:blipFill>
                  <pic:spPr bwMode="auto">
                    <a:xfrm>
                      <a:off x="0" y="0"/>
                      <a:ext cx="2348230" cy="223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8A" w:rsidRPr="00D77B8A">
        <w:rPr>
          <w:color w:val="000000"/>
          <w:sz w:val="28"/>
          <w:szCs w:val="28"/>
        </w:rPr>
        <w:t xml:space="preserve">Керамическая фигура имеет свои невидимые границы, которые часто не совпадают с ее абрисом, силуэтом. </w:t>
      </w:r>
      <w:r w:rsidR="00B04DB8" w:rsidRPr="00D77B8A">
        <w:rPr>
          <w:color w:val="000000"/>
          <w:sz w:val="28"/>
          <w:szCs w:val="28"/>
        </w:rPr>
        <w:t xml:space="preserve">Она организует вокруг себя как бы зону воздействия. </w:t>
      </w:r>
      <w:r w:rsidR="00B04DB8">
        <w:rPr>
          <w:color w:val="000000"/>
          <w:sz w:val="28"/>
          <w:szCs w:val="28"/>
        </w:rPr>
        <w:t>В</w:t>
      </w:r>
      <w:r w:rsidR="00B04DB8" w:rsidRPr="00D77B8A">
        <w:rPr>
          <w:color w:val="000000"/>
          <w:sz w:val="28"/>
          <w:szCs w:val="28"/>
        </w:rPr>
        <w:t xml:space="preserve">ся фигура воспринимается в целом, а затем внимание студента направляется на отдельные части, детали. Восприятие скульптуры не только осмотр ее объемов и граней. </w:t>
      </w:r>
      <w:r w:rsidR="00D77B8A" w:rsidRPr="00D77B8A">
        <w:rPr>
          <w:color w:val="000000"/>
          <w:sz w:val="28"/>
          <w:szCs w:val="28"/>
        </w:rPr>
        <w:t>Элементарные знания о керамике дают возможность делать выводы, рассуждать, сравнивать пластические образы.</w:t>
      </w:r>
    </w:p>
    <w:p w:rsidR="00D77B8A" w:rsidRPr="00D77B8A" w:rsidRDefault="00D77B8A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>Ребята постепенно, под влиянием педагога, приучаются к несвойственной оценке своих работ, то есть каждая работа принимается ими как целостная, законченная. Отход от привычных оценок плохо-хорошо, удачно-неудачно служит укреплению в студентах уверенности в своих силах, своей уникальности, раскрепощает их в желании самовыражения.</w:t>
      </w:r>
    </w:p>
    <w:p w:rsidR="00D77B8A" w:rsidRPr="00D77B8A" w:rsidRDefault="00B04DB8" w:rsidP="00D77B8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77B8A" w:rsidRPr="00D77B8A">
        <w:rPr>
          <w:color w:val="000000"/>
          <w:sz w:val="28"/>
          <w:szCs w:val="28"/>
        </w:rPr>
        <w:t>ри выполнении интересных п</w:t>
      </w:r>
      <w:r>
        <w:rPr>
          <w:color w:val="000000"/>
          <w:sz w:val="28"/>
          <w:szCs w:val="28"/>
        </w:rPr>
        <w:t>рактических заданий и проектов проявляе</w:t>
      </w:r>
      <w:r w:rsidR="00D77B8A" w:rsidRPr="00D77B8A">
        <w:rPr>
          <w:color w:val="000000"/>
          <w:sz w:val="28"/>
          <w:szCs w:val="28"/>
        </w:rPr>
        <w:t xml:space="preserve">тся широта интересов, смекалка, знания и умения, нередко выходящие за рамки программы. Изготовление красивых и полезных </w:t>
      </w:r>
      <w:r w:rsidR="00D77B8A" w:rsidRPr="00D77B8A">
        <w:rPr>
          <w:color w:val="000000"/>
          <w:sz w:val="28"/>
          <w:szCs w:val="28"/>
        </w:rPr>
        <w:lastRenderedPageBreak/>
        <w:t>керамических изделий для них далеко уже не забава, а средство самовыражения, самоутверждения, а также предмет изучения одновременно.</w:t>
      </w:r>
    </w:p>
    <w:p w:rsidR="00D77B8A" w:rsidRPr="00D77B8A" w:rsidRDefault="00D77B8A" w:rsidP="002130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B8A">
        <w:rPr>
          <w:color w:val="000000"/>
          <w:sz w:val="28"/>
          <w:szCs w:val="28"/>
        </w:rPr>
        <w:t xml:space="preserve">В качестве подведения промежуточных итогов работы в мастерской организуются выставки работ студентов и педагога. Тематические выставки проходят по окончании работы над каждой темой, например, открытие выставки посуды сопровождается чаепитием из созданных на занятиях чашек с участием преподавателей и родителей студентов. В конце учебного года - оформляется самая большая итоговая выставка, которая объединяет лучшие работы детей за весь учебный год. Происходит ежегодное участие ребят в различных творческих конкурсах. </w:t>
      </w:r>
    </w:p>
    <w:p w:rsidR="0032497C" w:rsidRDefault="003258B5" w:rsidP="00787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2118360</wp:posOffset>
            </wp:positionV>
            <wp:extent cx="2816860" cy="2457450"/>
            <wp:effectExtent l="0" t="0" r="254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1A26924" wp14:editId="6EA843D9">
            <wp:simplePos x="0" y="0"/>
            <wp:positionH relativeFrom="margin">
              <wp:align>left</wp:align>
            </wp:positionH>
            <wp:positionV relativeFrom="paragraph">
              <wp:posOffset>2127885</wp:posOffset>
            </wp:positionV>
            <wp:extent cx="291655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45" y="21431"/>
                <wp:lineTo x="2144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r="11976"/>
                    <a:stretch/>
                  </pic:blipFill>
                  <pic:spPr bwMode="auto">
                    <a:xfrm>
                      <a:off x="0" y="0"/>
                      <a:ext cx="2921861" cy="2442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8A" w:rsidRPr="00D77B8A">
        <w:rPr>
          <w:color w:val="000000"/>
          <w:sz w:val="28"/>
          <w:szCs w:val="28"/>
        </w:rPr>
        <w:t>Керамика обладает безграничными пластическими, конструктивно-пространственными и цветовыми возможностями, она является уникальным материалом для решения задач образования, воспитания и развития студентов. Уникальная методика лепки из глины проста в освоении и ни с чем не сравнима по воздействию на творческое развитие учащихся. Личное художественное и педагогическое творчество педагога является важным условием успешности и качественности педагогического процесса, в общем.</w:t>
      </w:r>
    </w:p>
    <w:p w:rsidR="003258B5" w:rsidRPr="00787946" w:rsidRDefault="003258B5" w:rsidP="007879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3258B5" w:rsidRPr="0078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6F"/>
    <w:rsid w:val="000D4325"/>
    <w:rsid w:val="00207480"/>
    <w:rsid w:val="0021301A"/>
    <w:rsid w:val="0032497C"/>
    <w:rsid w:val="003258B5"/>
    <w:rsid w:val="003B0822"/>
    <w:rsid w:val="005046F6"/>
    <w:rsid w:val="00787946"/>
    <w:rsid w:val="007C050C"/>
    <w:rsid w:val="009B4DC7"/>
    <w:rsid w:val="00A5326F"/>
    <w:rsid w:val="00AF6F11"/>
    <w:rsid w:val="00B04DB8"/>
    <w:rsid w:val="00B73AAE"/>
    <w:rsid w:val="00CB301C"/>
    <w:rsid w:val="00D7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114B"/>
  <w15:chartTrackingRefBased/>
  <w15:docId w15:val="{4C55A9AB-6D3E-4B83-A64C-091F6A6F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Дубна</dc:creator>
  <cp:keywords/>
  <dc:description/>
  <cp:lastModifiedBy>Ксения Дубна</cp:lastModifiedBy>
  <cp:revision>5</cp:revision>
  <dcterms:created xsi:type="dcterms:W3CDTF">2017-10-22T19:40:00Z</dcterms:created>
  <dcterms:modified xsi:type="dcterms:W3CDTF">2017-10-24T19:45:00Z</dcterms:modified>
</cp:coreProperties>
</file>