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3A9C" w:rsidRPr="00DC52C2" w:rsidRDefault="00E64854" w:rsidP="00C46890">
      <w:pPr>
        <w:jc w:val="center"/>
        <w:rPr>
          <w:rFonts w:ascii="Times New Roman" w:hAnsi="Times New Roman" w:cs="Times New Roman"/>
          <w:b/>
          <w:color w:val="000000"/>
        </w:rPr>
      </w:pPr>
      <w:r w:rsidRPr="00DC52C2">
        <w:rPr>
          <w:rFonts w:ascii="Times New Roman" w:hAnsi="Times New Roman" w:cs="Times New Roman"/>
          <w:b/>
          <w:color w:val="000000"/>
        </w:rPr>
        <w:t>Муниципальное бюджетное учреждение дополнительного образования "Детская художественная школа" (МБУДО "ДХШ")</w:t>
      </w:r>
      <w:r w:rsidR="00C46890" w:rsidRPr="00DC52C2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="00C46890" w:rsidRPr="00DC52C2">
        <w:rPr>
          <w:rFonts w:ascii="Times New Roman" w:hAnsi="Times New Roman" w:cs="Times New Roman"/>
          <w:b/>
          <w:color w:val="000000"/>
        </w:rPr>
        <w:t>г</w:t>
      </w:r>
      <w:proofErr w:type="gramStart"/>
      <w:r w:rsidR="00C46890" w:rsidRPr="00DC52C2">
        <w:rPr>
          <w:rFonts w:ascii="Times New Roman" w:hAnsi="Times New Roman" w:cs="Times New Roman"/>
          <w:b/>
          <w:color w:val="000000"/>
        </w:rPr>
        <w:t>.Ж</w:t>
      </w:r>
      <w:proofErr w:type="gramEnd"/>
      <w:r w:rsidR="00C46890" w:rsidRPr="00DC52C2">
        <w:rPr>
          <w:rFonts w:ascii="Times New Roman" w:hAnsi="Times New Roman" w:cs="Times New Roman"/>
          <w:b/>
          <w:color w:val="000000"/>
        </w:rPr>
        <w:t>елезногорска</w:t>
      </w:r>
      <w:proofErr w:type="spellEnd"/>
      <w:r w:rsidR="00C46890" w:rsidRPr="00DC52C2">
        <w:rPr>
          <w:rFonts w:ascii="Times New Roman" w:hAnsi="Times New Roman" w:cs="Times New Roman"/>
          <w:b/>
          <w:color w:val="000000"/>
        </w:rPr>
        <w:t>.</w:t>
      </w:r>
    </w:p>
    <w:p w:rsidR="006A76FF" w:rsidRPr="0023797E" w:rsidRDefault="006A76FF" w:rsidP="006A76FF">
      <w:pPr>
        <w:autoSpaceDE w:val="0"/>
        <w:autoSpaceDN w:val="0"/>
        <w:adjustRightInd w:val="0"/>
        <w:spacing w:after="0" w:line="288" w:lineRule="auto"/>
        <w:jc w:val="center"/>
        <w:textAlignment w:val="center"/>
        <w:rPr>
          <w:rFonts w:ascii="Times New Roman" w:eastAsia="Calibri" w:hAnsi="Times New Roman" w:cs="Times New Roman"/>
          <w:sz w:val="24"/>
          <w:szCs w:val="24"/>
        </w:rPr>
      </w:pPr>
      <w:r w:rsidRPr="0023797E">
        <w:rPr>
          <w:rFonts w:ascii="Times New Roman" w:eastAsia="Calibri" w:hAnsi="Times New Roman" w:cs="Times New Roman"/>
          <w:sz w:val="24"/>
          <w:szCs w:val="24"/>
        </w:rPr>
        <w:t>Дополнительная общеразвивающая общеобразовательная программа в области изобразительного искусства «Графика»</w:t>
      </w:r>
    </w:p>
    <w:p w:rsidR="00C46890" w:rsidRPr="00C46890" w:rsidRDefault="00C46890" w:rsidP="00C46890">
      <w:pPr>
        <w:pStyle w:val="a3"/>
        <w:jc w:val="center"/>
        <w:rPr>
          <w:rFonts w:ascii="Times New Roman" w:hAnsi="Times New Roman" w:cs="Times New Roman"/>
        </w:rPr>
      </w:pPr>
    </w:p>
    <w:p w:rsidR="00C46890" w:rsidRPr="00C46890" w:rsidRDefault="00C46890" w:rsidP="00C46890">
      <w:pPr>
        <w:pStyle w:val="a3"/>
        <w:jc w:val="center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Автор - составитель</w:t>
      </w:r>
    </w:p>
    <w:p w:rsidR="000A5971" w:rsidRPr="00C46890" w:rsidRDefault="00C46890" w:rsidP="00DC52C2">
      <w:pPr>
        <w:ind w:left="-567"/>
        <w:jc w:val="center"/>
        <w:rPr>
          <w:rFonts w:ascii="Times New Roman" w:hAnsi="Times New Roman" w:cs="Times New Roman"/>
          <w:i/>
          <w:color w:val="000000"/>
        </w:rPr>
      </w:pPr>
      <w:proofErr w:type="spellStart"/>
      <w:r w:rsidRPr="00C46890">
        <w:rPr>
          <w:rFonts w:ascii="Times New Roman" w:hAnsi="Times New Roman" w:cs="Times New Roman"/>
        </w:rPr>
        <w:t>Гирич</w:t>
      </w:r>
      <w:proofErr w:type="spellEnd"/>
      <w:r w:rsidRPr="00C46890">
        <w:rPr>
          <w:rFonts w:ascii="Times New Roman" w:hAnsi="Times New Roman" w:cs="Times New Roman"/>
        </w:rPr>
        <w:t xml:space="preserve"> А.В.</w:t>
      </w:r>
    </w:p>
    <w:p w:rsidR="00C46890" w:rsidRPr="00C46890" w:rsidRDefault="00C46890" w:rsidP="00C46890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 xml:space="preserve">  Автор </w:t>
      </w:r>
      <w:proofErr w:type="spellStart"/>
      <w:r w:rsidRPr="00C46890">
        <w:rPr>
          <w:rFonts w:ascii="Times New Roman" w:hAnsi="Times New Roman" w:cs="Times New Roman"/>
        </w:rPr>
        <w:t>Гирич</w:t>
      </w:r>
      <w:proofErr w:type="spellEnd"/>
      <w:r w:rsidRPr="00C46890">
        <w:rPr>
          <w:rFonts w:ascii="Times New Roman" w:hAnsi="Times New Roman" w:cs="Times New Roman"/>
        </w:rPr>
        <w:t xml:space="preserve"> Анна Владимировна - преподаватель </w:t>
      </w:r>
      <w:r w:rsidR="006A76FF">
        <w:rPr>
          <w:rFonts w:ascii="Times New Roman" w:hAnsi="Times New Roman" w:cs="Times New Roman"/>
        </w:rPr>
        <w:t>МБУДО «</w:t>
      </w:r>
      <w:r w:rsidR="006A76FF" w:rsidRPr="00C46890">
        <w:rPr>
          <w:rFonts w:ascii="Times New Roman" w:hAnsi="Times New Roman" w:cs="Times New Roman"/>
        </w:rPr>
        <w:t>ДХШ</w:t>
      </w:r>
      <w:r w:rsidR="006A76FF">
        <w:rPr>
          <w:rFonts w:ascii="Times New Roman" w:hAnsi="Times New Roman" w:cs="Times New Roman"/>
        </w:rPr>
        <w:t>»</w:t>
      </w:r>
      <w:r w:rsidR="006A76FF" w:rsidRPr="00C46890">
        <w:rPr>
          <w:rFonts w:ascii="Times New Roman" w:hAnsi="Times New Roman" w:cs="Times New Roman"/>
        </w:rPr>
        <w:t xml:space="preserve"> </w:t>
      </w:r>
      <w:r w:rsidRPr="00C46890">
        <w:rPr>
          <w:rFonts w:ascii="Times New Roman" w:hAnsi="Times New Roman" w:cs="Times New Roman"/>
        </w:rPr>
        <w:t xml:space="preserve"> </w:t>
      </w:r>
      <w:proofErr w:type="spellStart"/>
      <w:r w:rsidRPr="00C46890">
        <w:rPr>
          <w:rFonts w:ascii="Times New Roman" w:hAnsi="Times New Roman" w:cs="Times New Roman"/>
        </w:rPr>
        <w:t>г</w:t>
      </w:r>
      <w:proofErr w:type="gramStart"/>
      <w:r w:rsidRPr="00C46890">
        <w:rPr>
          <w:rFonts w:ascii="Times New Roman" w:hAnsi="Times New Roman" w:cs="Times New Roman"/>
        </w:rPr>
        <w:t>.Ж</w:t>
      </w:r>
      <w:proofErr w:type="gramEnd"/>
      <w:r w:rsidRPr="00C46890">
        <w:rPr>
          <w:rFonts w:ascii="Times New Roman" w:hAnsi="Times New Roman" w:cs="Times New Roman"/>
        </w:rPr>
        <w:t>елезногорска</w:t>
      </w:r>
      <w:proofErr w:type="spellEnd"/>
      <w:r w:rsidRPr="00C46890">
        <w:rPr>
          <w:rFonts w:ascii="Times New Roman" w:hAnsi="Times New Roman" w:cs="Times New Roman"/>
        </w:rPr>
        <w:t xml:space="preserve">, член Союза художников России, член Красноярской школы ксилографии  Германа  </w:t>
      </w:r>
      <w:proofErr w:type="spellStart"/>
      <w:r w:rsidRPr="00C46890">
        <w:rPr>
          <w:rFonts w:ascii="Times New Roman" w:hAnsi="Times New Roman" w:cs="Times New Roman"/>
        </w:rPr>
        <w:t>Паштова</w:t>
      </w:r>
      <w:proofErr w:type="spellEnd"/>
      <w:r w:rsidRPr="00C46890">
        <w:rPr>
          <w:rFonts w:ascii="Times New Roman" w:hAnsi="Times New Roman" w:cs="Times New Roman"/>
        </w:rPr>
        <w:t>.</w:t>
      </w:r>
    </w:p>
    <w:p w:rsidR="00C46890" w:rsidRPr="00C46890" w:rsidRDefault="00C46890" w:rsidP="00C46890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 xml:space="preserve">Родилась  в  </w:t>
      </w:r>
      <w:proofErr w:type="spellStart"/>
      <w:r w:rsidRPr="00C46890">
        <w:rPr>
          <w:rFonts w:ascii="Times New Roman" w:hAnsi="Times New Roman" w:cs="Times New Roman"/>
        </w:rPr>
        <w:t>г</w:t>
      </w:r>
      <w:proofErr w:type="gramStart"/>
      <w:r w:rsidRPr="00C46890">
        <w:rPr>
          <w:rFonts w:ascii="Times New Roman" w:hAnsi="Times New Roman" w:cs="Times New Roman"/>
        </w:rPr>
        <w:t>.К</w:t>
      </w:r>
      <w:proofErr w:type="gramEnd"/>
      <w:r w:rsidRPr="00C46890">
        <w:rPr>
          <w:rFonts w:ascii="Times New Roman" w:hAnsi="Times New Roman" w:cs="Times New Roman"/>
        </w:rPr>
        <w:t>расноярске</w:t>
      </w:r>
      <w:proofErr w:type="spellEnd"/>
      <w:r w:rsidRPr="00C46890">
        <w:rPr>
          <w:rFonts w:ascii="Times New Roman" w:hAnsi="Times New Roman" w:cs="Times New Roman"/>
        </w:rPr>
        <w:t xml:space="preserve">  13 июня  1977г.</w:t>
      </w:r>
    </w:p>
    <w:p w:rsidR="00C46890" w:rsidRPr="00C46890" w:rsidRDefault="00C46890" w:rsidP="00C46890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1987-1992г. Закончила ДХШ  имени Сурикова  №1 Красноярск.</w:t>
      </w:r>
    </w:p>
    <w:p w:rsidR="00C46890" w:rsidRPr="00C46890" w:rsidRDefault="00C46890" w:rsidP="00C46890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 xml:space="preserve">1993- 1998г. Красноярское   художественное  училище   </w:t>
      </w:r>
      <w:proofErr w:type="spellStart"/>
      <w:r w:rsidRPr="00C46890">
        <w:rPr>
          <w:rFonts w:ascii="Times New Roman" w:hAnsi="Times New Roman" w:cs="Times New Roman"/>
        </w:rPr>
        <w:t>им</w:t>
      </w:r>
      <w:proofErr w:type="gramStart"/>
      <w:r w:rsidRPr="00C46890">
        <w:rPr>
          <w:rFonts w:ascii="Times New Roman" w:hAnsi="Times New Roman" w:cs="Times New Roman"/>
        </w:rPr>
        <w:t>.С</w:t>
      </w:r>
      <w:proofErr w:type="gramEnd"/>
      <w:r w:rsidRPr="00C46890">
        <w:rPr>
          <w:rFonts w:ascii="Times New Roman" w:hAnsi="Times New Roman" w:cs="Times New Roman"/>
        </w:rPr>
        <w:t>урикова</w:t>
      </w:r>
      <w:proofErr w:type="spellEnd"/>
      <w:r w:rsidRPr="00C46890">
        <w:rPr>
          <w:rFonts w:ascii="Times New Roman" w:hAnsi="Times New Roman" w:cs="Times New Roman"/>
        </w:rPr>
        <w:t xml:space="preserve"> ,  театрально</w:t>
      </w:r>
      <w:r w:rsidR="00DC52C2">
        <w:rPr>
          <w:rFonts w:ascii="Times New Roman" w:hAnsi="Times New Roman" w:cs="Times New Roman"/>
        </w:rPr>
        <w:t xml:space="preserve"> </w:t>
      </w:r>
      <w:r w:rsidRPr="00C46890">
        <w:rPr>
          <w:rFonts w:ascii="Times New Roman" w:hAnsi="Times New Roman" w:cs="Times New Roman"/>
        </w:rPr>
        <w:t>-  декорационное  отделение.  Диплом по пьесе Бернарда  Шоу «Цезарь  и Клеопатра».</w:t>
      </w:r>
    </w:p>
    <w:p w:rsidR="00C46890" w:rsidRPr="00C46890" w:rsidRDefault="00C46890" w:rsidP="00C46890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2000-2006г. Красноярский  государственный  художественный  институт, академическое  отделение  графики.  Закончила  по  специальности  художни</w:t>
      </w:r>
      <w:proofErr w:type="gramStart"/>
      <w:r w:rsidRPr="00C46890">
        <w:rPr>
          <w:rFonts w:ascii="Times New Roman" w:hAnsi="Times New Roman" w:cs="Times New Roman"/>
        </w:rPr>
        <w:t>к-</w:t>
      </w:r>
      <w:proofErr w:type="gramEnd"/>
      <w:r w:rsidRPr="00C46890">
        <w:rPr>
          <w:rFonts w:ascii="Times New Roman" w:hAnsi="Times New Roman" w:cs="Times New Roman"/>
        </w:rPr>
        <w:t xml:space="preserve"> график  (искусство  книги)  мастерскую  профессора  Г.С. </w:t>
      </w:r>
      <w:proofErr w:type="spellStart"/>
      <w:r w:rsidRPr="00C46890">
        <w:rPr>
          <w:rFonts w:ascii="Times New Roman" w:hAnsi="Times New Roman" w:cs="Times New Roman"/>
        </w:rPr>
        <w:t>Паштова</w:t>
      </w:r>
      <w:proofErr w:type="spellEnd"/>
      <w:r w:rsidRPr="00C46890">
        <w:rPr>
          <w:rFonts w:ascii="Times New Roman" w:hAnsi="Times New Roman" w:cs="Times New Roman"/>
        </w:rPr>
        <w:t>.  Диплом  на тем</w:t>
      </w:r>
      <w:r>
        <w:rPr>
          <w:rFonts w:ascii="Times New Roman" w:hAnsi="Times New Roman" w:cs="Times New Roman"/>
        </w:rPr>
        <w:t>у «Рассказы.  Алана Эдгара</w:t>
      </w:r>
      <w:proofErr w:type="gramStart"/>
      <w:r>
        <w:rPr>
          <w:rFonts w:ascii="Times New Roman" w:hAnsi="Times New Roman" w:cs="Times New Roman"/>
        </w:rPr>
        <w:t xml:space="preserve">  П</w:t>
      </w:r>
      <w:proofErr w:type="gramEnd"/>
      <w:r>
        <w:rPr>
          <w:rFonts w:ascii="Times New Roman" w:hAnsi="Times New Roman" w:cs="Times New Roman"/>
        </w:rPr>
        <w:t>о».</w:t>
      </w:r>
    </w:p>
    <w:p w:rsidR="000A5971" w:rsidRPr="00C46890" w:rsidRDefault="00C46890" w:rsidP="00C46890">
      <w:pPr>
        <w:rPr>
          <w:rFonts w:ascii="Times New Roman" w:hAnsi="Times New Roman" w:cs="Times New Roman"/>
          <w:i/>
          <w:color w:val="000000"/>
        </w:rPr>
      </w:pPr>
      <w:r w:rsidRPr="00C46890">
        <w:rPr>
          <w:rFonts w:ascii="Times New Roman" w:hAnsi="Times New Roman" w:cs="Times New Roman"/>
        </w:rPr>
        <w:t xml:space="preserve">    Является с 1998г. участником  городских, региональных,  краевых, всероссийских, международных, зарубежных выставок.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Содержание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 xml:space="preserve">1    Пояснительная записка 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2   Основная цель.  Задачи учебного процесса.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3  Основные средства художественной выразительности.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4   Содержание учебного предмета.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5  Практические занятия по предмету графика.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6  Вступительный урок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7 Эскиз композиционного натюрморта.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8 Декоративная композиция «Стилизация сказочного персонажа» в технике графика.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9«Натюрморт» в технике графики. (Линогравюра, ксилография)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10 «</w:t>
      </w:r>
      <w:proofErr w:type="spellStart"/>
      <w:r w:rsidRPr="00C46890">
        <w:rPr>
          <w:rFonts w:ascii="Times New Roman" w:hAnsi="Times New Roman" w:cs="Times New Roman"/>
        </w:rPr>
        <w:t>Ex</w:t>
      </w:r>
      <w:proofErr w:type="spellEnd"/>
      <w:r w:rsidRPr="00C46890">
        <w:rPr>
          <w:rFonts w:ascii="Times New Roman" w:hAnsi="Times New Roman" w:cs="Times New Roman"/>
        </w:rPr>
        <w:t xml:space="preserve"> </w:t>
      </w:r>
      <w:proofErr w:type="spellStart"/>
      <w:r w:rsidRPr="00C46890">
        <w:rPr>
          <w:rFonts w:ascii="Times New Roman" w:hAnsi="Times New Roman" w:cs="Times New Roman"/>
        </w:rPr>
        <w:t>Libris</w:t>
      </w:r>
      <w:proofErr w:type="spellEnd"/>
      <w:r w:rsidRPr="00C46890">
        <w:rPr>
          <w:rFonts w:ascii="Times New Roman" w:hAnsi="Times New Roman" w:cs="Times New Roman"/>
        </w:rPr>
        <w:t>»  или «Из книг»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11 Станковая композиция «Город».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12 Иллюстрации книги.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13 Практические задания в работах учеников.</w:t>
      </w:r>
    </w:p>
    <w:p w:rsidR="000A5971" w:rsidRPr="00C46890" w:rsidRDefault="000A5971">
      <w:pPr>
        <w:rPr>
          <w:rFonts w:ascii="Times New Roman" w:hAnsi="Times New Roman" w:cs="Times New Roman"/>
          <w:i/>
          <w:color w:val="000000"/>
        </w:rPr>
      </w:pPr>
      <w:bookmarkStart w:id="0" w:name="_GoBack"/>
    </w:p>
    <w:bookmarkEnd w:id="0"/>
    <w:p w:rsidR="000A5971" w:rsidRPr="00C46890" w:rsidRDefault="000A5971" w:rsidP="000A5971">
      <w:pPr>
        <w:pStyle w:val="a3"/>
        <w:jc w:val="center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ПОЯСНИТЕЛЬНАЯ ЗАПИСКА</w:t>
      </w:r>
    </w:p>
    <w:p w:rsidR="000A5971" w:rsidRPr="00C46890" w:rsidRDefault="000A5971" w:rsidP="000A5971">
      <w:pPr>
        <w:pStyle w:val="a3"/>
        <w:jc w:val="center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 xml:space="preserve">Характеристика учебного предмета, его место и роль </w:t>
      </w:r>
    </w:p>
    <w:p w:rsidR="000A5971" w:rsidRPr="00C46890" w:rsidRDefault="000A5971" w:rsidP="000A5971">
      <w:pPr>
        <w:pStyle w:val="a3"/>
        <w:jc w:val="center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в образовательном процессе.</w:t>
      </w:r>
    </w:p>
    <w:p w:rsidR="000A5971" w:rsidRPr="00C46890" w:rsidRDefault="000A5971" w:rsidP="000A5971">
      <w:pPr>
        <w:pStyle w:val="a3"/>
        <w:jc w:val="center"/>
        <w:rPr>
          <w:rFonts w:ascii="Times New Roman" w:hAnsi="Times New Roman" w:cs="Times New Roman"/>
        </w:rPr>
      </w:pP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 xml:space="preserve">Графика – один из видов изобразительного искусства, в котором изображение делается в виде рисунка, нанесённого на какую </w:t>
      </w:r>
      <w:proofErr w:type="gramStart"/>
      <w:r w:rsidRPr="00C46890">
        <w:rPr>
          <w:rFonts w:ascii="Times New Roman" w:hAnsi="Times New Roman" w:cs="Times New Roman"/>
        </w:rPr>
        <w:t>–л</w:t>
      </w:r>
      <w:proofErr w:type="gramEnd"/>
      <w:r w:rsidRPr="00C46890">
        <w:rPr>
          <w:rFonts w:ascii="Times New Roman" w:hAnsi="Times New Roman" w:cs="Times New Roman"/>
        </w:rPr>
        <w:t xml:space="preserve">ибо плоскость в форме линии пятна или фактуры. Слово графика произошло от греческого </w:t>
      </w:r>
      <w:proofErr w:type="spellStart"/>
      <w:r w:rsidRPr="00C46890">
        <w:rPr>
          <w:rFonts w:ascii="Times New Roman" w:hAnsi="Times New Roman" w:cs="Times New Roman"/>
        </w:rPr>
        <w:t>grapho</w:t>
      </w:r>
      <w:proofErr w:type="spellEnd"/>
      <w:r w:rsidRPr="00C46890">
        <w:rPr>
          <w:rFonts w:ascii="Times New Roman" w:hAnsi="Times New Roman" w:cs="Times New Roman"/>
        </w:rPr>
        <w:t xml:space="preserve">, что означает </w:t>
      </w:r>
      <w:proofErr w:type="gramStart"/>
      <w:r w:rsidRPr="00C46890">
        <w:rPr>
          <w:rFonts w:ascii="Times New Roman" w:hAnsi="Times New Roman" w:cs="Times New Roman"/>
        </w:rPr>
        <w:t>–«</w:t>
      </w:r>
      <w:proofErr w:type="gramEnd"/>
      <w:r w:rsidRPr="00C46890">
        <w:rPr>
          <w:rFonts w:ascii="Times New Roman" w:hAnsi="Times New Roman" w:cs="Times New Roman"/>
        </w:rPr>
        <w:t xml:space="preserve">пишу, рисую».  Рисунок выполняется карандашом, углём, тушью или краской одного цвета. </w:t>
      </w:r>
      <w:r w:rsidR="00DC52C2">
        <w:rPr>
          <w:rFonts w:ascii="Times New Roman" w:hAnsi="Times New Roman" w:cs="Times New Roman"/>
        </w:rPr>
        <w:t xml:space="preserve"> </w:t>
      </w:r>
      <w:r w:rsidRPr="00C46890">
        <w:rPr>
          <w:rFonts w:ascii="Times New Roman" w:hAnsi="Times New Roman" w:cs="Times New Roman"/>
        </w:rPr>
        <w:t xml:space="preserve">Рисунок является основой создания образа в других видах искусства – живописи, скульптуре, архитектуре. 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lastRenderedPageBreak/>
        <w:t xml:space="preserve">В зависимости от назначения графика делиться на несколько видов: станковую, книжную, плакатную и прикладную. 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К станковой графике относятся рисунки, имеющие самостоятельное значение, где художник сам выбирает тему, материалы и способы выполнения.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В рисунках для иллюстрирования литературных произведений художник должен создавать графический образ, соответствующий образу, созданному писателем. Художник лишь обогащает этот образ деталями, изображением окружающей обстановки, о которых могло даже не упоминаться.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К прикладной или производственной графике относятся рисунки оформительского характера: этикетки, грамоты и т.п.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Гравюр</w:t>
      </w:r>
      <w:proofErr w:type="gramStart"/>
      <w:r w:rsidRPr="00C46890">
        <w:rPr>
          <w:rFonts w:ascii="Times New Roman" w:hAnsi="Times New Roman" w:cs="Times New Roman"/>
        </w:rPr>
        <w:t>а-</w:t>
      </w:r>
      <w:proofErr w:type="gramEnd"/>
      <w:r w:rsidRPr="00C46890">
        <w:rPr>
          <w:rFonts w:ascii="Times New Roman" w:hAnsi="Times New Roman" w:cs="Times New Roman"/>
        </w:rPr>
        <w:t xml:space="preserve"> печатное воспроизведение рисунка, выполненного различными способами гравирования на доске. Есть три вида печатной графики: высокая печать, глубокая печать, плоская печать.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 xml:space="preserve">К высокой печати относятся линогравюра, ксилография и гравюра на картоне. 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К глубокой печати относятся все виды офорта.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К плоской печати относится литография,  монотипия.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Программа «Графика» рассчитана нетрадиционное художественное воспитание. Даёт твёрдую платформу будущему профессионалу, любителю искусства, формирует цельную творческую личность. Развивает мышление, память, воображение, концентрацию внимания и закрепляет основы композиции.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Специфика изучение разных видов эстампа – линогравюры, ксилографии, гравюры на картоне и искусство оформления книги, экслибрис, буквица. Вот эта особенность  заставляет учеников искать средства выражения и мыслить внутри художественной формы. Сам материал, сами техники открывают новые возможности и заставляют действовать в рамках этих возможностей. Книжная иллюстрация требует, хорошего знания материала о том времени</w:t>
      </w:r>
      <w:proofErr w:type="gramStart"/>
      <w:r w:rsidRPr="00C46890">
        <w:rPr>
          <w:rFonts w:ascii="Times New Roman" w:hAnsi="Times New Roman" w:cs="Times New Roman"/>
        </w:rPr>
        <w:t xml:space="preserve"> ,</w:t>
      </w:r>
      <w:proofErr w:type="gramEnd"/>
      <w:r w:rsidRPr="00C46890">
        <w:rPr>
          <w:rFonts w:ascii="Times New Roman" w:hAnsi="Times New Roman" w:cs="Times New Roman"/>
        </w:rPr>
        <w:t xml:space="preserve"> о котором говориться в книге. Кроме того, специфика работы на бумаге, в книге или станковом листе отличается способами решения пространства и разными формальными приёмами. 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</w:p>
    <w:p w:rsidR="000A5971" w:rsidRPr="00976D25" w:rsidRDefault="000A5971" w:rsidP="000A5971">
      <w:pPr>
        <w:pStyle w:val="a3"/>
        <w:rPr>
          <w:rFonts w:ascii="Times New Roman" w:hAnsi="Times New Roman" w:cs="Times New Roman"/>
          <w:b/>
        </w:rPr>
      </w:pPr>
      <w:r w:rsidRPr="00976D25">
        <w:rPr>
          <w:rFonts w:ascii="Times New Roman" w:hAnsi="Times New Roman" w:cs="Times New Roman"/>
          <w:b/>
        </w:rPr>
        <w:t>Основная цель.</w:t>
      </w:r>
      <w:r w:rsidRPr="00976D25">
        <w:rPr>
          <w:rFonts w:ascii="Times New Roman" w:hAnsi="Times New Roman" w:cs="Times New Roman"/>
          <w:b/>
        </w:rPr>
        <w:tab/>
      </w:r>
    </w:p>
    <w:p w:rsidR="000A5971" w:rsidRPr="00C46890" w:rsidRDefault="006A76FF" w:rsidP="000A5971">
      <w:pPr>
        <w:pStyle w:val="a3"/>
        <w:rPr>
          <w:rFonts w:ascii="Times New Roman" w:hAnsi="Times New Roman" w:cs="Times New Roman"/>
        </w:rPr>
      </w:pPr>
      <w:r w:rsidRPr="0023797E">
        <w:rPr>
          <w:rFonts w:ascii="Times New Roman" w:hAnsi="Times New Roman" w:cs="Times New Roman"/>
          <w:color w:val="auto"/>
        </w:rPr>
        <w:t xml:space="preserve">Дополнительная общеразвивающая общеобразовательная программа в области изобразительного искусства  «Графика» </w:t>
      </w:r>
      <w:r w:rsidR="000A5971" w:rsidRPr="00C46890">
        <w:rPr>
          <w:rFonts w:ascii="Times New Roman" w:hAnsi="Times New Roman" w:cs="Times New Roman"/>
        </w:rPr>
        <w:t>предусматривает практическую подготовку учеников.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В процессе практических занятий осуществляется</w:t>
      </w:r>
      <w:r w:rsidR="00DC52C2">
        <w:rPr>
          <w:rFonts w:ascii="Times New Roman" w:hAnsi="Times New Roman" w:cs="Times New Roman"/>
        </w:rPr>
        <w:t xml:space="preserve"> развитие эстетического вкуса и </w:t>
      </w:r>
      <w:r w:rsidRPr="00C46890">
        <w:rPr>
          <w:rFonts w:ascii="Times New Roman" w:hAnsi="Times New Roman" w:cs="Times New Roman"/>
        </w:rPr>
        <w:t>художественных способностей, овладение изобразительными  умениями и навыками в работе с графическими материалами. В результате ученики должны приобрести умение самостоятельно и творчески использовать знания и навыки в дальнейшем  обучении.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Из всего многообразия изобразительных графических средств по каждому виду отобраны в определённой системе  основные, которые дают возможность грамотно изображать предметы и раскрывать свои темы в работах более выразительными способами.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 xml:space="preserve">В систему положены два принципа: учёт специфики данного вида искусства и постепенность усложнения приёмов изображения. 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 xml:space="preserve">Большое внимание на занятиях должно быть уделено овладению каждым учеником изобразительными приёмами по графическим видам и развитию умений самостоятельно использовать эти навыки. 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lastRenderedPageBreak/>
        <w:t>Практическое ознакомление подкрепляется из теории изобразительного  искусства  и различного наглядного материала: произведений искусства, примерных образцов выполнения работы и работ учеников.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Полученные умения ученики закрепляют в самостоятельной работе при выполнении сбора материала и кратковременных упражнениях.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В течени</w:t>
      </w:r>
      <w:proofErr w:type="gramStart"/>
      <w:r w:rsidRPr="00C46890">
        <w:rPr>
          <w:rFonts w:ascii="Times New Roman" w:hAnsi="Times New Roman" w:cs="Times New Roman"/>
        </w:rPr>
        <w:t>и</w:t>
      </w:r>
      <w:proofErr w:type="gramEnd"/>
      <w:r w:rsidRPr="00C46890">
        <w:rPr>
          <w:rFonts w:ascii="Times New Roman" w:hAnsi="Times New Roman" w:cs="Times New Roman"/>
        </w:rPr>
        <w:t xml:space="preserve"> года все работы проверяются и оцениваются преподавателем, на основании этого в конце года и по итогам просмотра ставиться оценка.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386B46">
        <w:rPr>
          <w:rFonts w:ascii="Times New Roman" w:hAnsi="Times New Roman" w:cs="Times New Roman"/>
          <w:b/>
        </w:rPr>
        <w:t>Задачи учебного процесс</w:t>
      </w:r>
      <w:r w:rsidRPr="00976D25">
        <w:rPr>
          <w:rFonts w:ascii="Times New Roman" w:hAnsi="Times New Roman" w:cs="Times New Roman"/>
          <w:b/>
        </w:rPr>
        <w:t>а: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1. Познакомить с историей развития графического искусства.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2. Усвоить профессиональные понятия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3.Научить применять контрасты, в графической композиции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4. Дать понятие силуэт, линия, пятно, фактура.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 xml:space="preserve">5. Научить </w:t>
      </w:r>
      <w:proofErr w:type="gramStart"/>
      <w:r w:rsidRPr="00C46890">
        <w:rPr>
          <w:rFonts w:ascii="Times New Roman" w:hAnsi="Times New Roman" w:cs="Times New Roman"/>
        </w:rPr>
        <w:t>качественно</w:t>
      </w:r>
      <w:proofErr w:type="gramEnd"/>
      <w:r w:rsidRPr="00C46890">
        <w:rPr>
          <w:rFonts w:ascii="Times New Roman" w:hAnsi="Times New Roman" w:cs="Times New Roman"/>
        </w:rPr>
        <w:t xml:space="preserve"> работать с эскизами, фор эскизами, последовательно, профессионально вести работу.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5. Научить технике печатной графики.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6. Воспитывать активное отношение к трудовой, исследовательской деятельности, интерес к искусству, понимание традиций реалистической школы.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Основные средства художественной выразительности.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Линия в рисунке – основное изобразительное средство. Линия может иметь значение как самостоятельное, так и совокупность нескольких линий, дающая изображение данного предмета.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 xml:space="preserve">Линия однородная и не меняющаяся по своей толщине в процессе всего изображения передаёт форму предмета, прорисовывает детали. Может работать как более выразительное средство в качестве штриха, который на одном и том же рисунке может быть тоньше, толще, короче, длиннее, быть менее разряжённым или плотнее ложиться друг к другу. 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Силуэт - наиболее выразительная форма предмета, общая обрисовка его контура.  В условн</w:t>
      </w:r>
      <w:proofErr w:type="gramStart"/>
      <w:r w:rsidRPr="00C46890">
        <w:rPr>
          <w:rFonts w:ascii="Times New Roman" w:hAnsi="Times New Roman" w:cs="Times New Roman"/>
        </w:rPr>
        <w:t>о-</w:t>
      </w:r>
      <w:proofErr w:type="gramEnd"/>
      <w:r w:rsidRPr="00C46890">
        <w:rPr>
          <w:rFonts w:ascii="Times New Roman" w:hAnsi="Times New Roman" w:cs="Times New Roman"/>
        </w:rPr>
        <w:t xml:space="preserve"> плоскостном рисунке предмет изображается в двух измерениях, без передачи объёма светотеневыми средствами. При таком типе изображения важно выбрать точку зрения, с которой лучше выделяется характерная форма предмета. 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  <w:proofErr w:type="gramStart"/>
      <w:r w:rsidRPr="00C46890">
        <w:rPr>
          <w:rFonts w:ascii="Times New Roman" w:hAnsi="Times New Roman" w:cs="Times New Roman"/>
        </w:rPr>
        <w:t>Фактура-состоит</w:t>
      </w:r>
      <w:proofErr w:type="gramEnd"/>
      <w:r w:rsidRPr="00C46890">
        <w:rPr>
          <w:rFonts w:ascii="Times New Roman" w:hAnsi="Times New Roman" w:cs="Times New Roman"/>
        </w:rPr>
        <w:t xml:space="preserve"> из линий, точек, множества пятен, различных штриховок и т.п. Является частью фона или предмета.</w:t>
      </w: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</w:p>
    <w:p w:rsidR="000A5971" w:rsidRPr="00C46890" w:rsidRDefault="000A5971" w:rsidP="000A5971">
      <w:pPr>
        <w:pStyle w:val="a3"/>
        <w:jc w:val="center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Практические занятия по предмету графика.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b/>
          <w:bCs/>
        </w:rPr>
        <w:t xml:space="preserve">Занятие 1. </w:t>
      </w:r>
      <w:r w:rsidRPr="00C46890">
        <w:rPr>
          <w:rFonts w:ascii="Times New Roman" w:hAnsi="Times New Roman" w:cs="Times New Roman"/>
        </w:rPr>
        <w:t xml:space="preserve">Вступительный урок. 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Познакомить учеников с техникой  печатной  художественной графики. Познакомить с историей разных печатных техник.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 xml:space="preserve">Цель. </w:t>
      </w:r>
      <w:r w:rsidRPr="00C46890">
        <w:rPr>
          <w:rFonts w:ascii="Times New Roman" w:hAnsi="Times New Roman" w:cs="Times New Roman"/>
        </w:rPr>
        <w:t>Привить интерес к гравюре, к экспериментам над рисунком, фактурам, исследованию восприятия натуры.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 xml:space="preserve">Материалы и оборудование. </w:t>
      </w:r>
      <w:r w:rsidRPr="00C46890">
        <w:rPr>
          <w:rFonts w:ascii="Times New Roman" w:hAnsi="Times New Roman" w:cs="Times New Roman"/>
        </w:rPr>
        <w:t>Иллюстрации работ художников, и работ учеников.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b/>
          <w:bCs/>
        </w:rPr>
        <w:t xml:space="preserve">Занятие 2. </w:t>
      </w:r>
      <w:r w:rsidRPr="00C46890">
        <w:rPr>
          <w:rFonts w:ascii="Times New Roman" w:hAnsi="Times New Roman" w:cs="Times New Roman"/>
        </w:rPr>
        <w:t>Техника безопасности и практическое задание.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>Цель. 2.</w:t>
      </w:r>
      <w:r w:rsidRPr="00C46890">
        <w:rPr>
          <w:rFonts w:ascii="Times New Roman" w:hAnsi="Times New Roman" w:cs="Times New Roman"/>
          <w:i/>
          <w:iCs/>
        </w:rPr>
        <w:tab/>
      </w:r>
      <w:r w:rsidRPr="00C46890">
        <w:rPr>
          <w:rFonts w:ascii="Times New Roman" w:hAnsi="Times New Roman" w:cs="Times New Roman"/>
        </w:rPr>
        <w:t>Научить технике безопасности с инструментами и при печати на станке.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lastRenderedPageBreak/>
        <w:t xml:space="preserve">3.Материаллы и оборудование. </w:t>
      </w:r>
      <w:r w:rsidRPr="00C46890">
        <w:rPr>
          <w:rFonts w:ascii="Times New Roman" w:hAnsi="Times New Roman" w:cs="Times New Roman"/>
        </w:rPr>
        <w:t xml:space="preserve"> Инструменты для гравюры, канцелярский нож маленький, линолеум.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i/>
          <w:iCs/>
        </w:rPr>
        <w:t xml:space="preserve">Практическое задание. </w:t>
      </w:r>
      <w:r w:rsidRPr="00C46890">
        <w:rPr>
          <w:rFonts w:ascii="Times New Roman" w:hAnsi="Times New Roman" w:cs="Times New Roman"/>
        </w:rPr>
        <w:t>Пробное упражнение приучает к правильному пользованию инструментами.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Первое чему должен научиться учени</w:t>
      </w:r>
      <w:proofErr w:type="gramStart"/>
      <w:r w:rsidRPr="00C46890">
        <w:rPr>
          <w:rFonts w:ascii="Times New Roman" w:hAnsi="Times New Roman" w:cs="Times New Roman"/>
        </w:rPr>
        <w:t>к-</w:t>
      </w:r>
      <w:proofErr w:type="gramEnd"/>
      <w:r w:rsidRPr="00C46890">
        <w:rPr>
          <w:rFonts w:ascii="Times New Roman" w:hAnsi="Times New Roman" w:cs="Times New Roman"/>
        </w:rPr>
        <w:t xml:space="preserve"> дисциплина штриха.  Задача</w:t>
      </w:r>
      <w:r w:rsidR="00882F30">
        <w:rPr>
          <w:rFonts w:ascii="Times New Roman" w:hAnsi="Times New Roman" w:cs="Times New Roman"/>
        </w:rPr>
        <w:t xml:space="preserve"> </w:t>
      </w:r>
      <w:r w:rsidRPr="00C46890">
        <w:rPr>
          <w:rFonts w:ascii="Times New Roman" w:hAnsi="Times New Roman" w:cs="Times New Roman"/>
        </w:rPr>
        <w:t xml:space="preserve">- </w:t>
      </w:r>
      <w:r w:rsidR="00882F30" w:rsidRPr="00C46890">
        <w:rPr>
          <w:rFonts w:ascii="Times New Roman" w:hAnsi="Times New Roman" w:cs="Times New Roman"/>
        </w:rPr>
        <w:t>награвировать</w:t>
      </w:r>
      <w:r w:rsidRPr="00C46890">
        <w:rPr>
          <w:rFonts w:ascii="Times New Roman" w:hAnsi="Times New Roman" w:cs="Times New Roman"/>
        </w:rPr>
        <w:t xml:space="preserve"> небольшую дощечку разными фактурами: линия прямая, волнистая, спираль, точка, тон, растяжка от </w:t>
      </w:r>
      <w:proofErr w:type="gramStart"/>
      <w:r w:rsidRPr="00C46890">
        <w:rPr>
          <w:rFonts w:ascii="Times New Roman" w:hAnsi="Times New Roman" w:cs="Times New Roman"/>
        </w:rPr>
        <w:t>светлого</w:t>
      </w:r>
      <w:proofErr w:type="gramEnd"/>
      <w:r w:rsidRPr="00C46890">
        <w:rPr>
          <w:rFonts w:ascii="Times New Roman" w:hAnsi="Times New Roman" w:cs="Times New Roman"/>
        </w:rPr>
        <w:t xml:space="preserve"> к чёрному. Белые места вынимаются.  Это задание воспитывает аккуратность и точность в работе.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b/>
          <w:bCs/>
        </w:rPr>
        <w:t xml:space="preserve">Занятие 3. </w:t>
      </w:r>
      <w:r w:rsidRPr="00C46890">
        <w:rPr>
          <w:rFonts w:ascii="Times New Roman" w:hAnsi="Times New Roman" w:cs="Times New Roman"/>
        </w:rPr>
        <w:t>Эскиз композиционного натюрморта.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 xml:space="preserve">Цель. </w:t>
      </w:r>
      <w:r w:rsidRPr="00C46890">
        <w:rPr>
          <w:rFonts w:ascii="Times New Roman" w:hAnsi="Times New Roman" w:cs="Times New Roman"/>
        </w:rPr>
        <w:t>Научить построению графической композиции.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 xml:space="preserve">Материалы и оборудование.  </w:t>
      </w:r>
      <w:r w:rsidRPr="00C46890">
        <w:rPr>
          <w:rFonts w:ascii="Times New Roman" w:hAnsi="Times New Roman" w:cs="Times New Roman"/>
        </w:rPr>
        <w:t>Гуашь чёрная, белая. Тушь. Уголь. Гелиевая ручка. Бумага.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 xml:space="preserve">Практическое задание. </w:t>
      </w:r>
      <w:r w:rsidRPr="00C46890">
        <w:rPr>
          <w:rFonts w:ascii="Times New Roman" w:hAnsi="Times New Roman" w:cs="Times New Roman"/>
        </w:rPr>
        <w:t xml:space="preserve">Упражнение делаться 2-3я ахроматическими цветами. В эскизе решаются массы чёрного, белого и серого. Их распределение по листу в количественном соотношении пятен.  </w:t>
      </w:r>
      <w:proofErr w:type="gramStart"/>
      <w:r w:rsidRPr="00C46890">
        <w:rPr>
          <w:rFonts w:ascii="Times New Roman" w:hAnsi="Times New Roman" w:cs="Times New Roman"/>
        </w:rPr>
        <w:t xml:space="preserve">Выявить пропорции, светлое на тёмном и наоборот, организовать в листе компоновку форм и масс, найти пластическое решение фор эскиза. </w:t>
      </w:r>
      <w:r w:rsidRPr="00C46890">
        <w:rPr>
          <w:rFonts w:ascii="Times New Roman" w:hAnsi="Times New Roman" w:cs="Times New Roman"/>
          <w:i/>
          <w:iCs/>
        </w:rPr>
        <w:t xml:space="preserve"> </w:t>
      </w:r>
      <w:proofErr w:type="gramEnd"/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b/>
          <w:bCs/>
        </w:rPr>
      </w:pP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b/>
          <w:bCs/>
        </w:rPr>
        <w:t xml:space="preserve">Занятие 4. </w:t>
      </w:r>
      <w:r w:rsidRPr="00C46890">
        <w:rPr>
          <w:rFonts w:ascii="Times New Roman" w:hAnsi="Times New Roman" w:cs="Times New Roman"/>
        </w:rPr>
        <w:t>Декоративная композиция «Стилизация сказочного персонажа» в технике графика.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 xml:space="preserve">Цель. </w:t>
      </w:r>
      <w:r w:rsidRPr="00C46890">
        <w:rPr>
          <w:rFonts w:ascii="Times New Roman" w:hAnsi="Times New Roman" w:cs="Times New Roman"/>
        </w:rPr>
        <w:t xml:space="preserve">Познакомить с гравюрой на картоне. 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 xml:space="preserve">Материалы и оборудование. </w:t>
      </w:r>
      <w:r w:rsidRPr="00C46890">
        <w:rPr>
          <w:rFonts w:ascii="Times New Roman" w:hAnsi="Times New Roman" w:cs="Times New Roman"/>
        </w:rPr>
        <w:t>Картон, ткань, клей, канцелярский нож маленький. Бумага</w:t>
      </w:r>
      <w:proofErr w:type="gramStart"/>
      <w:r w:rsidRPr="00C46890">
        <w:rPr>
          <w:rFonts w:ascii="Times New Roman" w:hAnsi="Times New Roman" w:cs="Times New Roman"/>
        </w:rPr>
        <w:t xml:space="preserve"> ,</w:t>
      </w:r>
      <w:proofErr w:type="gramEnd"/>
      <w:r w:rsidRPr="00C46890">
        <w:rPr>
          <w:rFonts w:ascii="Times New Roman" w:hAnsi="Times New Roman" w:cs="Times New Roman"/>
        </w:rPr>
        <w:t xml:space="preserve"> тушь для эскиза.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 xml:space="preserve">Практическое задание. </w:t>
      </w:r>
      <w:r w:rsidRPr="00C46890">
        <w:rPr>
          <w:rFonts w:ascii="Times New Roman" w:hAnsi="Times New Roman" w:cs="Times New Roman"/>
        </w:rPr>
        <w:t xml:space="preserve">Выполнить устойчивую композицию в прямоугольном формате по собственному  замыслу, используя абстракцию, стилизацию природных элементов. </w:t>
      </w:r>
      <w:r w:rsidRPr="00C46890">
        <w:rPr>
          <w:rFonts w:ascii="Times New Roman" w:hAnsi="Times New Roman" w:cs="Times New Roman"/>
        </w:rPr>
        <w:tab/>
        <w:t>Подчинить второстепенные элементы главным, применить в работе ритм тона, формы, фактур. Перенести рисунок на картон, с учётом тональности наклеить силуэты фигур и ткани. Напечатать на офортном станке.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b/>
          <w:bCs/>
        </w:rPr>
      </w:pP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b/>
          <w:bCs/>
        </w:rPr>
        <w:t xml:space="preserve">Занятие 5. </w:t>
      </w:r>
      <w:r w:rsidRPr="00C46890">
        <w:rPr>
          <w:rFonts w:ascii="Times New Roman" w:hAnsi="Times New Roman" w:cs="Times New Roman"/>
        </w:rPr>
        <w:t>«Натюрморт» в технике графики. (Линогравюра)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 xml:space="preserve">Цель. </w:t>
      </w:r>
      <w:r w:rsidRPr="00C46890">
        <w:rPr>
          <w:rFonts w:ascii="Times New Roman" w:hAnsi="Times New Roman" w:cs="Times New Roman"/>
        </w:rPr>
        <w:t xml:space="preserve">Познакомить с гравюрой на линолеуме. </w:t>
      </w:r>
    </w:p>
    <w:p w:rsidR="000A5971" w:rsidRPr="00C46890" w:rsidRDefault="00C46890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>Материалы</w:t>
      </w:r>
      <w:r w:rsidR="000A5971" w:rsidRPr="00C46890">
        <w:rPr>
          <w:rFonts w:ascii="Times New Roman" w:hAnsi="Times New Roman" w:cs="Times New Roman"/>
          <w:i/>
          <w:iCs/>
        </w:rPr>
        <w:t xml:space="preserve"> и оборудование. </w:t>
      </w:r>
      <w:r w:rsidR="000A5971" w:rsidRPr="00C46890">
        <w:rPr>
          <w:rFonts w:ascii="Times New Roman" w:hAnsi="Times New Roman" w:cs="Times New Roman"/>
        </w:rPr>
        <w:t xml:space="preserve">Инструменты для гравюры, </w:t>
      </w:r>
      <w:r w:rsidRPr="00C46890">
        <w:rPr>
          <w:rFonts w:ascii="Times New Roman" w:hAnsi="Times New Roman" w:cs="Times New Roman"/>
        </w:rPr>
        <w:t>канцелярский</w:t>
      </w:r>
      <w:r w:rsidR="000A5971" w:rsidRPr="00C46890">
        <w:rPr>
          <w:rFonts w:ascii="Times New Roman" w:hAnsi="Times New Roman" w:cs="Times New Roman"/>
        </w:rPr>
        <w:t xml:space="preserve"> нож маленький, </w:t>
      </w:r>
      <w:r w:rsidRPr="00C46890">
        <w:rPr>
          <w:rFonts w:ascii="Times New Roman" w:hAnsi="Times New Roman" w:cs="Times New Roman"/>
        </w:rPr>
        <w:t>линолеум</w:t>
      </w:r>
      <w:r w:rsidR="000A5971" w:rsidRPr="00C46890">
        <w:rPr>
          <w:rFonts w:ascii="Times New Roman" w:hAnsi="Times New Roman" w:cs="Times New Roman"/>
        </w:rPr>
        <w:t>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i/>
          <w:iCs/>
        </w:rPr>
        <w:t>Практическое задание.</w:t>
      </w:r>
      <w:r w:rsidRPr="00C46890">
        <w:rPr>
          <w:rFonts w:ascii="Times New Roman" w:hAnsi="Times New Roman" w:cs="Times New Roman"/>
        </w:rPr>
        <w:t xml:space="preserve"> 1. Эскиз тушью несложного натюрморта (Ваза, книги, драпировки, фрукты). 1/8  листа. Учить детей передавать материальность и пространство в натюрморте. 2.Передать в рисунке характерную форму плодов и предметов, составляющих натюрморт с учетом их освещенности и пространственного положения за счёт разных фактур.  3.Развивать умение передавать большие тональные отношения, взаимодействие крупных масс. Развивать умение использовать графические средства для выразительности. 4. Перевести рисунок в зеркальном отображении на </w:t>
      </w:r>
      <w:r w:rsidR="00C46890" w:rsidRPr="00C46890">
        <w:rPr>
          <w:rFonts w:ascii="Times New Roman" w:hAnsi="Times New Roman" w:cs="Times New Roman"/>
        </w:rPr>
        <w:t>линолеум</w:t>
      </w:r>
      <w:r w:rsidRPr="00C46890">
        <w:rPr>
          <w:rFonts w:ascii="Times New Roman" w:hAnsi="Times New Roman" w:cs="Times New Roman"/>
        </w:rPr>
        <w:t xml:space="preserve"> через кальку. Задача - решить графический этюд, композиция которого построена на контрасте чёрного и белого. Сначала </w:t>
      </w:r>
      <w:r w:rsidR="00C46890" w:rsidRPr="00C46890">
        <w:rPr>
          <w:rFonts w:ascii="Times New Roman" w:hAnsi="Times New Roman" w:cs="Times New Roman"/>
        </w:rPr>
        <w:t>гравируются</w:t>
      </w:r>
      <w:r w:rsidRPr="00C46890">
        <w:rPr>
          <w:rFonts w:ascii="Times New Roman" w:hAnsi="Times New Roman" w:cs="Times New Roman"/>
        </w:rPr>
        <w:t xml:space="preserve"> белые места, затем серые. 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На линолеуме можно применять чёрные и бел</w:t>
      </w:r>
      <w:r w:rsidR="00C46890" w:rsidRPr="00C46890">
        <w:rPr>
          <w:rFonts w:ascii="Times New Roman" w:hAnsi="Times New Roman" w:cs="Times New Roman"/>
        </w:rPr>
        <w:t>ы</w:t>
      </w:r>
      <w:r w:rsidRPr="00C46890">
        <w:rPr>
          <w:rFonts w:ascii="Times New Roman" w:hAnsi="Times New Roman" w:cs="Times New Roman"/>
        </w:rPr>
        <w:t xml:space="preserve">е линии, чёрное и белое пятно, разнообразные точки и штрихи. Таким образом, можно разнообразить графические приёмы, выбирая наиболее подходящие для выбранной темы. 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Печать работ на офортном станке.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b/>
          <w:bCs/>
        </w:rPr>
        <w:t xml:space="preserve">Занятие 6. </w:t>
      </w:r>
      <w:r w:rsidRPr="00C46890">
        <w:rPr>
          <w:rFonts w:ascii="Times New Roman" w:hAnsi="Times New Roman" w:cs="Times New Roman"/>
        </w:rPr>
        <w:t>«Натюрморт» в технике графики. (Ксилография) 1-Гравюра на дереве.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 xml:space="preserve">Цель. </w:t>
      </w:r>
      <w:r w:rsidRPr="00C46890">
        <w:rPr>
          <w:rFonts w:ascii="Times New Roman" w:hAnsi="Times New Roman" w:cs="Times New Roman"/>
        </w:rPr>
        <w:t>Познакомить техникой обрезной ксилографии.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 xml:space="preserve">Материалы и оборудование. </w:t>
      </w:r>
      <w:r w:rsidRPr="00C46890">
        <w:rPr>
          <w:rFonts w:ascii="Times New Roman" w:hAnsi="Times New Roman" w:cs="Times New Roman"/>
        </w:rPr>
        <w:t>Инструменты для гравюры, канцелярский нож маленький, отшлифованная доска.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i/>
          <w:iCs/>
        </w:rPr>
        <w:t>Практическое задание.</w:t>
      </w:r>
      <w:r w:rsidRPr="00C46890">
        <w:rPr>
          <w:rFonts w:ascii="Times New Roman" w:hAnsi="Times New Roman" w:cs="Times New Roman"/>
        </w:rPr>
        <w:t xml:space="preserve"> 1. Эскиз тушью натюрморта. 1/8  листа. Учить детей передавать материальность и пространство в натюрморте. 2.Передать в рисунке характерную форму предметов, составляющих натюрморт с учетом их освещенности и пространственного положения за счёт разных фактур.  3.Развивать умение передавать большие тональные отношения, взаимодействие крупных масс. Развивать умение использовать графические средства для выразительности. 4. Перевести рисунок в зеркальном отображении на доску через кальку. Задача - решить графический этюд, композиция которого построена на контрасте чёрного и белого. Сначала гравируются белые места методом подрезания линии под углом, затем серые. В ксилографии хорошо работает фактура дерева.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Печать работ на офортном станке.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b/>
          <w:bCs/>
        </w:rPr>
      </w:pP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b/>
          <w:bCs/>
        </w:rPr>
        <w:t xml:space="preserve">Занятие 7. </w:t>
      </w:r>
      <w:r w:rsidRPr="00C46890">
        <w:rPr>
          <w:rFonts w:ascii="Times New Roman" w:hAnsi="Times New Roman" w:cs="Times New Roman"/>
        </w:rPr>
        <w:t>«</w:t>
      </w:r>
      <w:proofErr w:type="spellStart"/>
      <w:r w:rsidRPr="00C46890">
        <w:rPr>
          <w:rFonts w:ascii="Times New Roman" w:hAnsi="Times New Roman" w:cs="Times New Roman"/>
        </w:rPr>
        <w:t>Ex</w:t>
      </w:r>
      <w:proofErr w:type="spellEnd"/>
      <w:r w:rsidRPr="00C46890">
        <w:rPr>
          <w:rFonts w:ascii="Times New Roman" w:hAnsi="Times New Roman" w:cs="Times New Roman"/>
        </w:rPr>
        <w:t xml:space="preserve"> </w:t>
      </w:r>
      <w:proofErr w:type="spellStart"/>
      <w:r w:rsidRPr="00C46890">
        <w:rPr>
          <w:rFonts w:ascii="Times New Roman" w:hAnsi="Times New Roman" w:cs="Times New Roman"/>
        </w:rPr>
        <w:t>Libris</w:t>
      </w:r>
      <w:proofErr w:type="spellEnd"/>
      <w:r w:rsidRPr="00C46890">
        <w:rPr>
          <w:rFonts w:ascii="Times New Roman" w:hAnsi="Times New Roman" w:cs="Times New Roman"/>
        </w:rPr>
        <w:t>»  или «Из книг».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 xml:space="preserve">Цель. </w:t>
      </w:r>
      <w:r w:rsidRPr="00C46890">
        <w:rPr>
          <w:rFonts w:ascii="Times New Roman" w:hAnsi="Times New Roman" w:cs="Times New Roman"/>
        </w:rPr>
        <w:t xml:space="preserve"> «</w:t>
      </w:r>
      <w:proofErr w:type="spellStart"/>
      <w:r w:rsidRPr="00C46890">
        <w:rPr>
          <w:rFonts w:ascii="Times New Roman" w:hAnsi="Times New Roman" w:cs="Times New Roman"/>
        </w:rPr>
        <w:t>Ex</w:t>
      </w:r>
      <w:proofErr w:type="spellEnd"/>
      <w:r w:rsidRPr="00C46890">
        <w:rPr>
          <w:rFonts w:ascii="Times New Roman" w:hAnsi="Times New Roman" w:cs="Times New Roman"/>
        </w:rPr>
        <w:t xml:space="preserve"> </w:t>
      </w:r>
      <w:proofErr w:type="spellStart"/>
      <w:r w:rsidRPr="00C46890">
        <w:rPr>
          <w:rFonts w:ascii="Times New Roman" w:hAnsi="Times New Roman" w:cs="Times New Roman"/>
        </w:rPr>
        <w:t>Libris</w:t>
      </w:r>
      <w:proofErr w:type="spellEnd"/>
      <w:r w:rsidRPr="00C46890">
        <w:rPr>
          <w:rFonts w:ascii="Times New Roman" w:hAnsi="Times New Roman" w:cs="Times New Roman"/>
        </w:rPr>
        <w:t>» 1.</w:t>
      </w:r>
      <w:r w:rsidRPr="00C46890">
        <w:rPr>
          <w:rFonts w:ascii="Times New Roman" w:hAnsi="Times New Roman" w:cs="Times New Roman"/>
        </w:rPr>
        <w:tab/>
        <w:t>Изучение обобщения знака и иллюстрации</w:t>
      </w:r>
      <w:proofErr w:type="gramStart"/>
      <w:r w:rsidRPr="00C46890">
        <w:rPr>
          <w:rFonts w:ascii="Times New Roman" w:hAnsi="Times New Roman" w:cs="Times New Roman"/>
        </w:rPr>
        <w:t xml:space="preserve"> .</w:t>
      </w:r>
      <w:proofErr w:type="gramEnd"/>
      <w:r w:rsidRPr="00C46890">
        <w:rPr>
          <w:rFonts w:ascii="Times New Roman" w:hAnsi="Times New Roman" w:cs="Times New Roman"/>
        </w:rPr>
        <w:t xml:space="preserve"> </w:t>
      </w:r>
      <w:r w:rsidRPr="00C46890">
        <w:rPr>
          <w:rFonts w:ascii="Times New Roman" w:hAnsi="Times New Roman" w:cs="Times New Roman"/>
        </w:rPr>
        <w:tab/>
        <w:t xml:space="preserve">Воспитывать трудолюбие и бережное отношение к работе. 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 xml:space="preserve">Материалы и оборудование. </w:t>
      </w:r>
    </w:p>
    <w:p w:rsidR="00871ADF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i/>
          <w:iCs/>
        </w:rPr>
        <w:t xml:space="preserve">Практическое задание.  </w:t>
      </w:r>
      <w:r w:rsidR="00871ADF">
        <w:rPr>
          <w:rFonts w:ascii="Times New Roman" w:hAnsi="Times New Roman" w:cs="Times New Roman"/>
        </w:rPr>
        <w:t>1. Эскиз 1/8  листа, тушь</w:t>
      </w:r>
      <w:r w:rsidRPr="00C46890">
        <w:rPr>
          <w:rFonts w:ascii="Times New Roman" w:hAnsi="Times New Roman" w:cs="Times New Roman"/>
        </w:rPr>
        <w:t xml:space="preserve">. </w:t>
      </w:r>
    </w:p>
    <w:p w:rsidR="00871ADF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 xml:space="preserve">2. Стилизация образа, и выражение характера.  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</w:rPr>
        <w:t xml:space="preserve"> 3.Эмблема и символ графического произведения. Темы от героических до шуточных, при этом изображение в концентрированной символической форме рассказывает о круге интересов и вкусов владельца. Перевод в материал.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b/>
          <w:bCs/>
        </w:rPr>
      </w:pPr>
    </w:p>
    <w:p w:rsidR="000A5971" w:rsidRPr="00C46890" w:rsidRDefault="000A5971" w:rsidP="000A5971">
      <w:pPr>
        <w:pStyle w:val="a3"/>
        <w:rPr>
          <w:rFonts w:ascii="Times New Roman" w:hAnsi="Times New Roman" w:cs="Times New Roman"/>
        </w:rPr>
      </w:pP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b/>
          <w:bCs/>
        </w:rPr>
        <w:t xml:space="preserve">Занятие 8. </w:t>
      </w:r>
      <w:r w:rsidRPr="00C46890">
        <w:rPr>
          <w:rFonts w:ascii="Times New Roman" w:hAnsi="Times New Roman" w:cs="Times New Roman"/>
        </w:rPr>
        <w:t>Станковая композиция «Город».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i/>
          <w:iCs/>
        </w:rPr>
        <w:t xml:space="preserve">Цель. </w:t>
      </w:r>
      <w:r w:rsidRPr="00C46890">
        <w:rPr>
          <w:rFonts w:ascii="Times New Roman" w:hAnsi="Times New Roman" w:cs="Times New Roman"/>
        </w:rPr>
        <w:t xml:space="preserve"> 1.</w:t>
      </w:r>
      <w:r w:rsidRPr="00C46890">
        <w:rPr>
          <w:rFonts w:ascii="Times New Roman" w:hAnsi="Times New Roman" w:cs="Times New Roman"/>
        </w:rPr>
        <w:tab/>
        <w:t>Познакомить учащихся со способами выражения движения в станковой композиции.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i/>
          <w:iCs/>
        </w:rPr>
        <w:t>Материалы и оборудование</w:t>
      </w:r>
      <w:proofErr w:type="gramStart"/>
      <w:r w:rsidRPr="00C46890">
        <w:rPr>
          <w:rFonts w:ascii="Times New Roman" w:hAnsi="Times New Roman" w:cs="Times New Roman"/>
          <w:i/>
          <w:iCs/>
        </w:rPr>
        <w:t>.</w:t>
      </w:r>
      <w:proofErr w:type="gramEnd"/>
      <w:r w:rsidRPr="00C46890">
        <w:rPr>
          <w:rFonts w:ascii="Times New Roman" w:hAnsi="Times New Roman" w:cs="Times New Roman"/>
          <w:i/>
          <w:iCs/>
        </w:rPr>
        <w:t xml:space="preserve"> </w:t>
      </w:r>
      <w:r w:rsidRPr="00C46890">
        <w:rPr>
          <w:rFonts w:ascii="Times New Roman" w:hAnsi="Times New Roman" w:cs="Times New Roman"/>
        </w:rPr>
        <w:t xml:space="preserve">¼ </w:t>
      </w:r>
      <w:proofErr w:type="gramStart"/>
      <w:r w:rsidRPr="00C46890">
        <w:rPr>
          <w:rFonts w:ascii="Times New Roman" w:hAnsi="Times New Roman" w:cs="Times New Roman"/>
        </w:rPr>
        <w:t>л</w:t>
      </w:r>
      <w:proofErr w:type="gramEnd"/>
      <w:r w:rsidRPr="00C46890">
        <w:rPr>
          <w:rFonts w:ascii="Times New Roman" w:hAnsi="Times New Roman" w:cs="Times New Roman"/>
        </w:rPr>
        <w:t>иста, тушь, образцы работ, инструменты для гравюры, канцелярский нож маленький, линолеум.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i/>
          <w:iCs/>
        </w:rPr>
        <w:t xml:space="preserve">Практическое задание.  </w:t>
      </w:r>
      <w:r w:rsidRPr="00C46890">
        <w:rPr>
          <w:rFonts w:ascii="Times New Roman" w:hAnsi="Times New Roman" w:cs="Times New Roman"/>
        </w:rPr>
        <w:t>1. Эскиз 1/8  листа, тушь</w:t>
      </w:r>
      <w:r w:rsidRPr="00C46890">
        <w:rPr>
          <w:rFonts w:ascii="Times New Roman" w:hAnsi="Times New Roman" w:cs="Times New Roman"/>
        </w:rPr>
        <w:tab/>
        <w:t>. Познакомить учащихся со способами выражения движения в станковой композиции. Можно использовать зарисовки из пленэра 2. Выполнить композицию, выбрав сюжет с передачей динамики из окружающей жизни, основанный на собственных наблюдениях.  3.Развивать умение применять в композиции закон равновесия и организации плоскости. 4.</w:t>
      </w:r>
      <w:r w:rsidRPr="00C46890">
        <w:rPr>
          <w:rFonts w:ascii="Times New Roman" w:hAnsi="Times New Roman" w:cs="Times New Roman"/>
        </w:rPr>
        <w:tab/>
        <w:t>Создать образ города, используя приемы стилизации и графические зарисовки.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5. Перевести рисунок в зеркальном отображении на линолеум через кальку.  Приступить к гравированию, важно обдумывать каждую линию. При сомнении лучше оставит больше чёрного. После предварительной печати можно поправить оттиск белилами и продолжить гравировать до окончательного желаемого результата.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</w:rPr>
        <w:t>Печать работ на офортном станке.</w:t>
      </w:r>
    </w:p>
    <w:p w:rsidR="000A5971" w:rsidRDefault="000A5971" w:rsidP="000A5971">
      <w:pPr>
        <w:pStyle w:val="a3"/>
        <w:rPr>
          <w:rFonts w:ascii="Times New Roman" w:hAnsi="Times New Roman" w:cs="Times New Roman"/>
          <w:i/>
          <w:iCs/>
        </w:rPr>
      </w:pPr>
    </w:p>
    <w:p w:rsidR="00DC52C2" w:rsidRPr="00C46890" w:rsidRDefault="00DC52C2" w:rsidP="000A5971">
      <w:pPr>
        <w:pStyle w:val="a3"/>
        <w:rPr>
          <w:rFonts w:ascii="Times New Roman" w:hAnsi="Times New Roman" w:cs="Times New Roman"/>
          <w:i/>
          <w:iCs/>
        </w:rPr>
      </w:pP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b/>
          <w:bCs/>
        </w:rPr>
        <w:t xml:space="preserve">Занятие 7. </w:t>
      </w:r>
      <w:r w:rsidRPr="00C46890">
        <w:rPr>
          <w:rFonts w:ascii="Times New Roman" w:hAnsi="Times New Roman" w:cs="Times New Roman"/>
        </w:rPr>
        <w:t>Иллюстрации книги.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 xml:space="preserve">Цель. </w:t>
      </w:r>
      <w:r w:rsidRPr="00C46890">
        <w:rPr>
          <w:rFonts w:ascii="Times New Roman" w:hAnsi="Times New Roman" w:cs="Times New Roman"/>
        </w:rPr>
        <w:t xml:space="preserve"> Для книги нужно уметь сделать обложку,2-5 иллюстраций, буквицу и заставку на заданную тему.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  <w:r w:rsidRPr="00C46890">
        <w:rPr>
          <w:rFonts w:ascii="Times New Roman" w:hAnsi="Times New Roman" w:cs="Times New Roman"/>
          <w:i/>
          <w:iCs/>
        </w:rPr>
        <w:t xml:space="preserve">Материалы и оборудование. </w:t>
      </w:r>
      <w:r w:rsidRPr="00C46890">
        <w:rPr>
          <w:rFonts w:ascii="Times New Roman" w:hAnsi="Times New Roman" w:cs="Times New Roman"/>
        </w:rPr>
        <w:t>Эскиз ¼ листа</w:t>
      </w:r>
      <w:proofErr w:type="gramStart"/>
      <w:r w:rsidRPr="00C46890">
        <w:rPr>
          <w:rFonts w:ascii="Times New Roman" w:hAnsi="Times New Roman" w:cs="Times New Roman"/>
        </w:rPr>
        <w:t xml:space="preserve">,, </w:t>
      </w:r>
      <w:proofErr w:type="gramEnd"/>
      <w:r w:rsidRPr="00C46890">
        <w:rPr>
          <w:rFonts w:ascii="Times New Roman" w:hAnsi="Times New Roman" w:cs="Times New Roman"/>
        </w:rPr>
        <w:t>тушь, образцы работ, ¼ листа, тушь, иллюстрации картин художников по теме. Линогравюра, картография или ксилография по выбору.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i/>
          <w:iCs/>
        </w:rPr>
        <w:t xml:space="preserve">Практическое задание.  </w:t>
      </w:r>
      <w:r w:rsidRPr="00C46890">
        <w:rPr>
          <w:rFonts w:ascii="Times New Roman" w:hAnsi="Times New Roman" w:cs="Times New Roman"/>
        </w:rPr>
        <w:t>1.Книжная иллюстрация требует, хорошего знания материала о том времени, о котором говориться в книге.  Сделать сбор материала (зарисовки костюмов, местности, архитектуры и т.п.)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2.</w:t>
      </w:r>
      <w:r w:rsidRPr="00C46890">
        <w:rPr>
          <w:rFonts w:ascii="Times New Roman" w:hAnsi="Times New Roman" w:cs="Times New Roman"/>
        </w:rPr>
        <w:tab/>
        <w:t>Добиваться от учащихся ясного выражения идеи в композиции и содержания литературного произведения.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3.</w:t>
      </w:r>
      <w:r w:rsidRPr="00C46890">
        <w:rPr>
          <w:rFonts w:ascii="Times New Roman" w:hAnsi="Times New Roman" w:cs="Times New Roman"/>
        </w:rPr>
        <w:tab/>
        <w:t>Передать характер изображаемых лиц, обстановку и место действия.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4.</w:t>
      </w:r>
      <w:r w:rsidRPr="00C46890">
        <w:rPr>
          <w:rFonts w:ascii="Times New Roman" w:hAnsi="Times New Roman" w:cs="Times New Roman"/>
        </w:rPr>
        <w:tab/>
        <w:t>Развивать умение применять законы композиции для большей выразительности.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5.</w:t>
      </w:r>
      <w:r w:rsidRPr="00C46890">
        <w:rPr>
          <w:rFonts w:ascii="Times New Roman" w:hAnsi="Times New Roman" w:cs="Times New Roman"/>
        </w:rPr>
        <w:tab/>
        <w:t>Воспитывать интерес к литературным произведениям и прилежность в работе.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6.   Перевести рисунок в зеркальном отображении на линолеум через кальку.  Приступить к гравированию, важно обдумывать каждую линию. При сомнении лучше оставит больше чёрного. После предварительной печати можно поправить оттиск белилами и продолжить гравировать до окончательного желаемого результата.</w:t>
      </w:r>
    </w:p>
    <w:p w:rsidR="000A5971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7. Печать работ на офортном станке.</w:t>
      </w:r>
    </w:p>
    <w:p w:rsidR="00984A45" w:rsidRDefault="00984A45" w:rsidP="000A5971">
      <w:pPr>
        <w:pStyle w:val="a3"/>
        <w:jc w:val="both"/>
        <w:rPr>
          <w:rFonts w:ascii="Times New Roman" w:hAnsi="Times New Roman" w:cs="Times New Roman"/>
        </w:rPr>
      </w:pPr>
    </w:p>
    <w:p w:rsidR="009B1EC4" w:rsidRDefault="00984A45" w:rsidP="000A5971">
      <w:pPr>
        <w:pStyle w:val="a3"/>
        <w:jc w:val="both"/>
        <w:rPr>
          <w:rFonts w:ascii="Times New Roman" w:hAnsi="Times New Roman" w:cs="Times New Roman"/>
        </w:rPr>
      </w:pPr>
      <w:r w:rsidRPr="00984A45">
        <w:rPr>
          <w:rFonts w:ascii="Times New Roman" w:hAnsi="Times New Roman" w:cs="Times New Roman"/>
        </w:rPr>
        <w:t>Данную прогр</w:t>
      </w:r>
      <w:r>
        <w:rPr>
          <w:rFonts w:ascii="Times New Roman" w:hAnsi="Times New Roman" w:cs="Times New Roman"/>
        </w:rPr>
        <w:t>амму можно использовать на уроках по композиции и ознакомительных уроках по истории искусств.</w:t>
      </w:r>
    </w:p>
    <w:p w:rsidR="009B1EC4" w:rsidRDefault="009B1EC4" w:rsidP="000A5971">
      <w:pPr>
        <w:pStyle w:val="a3"/>
        <w:jc w:val="both"/>
        <w:rPr>
          <w:rFonts w:ascii="Times New Roman" w:hAnsi="Times New Roman" w:cs="Times New Roman"/>
        </w:rPr>
      </w:pPr>
      <w:r w:rsidRPr="009B1EC4">
        <w:rPr>
          <w:rFonts w:ascii="Times New Roman" w:hAnsi="Times New Roman" w:cs="Times New Roman"/>
        </w:rPr>
        <w:t xml:space="preserve">В качестве иллюстраций использованы работы детей МБУДО «ДХШ» </w:t>
      </w:r>
      <w:proofErr w:type="spellStart"/>
      <w:r w:rsidRPr="009B1EC4">
        <w:rPr>
          <w:rFonts w:ascii="Times New Roman" w:hAnsi="Times New Roman" w:cs="Times New Roman"/>
        </w:rPr>
        <w:t>г</w:t>
      </w:r>
      <w:proofErr w:type="gramStart"/>
      <w:r w:rsidRPr="009B1EC4">
        <w:rPr>
          <w:rFonts w:ascii="Times New Roman" w:hAnsi="Times New Roman" w:cs="Times New Roman"/>
        </w:rPr>
        <w:t>.Ж</w:t>
      </w:r>
      <w:proofErr w:type="gramEnd"/>
      <w:r w:rsidRPr="009B1EC4">
        <w:rPr>
          <w:rFonts w:ascii="Times New Roman" w:hAnsi="Times New Roman" w:cs="Times New Roman"/>
        </w:rPr>
        <w:t>елезногорска</w:t>
      </w:r>
      <w:proofErr w:type="spellEnd"/>
      <w:r w:rsidRPr="009B1EC4">
        <w:rPr>
          <w:rFonts w:ascii="Times New Roman" w:hAnsi="Times New Roman" w:cs="Times New Roman"/>
        </w:rPr>
        <w:t xml:space="preserve"> Красноярского края, выполненные на </w:t>
      </w:r>
      <w:r>
        <w:rPr>
          <w:rFonts w:ascii="Times New Roman" w:hAnsi="Times New Roman" w:cs="Times New Roman"/>
        </w:rPr>
        <w:t>факультативных занятиях</w:t>
      </w:r>
      <w:r w:rsidRPr="009B1EC4">
        <w:rPr>
          <w:rFonts w:ascii="Times New Roman" w:hAnsi="Times New Roman" w:cs="Times New Roman"/>
        </w:rPr>
        <w:t xml:space="preserve"> по график</w:t>
      </w:r>
      <w:r>
        <w:rPr>
          <w:rFonts w:ascii="Times New Roman" w:hAnsi="Times New Roman" w:cs="Times New Roman"/>
        </w:rPr>
        <w:t>е и уроках композиции</w:t>
      </w:r>
      <w:r w:rsidRPr="009B1EC4">
        <w:rPr>
          <w:rFonts w:ascii="Times New Roman" w:hAnsi="Times New Roman" w:cs="Times New Roman"/>
        </w:rPr>
        <w:t xml:space="preserve">  под руководством </w:t>
      </w:r>
      <w:proofErr w:type="spellStart"/>
      <w:r w:rsidRPr="009B1EC4">
        <w:rPr>
          <w:rFonts w:ascii="Times New Roman" w:hAnsi="Times New Roman" w:cs="Times New Roman"/>
        </w:rPr>
        <w:t>Гирич</w:t>
      </w:r>
      <w:proofErr w:type="spellEnd"/>
      <w:r w:rsidRPr="009B1EC4">
        <w:rPr>
          <w:rFonts w:ascii="Times New Roman" w:hAnsi="Times New Roman" w:cs="Times New Roman"/>
        </w:rPr>
        <w:t xml:space="preserve"> А.В.,</w:t>
      </w:r>
    </w:p>
    <w:p w:rsidR="009B1EC4" w:rsidRPr="00C46890" w:rsidRDefault="009B1EC4" w:rsidP="000A5971">
      <w:pPr>
        <w:pStyle w:val="a3"/>
        <w:jc w:val="both"/>
        <w:rPr>
          <w:rFonts w:ascii="Times New Roman" w:hAnsi="Times New Roman" w:cs="Times New Roman"/>
          <w:i/>
          <w:iCs/>
        </w:rPr>
      </w:pP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</w:p>
    <w:p w:rsidR="00662179" w:rsidRDefault="00662179" w:rsidP="00662179">
      <w:pPr>
        <w:pStyle w:val="a3"/>
        <w:jc w:val="center"/>
        <w:rPr>
          <w:rFonts w:ascii="Times New Roman" w:hAnsi="Times New Roman" w:cs="Times New Roman"/>
          <w:b/>
        </w:rPr>
      </w:pPr>
    </w:p>
    <w:p w:rsidR="000A5971" w:rsidRPr="00662179" w:rsidRDefault="000A5971" w:rsidP="00662179">
      <w:pPr>
        <w:pStyle w:val="a3"/>
        <w:jc w:val="center"/>
        <w:rPr>
          <w:rFonts w:ascii="Times New Roman" w:hAnsi="Times New Roman" w:cs="Times New Roman"/>
          <w:b/>
        </w:rPr>
      </w:pPr>
      <w:r w:rsidRPr="00662179">
        <w:rPr>
          <w:rFonts w:ascii="Times New Roman" w:hAnsi="Times New Roman" w:cs="Times New Roman"/>
          <w:b/>
        </w:rPr>
        <w:t>Практические задания в работах учеников.</w:t>
      </w: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b/>
          <w:bCs/>
        </w:rPr>
        <w:t xml:space="preserve">Занятие 2. </w:t>
      </w:r>
      <w:r w:rsidRPr="00C46890">
        <w:rPr>
          <w:rFonts w:ascii="Times New Roman" w:hAnsi="Times New Roman" w:cs="Times New Roman"/>
        </w:rPr>
        <w:t>Техника безопасности и практическое задание.</w:t>
      </w:r>
    </w:p>
    <w:p w:rsidR="00155903" w:rsidRDefault="00155903" w:rsidP="000A5971">
      <w:pPr>
        <w:pStyle w:val="a3"/>
        <w:jc w:val="both"/>
        <w:rPr>
          <w:rFonts w:ascii="Times New Roman" w:hAnsi="Times New Roman" w:cs="Times New Roman"/>
        </w:rPr>
      </w:pPr>
    </w:p>
    <w:p w:rsidR="000A5971" w:rsidRDefault="00616AE9" w:rsidP="000A5971">
      <w:pPr>
        <w:pStyle w:val="a3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58230" cy="3407827"/>
            <wp:effectExtent l="1588" t="0" r="952" b="953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актуры_cr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1666397" cy="3424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903" w:rsidRPr="00C46890" w:rsidRDefault="00155903" w:rsidP="000A5971">
      <w:pPr>
        <w:pStyle w:val="a3"/>
        <w:jc w:val="both"/>
        <w:rPr>
          <w:rFonts w:ascii="Times New Roman" w:hAnsi="Times New Roman" w:cs="Times New Roman"/>
        </w:rPr>
      </w:pPr>
    </w:p>
    <w:p w:rsidR="00155903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 xml:space="preserve">Упражнение - награвировать небольшую дощечку разными фактурами: </w:t>
      </w:r>
    </w:p>
    <w:p w:rsidR="00D60479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 xml:space="preserve">линия прямая, волнистая, спираль, точка, тон, </w:t>
      </w:r>
      <w:r w:rsidR="00E55653">
        <w:rPr>
          <w:rFonts w:ascii="Times New Roman" w:hAnsi="Times New Roman" w:cs="Times New Roman"/>
        </w:rPr>
        <w:t xml:space="preserve">растяжка от </w:t>
      </w:r>
      <w:proofErr w:type="gramStart"/>
      <w:r w:rsidR="00E55653">
        <w:rPr>
          <w:rFonts w:ascii="Times New Roman" w:hAnsi="Times New Roman" w:cs="Times New Roman"/>
        </w:rPr>
        <w:t>светлого</w:t>
      </w:r>
      <w:proofErr w:type="gramEnd"/>
      <w:r w:rsidR="00E55653">
        <w:rPr>
          <w:rFonts w:ascii="Times New Roman" w:hAnsi="Times New Roman" w:cs="Times New Roman"/>
        </w:rPr>
        <w:t xml:space="preserve"> к чёрному.</w:t>
      </w:r>
    </w:p>
    <w:p w:rsidR="00F91477" w:rsidRDefault="00F91477" w:rsidP="000A5971">
      <w:pPr>
        <w:pStyle w:val="a3"/>
        <w:jc w:val="both"/>
        <w:rPr>
          <w:rFonts w:ascii="Times New Roman" w:hAnsi="Times New Roman" w:cs="Times New Roman"/>
        </w:rPr>
      </w:pPr>
    </w:p>
    <w:p w:rsidR="00984A45" w:rsidRDefault="00984A45" w:rsidP="000A5971">
      <w:pPr>
        <w:pStyle w:val="a3"/>
        <w:jc w:val="both"/>
        <w:rPr>
          <w:rFonts w:ascii="Times New Roman" w:hAnsi="Times New Roman" w:cs="Times New Roman"/>
        </w:rPr>
      </w:pPr>
    </w:p>
    <w:p w:rsidR="000A5971" w:rsidRPr="00C46890" w:rsidRDefault="000A5971" w:rsidP="000A5971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  <w:b/>
          <w:bCs/>
        </w:rPr>
        <w:t xml:space="preserve">Занятие 3. </w:t>
      </w:r>
      <w:r w:rsidRPr="00C46890">
        <w:rPr>
          <w:rFonts w:ascii="Times New Roman" w:hAnsi="Times New Roman" w:cs="Times New Roman"/>
        </w:rPr>
        <w:t>Эскиз композиционного натюрморта.</w:t>
      </w:r>
    </w:p>
    <w:p w:rsidR="000A5971" w:rsidRPr="00F516F7" w:rsidRDefault="000A5971" w:rsidP="00F516F7">
      <w:pPr>
        <w:pStyle w:val="a3"/>
        <w:jc w:val="both"/>
        <w:rPr>
          <w:rFonts w:ascii="Times New Roman" w:hAnsi="Times New Roman" w:cs="Times New Roman"/>
        </w:rPr>
      </w:pPr>
      <w:r w:rsidRPr="00C46890">
        <w:rPr>
          <w:rFonts w:ascii="Times New Roman" w:hAnsi="Times New Roman" w:cs="Times New Roman"/>
        </w:rPr>
        <w:t>В эскизе решаются м</w:t>
      </w:r>
      <w:r w:rsidR="00F516F7">
        <w:rPr>
          <w:rFonts w:ascii="Times New Roman" w:hAnsi="Times New Roman" w:cs="Times New Roman"/>
        </w:rPr>
        <w:t xml:space="preserve">ассы чёрного, белого и серого. </w:t>
      </w:r>
    </w:p>
    <w:p w:rsidR="00E64854" w:rsidRDefault="00E55653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304925" cy="141269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42_cr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609" cy="1414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t xml:space="preserve">  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5AACC55" wp14:editId="746DB676">
            <wp:extent cx="1752600" cy="143327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4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7" t="11112" r="51602" b="47648"/>
                    <a:stretch/>
                  </pic:blipFill>
                  <pic:spPr bwMode="auto">
                    <a:xfrm>
                      <a:off x="0" y="0"/>
                      <a:ext cx="1751664" cy="1432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D66B16E" wp14:editId="17B1BF20">
            <wp:extent cx="1469965" cy="14287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43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1" t="45302" r="52884" b="10251"/>
                    <a:stretch/>
                  </pic:blipFill>
                  <pic:spPr bwMode="auto">
                    <a:xfrm>
                      <a:off x="0" y="0"/>
                      <a:ext cx="1469742" cy="1428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t xml:space="preserve"> </w:t>
      </w:r>
      <w:r w:rsidR="00F516F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179068" cy="159067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рик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012" cy="159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511" w:rsidRDefault="00605511" w:rsidP="00605511">
      <w:pPr>
        <w:pStyle w:val="a3"/>
        <w:jc w:val="both"/>
      </w:pPr>
      <w:r>
        <w:rPr>
          <w:b/>
          <w:bCs/>
        </w:rPr>
        <w:t xml:space="preserve">Занятие 4. </w:t>
      </w:r>
      <w:r>
        <w:rPr>
          <w:rFonts w:ascii="Minion Pro Med" w:hAnsi="Minion Pro Med" w:cs="Minion Pro Med"/>
        </w:rPr>
        <w:t>Декоративная композиция «Стилизация сказочного персонажа</w:t>
      </w:r>
      <w:r w:rsidR="00C91785">
        <w:rPr>
          <w:rFonts w:ascii="Minion Pro Med" w:hAnsi="Minion Pro Med" w:cs="Minion Pro Med"/>
        </w:rPr>
        <w:t xml:space="preserve"> или птицы</w:t>
      </w:r>
      <w:r>
        <w:rPr>
          <w:rFonts w:ascii="Minion Pro Med" w:hAnsi="Minion Pro Med" w:cs="Minion Pro Med"/>
        </w:rPr>
        <w:t>» в технике графика.</w:t>
      </w:r>
    </w:p>
    <w:p w:rsidR="00605511" w:rsidRDefault="00605511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657475" cy="1998717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005_cr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853" cy="1999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1785">
        <w:rPr>
          <w:rFonts w:ascii="Times New Roman" w:hAnsi="Times New Roman" w:cs="Times New Roman"/>
          <w:noProof/>
          <w:lang w:eastAsia="ru-RU"/>
        </w:rPr>
        <w:t xml:space="preserve">    </w:t>
      </w:r>
      <w:r w:rsidR="007D31DD">
        <w:rPr>
          <w:rFonts w:ascii="Times New Roman" w:hAnsi="Times New Roman" w:cs="Times New Roman"/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9.5pt;height:156.75pt">
            <v:imagedata r:id="rId11" o:title="соваr"/>
          </v:shape>
        </w:pict>
      </w:r>
    </w:p>
    <w:p w:rsidR="00605511" w:rsidRPr="00605511" w:rsidRDefault="00605511" w:rsidP="00605511">
      <w:pPr>
        <w:pStyle w:val="a3"/>
        <w:jc w:val="both"/>
        <w:rPr>
          <w:rFonts w:ascii="Minion Pro Med" w:hAnsi="Minion Pro Med" w:cs="Minion Pro Med"/>
        </w:rPr>
      </w:pPr>
      <w:r>
        <w:rPr>
          <w:b/>
          <w:bCs/>
        </w:rPr>
        <w:t xml:space="preserve">Занятие 5. </w:t>
      </w:r>
      <w:r>
        <w:rPr>
          <w:rFonts w:ascii="Minion Pro Med" w:hAnsi="Minion Pro Med" w:cs="Minion Pro Med"/>
        </w:rPr>
        <w:t>«Натюрморт» в технике графики. (Линогравюра)</w:t>
      </w:r>
    </w:p>
    <w:p w:rsidR="00605511" w:rsidRDefault="00605511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79221" cy="19716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3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0" t="5286" r="12660" b="1689"/>
                    <a:stretch/>
                  </pic:blipFill>
                  <pic:spPr bwMode="auto">
                    <a:xfrm>
                      <a:off x="0" y="0"/>
                      <a:ext cx="2078110" cy="1970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t xml:space="preserve"> 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48813E9" wp14:editId="3370ACAF">
            <wp:extent cx="1809750" cy="23905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39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57" b="681"/>
                    <a:stretch/>
                  </pic:blipFill>
                  <pic:spPr bwMode="auto">
                    <a:xfrm>
                      <a:off x="0" y="0"/>
                      <a:ext cx="1819532" cy="2403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C52C2">
        <w:rPr>
          <w:rFonts w:ascii="Times New Roman" w:hAnsi="Times New Roman" w:cs="Times New Roman"/>
          <w:noProof/>
          <w:lang w:eastAsia="ru-RU"/>
        </w:rPr>
        <w:t xml:space="preserve">  </w:t>
      </w:r>
      <w:r w:rsidR="00DC52C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7B3DEF2" wp14:editId="2A7CCE8B">
            <wp:extent cx="2241467" cy="1438275"/>
            <wp:effectExtent l="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99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6" t="56852" r="13296" b="6129"/>
                    <a:stretch/>
                  </pic:blipFill>
                  <pic:spPr bwMode="auto">
                    <a:xfrm>
                      <a:off x="0" y="0"/>
                      <a:ext cx="2244286" cy="1440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0479" w:rsidRDefault="00605511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Эскиз с проработанной фактурой             Линогравюра</w:t>
      </w:r>
    </w:p>
    <w:p w:rsidR="00470A79" w:rsidRDefault="00470A79">
      <w:pPr>
        <w:rPr>
          <w:rFonts w:ascii="Times New Roman" w:hAnsi="Times New Roman" w:cs="Times New Roman"/>
          <w:noProof/>
          <w:lang w:eastAsia="ru-RU"/>
        </w:rPr>
      </w:pPr>
    </w:p>
    <w:p w:rsidR="00662179" w:rsidRDefault="00662179">
      <w:pPr>
        <w:rPr>
          <w:rFonts w:ascii="Times New Roman" w:hAnsi="Times New Roman" w:cs="Times New Roman"/>
          <w:noProof/>
          <w:lang w:eastAsia="ru-RU"/>
        </w:rPr>
      </w:pPr>
    </w:p>
    <w:p w:rsidR="00662179" w:rsidRDefault="00662179">
      <w:pPr>
        <w:rPr>
          <w:rFonts w:ascii="Times New Roman" w:hAnsi="Times New Roman" w:cs="Times New Roman"/>
          <w:noProof/>
          <w:lang w:eastAsia="ru-RU"/>
        </w:rPr>
      </w:pPr>
    </w:p>
    <w:p w:rsidR="00662179" w:rsidRDefault="00662179">
      <w:pPr>
        <w:rPr>
          <w:rFonts w:ascii="Times New Roman" w:hAnsi="Times New Roman" w:cs="Times New Roman"/>
          <w:noProof/>
          <w:lang w:eastAsia="ru-RU"/>
        </w:rPr>
      </w:pPr>
    </w:p>
    <w:p w:rsidR="00D60479" w:rsidRDefault="00D60479" w:rsidP="00D60479">
      <w:pPr>
        <w:pStyle w:val="a3"/>
        <w:jc w:val="both"/>
        <w:rPr>
          <w:rFonts w:ascii="Minion Pro Med" w:hAnsi="Minion Pro Med" w:cs="Minion Pro Med"/>
        </w:rPr>
      </w:pPr>
      <w:r>
        <w:rPr>
          <w:b/>
          <w:bCs/>
        </w:rPr>
        <w:lastRenderedPageBreak/>
        <w:t xml:space="preserve">Занятие 7. </w:t>
      </w:r>
      <w:r>
        <w:rPr>
          <w:rFonts w:ascii="Minion Pro Med" w:hAnsi="Minion Pro Med" w:cs="Minion Pro Med"/>
        </w:rPr>
        <w:t>«</w:t>
      </w:r>
      <w:proofErr w:type="spellStart"/>
      <w:r>
        <w:rPr>
          <w:rFonts w:ascii="Minion Pro Med" w:hAnsi="Minion Pro Med" w:cs="Minion Pro Med"/>
        </w:rPr>
        <w:t>Ex</w:t>
      </w:r>
      <w:proofErr w:type="spellEnd"/>
      <w:r>
        <w:rPr>
          <w:rFonts w:ascii="Minion Pro Med" w:hAnsi="Minion Pro Med" w:cs="Minion Pro Med"/>
        </w:rPr>
        <w:t xml:space="preserve"> </w:t>
      </w:r>
      <w:proofErr w:type="spellStart"/>
      <w:r>
        <w:rPr>
          <w:rFonts w:ascii="Minion Pro Med" w:hAnsi="Minion Pro Med" w:cs="Minion Pro Med"/>
        </w:rPr>
        <w:t>Libris</w:t>
      </w:r>
      <w:proofErr w:type="spellEnd"/>
      <w:r>
        <w:rPr>
          <w:rFonts w:ascii="Minion Pro Med" w:hAnsi="Minion Pro Med" w:cs="Minion Pro Med"/>
        </w:rPr>
        <w:t>»  или «Из книг».</w:t>
      </w:r>
    </w:p>
    <w:p w:rsidR="00D60479" w:rsidRDefault="00D60479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857375" cy="2715018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987_cr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2454" cy="272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t xml:space="preserve"> 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3FFC5D9" wp14:editId="36560CAB">
            <wp:extent cx="1885950" cy="1937386"/>
            <wp:effectExtent l="0" t="0" r="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38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76" t="14303" r="2880" b="17788"/>
                    <a:stretch/>
                  </pic:blipFill>
                  <pic:spPr bwMode="auto">
                    <a:xfrm>
                      <a:off x="0" y="0"/>
                      <a:ext cx="1885043" cy="193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t xml:space="preserve"> 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5EEC4DE" wp14:editId="44036C73">
            <wp:extent cx="2133600" cy="2258347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99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44" t="27524" r="6566" b="9375"/>
                    <a:stretch/>
                  </pic:blipFill>
                  <pic:spPr bwMode="auto">
                    <a:xfrm>
                      <a:off x="0" y="0"/>
                      <a:ext cx="2135476" cy="2260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0A79" w:rsidRDefault="00470A79">
      <w:pPr>
        <w:rPr>
          <w:rFonts w:ascii="Times New Roman" w:hAnsi="Times New Roman" w:cs="Times New Roman"/>
          <w:noProof/>
          <w:lang w:eastAsia="ru-RU"/>
        </w:rPr>
      </w:pPr>
    </w:p>
    <w:p w:rsidR="005B5823" w:rsidRPr="005B5823" w:rsidRDefault="005B5823" w:rsidP="005B5823">
      <w:pPr>
        <w:pStyle w:val="a3"/>
        <w:jc w:val="both"/>
        <w:rPr>
          <w:rFonts w:ascii="Minion Pro Med" w:hAnsi="Minion Pro Med" w:cs="Minion Pro Med"/>
        </w:rPr>
      </w:pPr>
      <w:r>
        <w:rPr>
          <w:b/>
          <w:bCs/>
        </w:rPr>
        <w:t xml:space="preserve">Занятие 8. </w:t>
      </w:r>
      <w:r w:rsidR="007A1ED6">
        <w:rPr>
          <w:rFonts w:ascii="Minion Pro Med" w:hAnsi="Minion Pro Med" w:cs="Minion Pro Med"/>
        </w:rPr>
        <w:t>К</w:t>
      </w:r>
      <w:r>
        <w:rPr>
          <w:rFonts w:ascii="Minion Pro Med" w:hAnsi="Minion Pro Med" w:cs="Minion Pro Med"/>
        </w:rPr>
        <w:t>омпозиция «Город».</w:t>
      </w:r>
    </w:p>
    <w:p w:rsidR="005B5823" w:rsidRDefault="005B5823" w:rsidP="005B5823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2645A3B" wp14:editId="6EE67D32">
            <wp:extent cx="2019300" cy="3001934"/>
            <wp:effectExtent l="0" t="0" r="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006_cr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28"/>
                    <a:stretch/>
                  </pic:blipFill>
                  <pic:spPr bwMode="auto">
                    <a:xfrm>
                      <a:off x="0" y="0"/>
                      <a:ext cx="2025095" cy="3010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1ED6">
        <w:rPr>
          <w:rFonts w:ascii="Times New Roman" w:hAnsi="Times New Roman" w:cs="Times New Roman"/>
          <w:noProof/>
          <w:lang w:eastAsia="ru-RU"/>
        </w:rPr>
        <w:t xml:space="preserve">   </w:t>
      </w:r>
      <w:r w:rsidR="00155903">
        <w:rPr>
          <w:rFonts w:ascii="Times New Roman" w:hAnsi="Times New Roman" w:cs="Times New Roman"/>
          <w:noProof/>
          <w:lang w:eastAsia="ru-RU"/>
        </w:rPr>
        <w:t xml:space="preserve">    </w:t>
      </w:r>
      <w:r>
        <w:rPr>
          <w:rFonts w:ascii="Times New Roman" w:hAnsi="Times New Roman" w:cs="Times New Roman"/>
          <w:noProof/>
          <w:lang w:eastAsia="ru-RU"/>
        </w:rPr>
        <w:t xml:space="preserve"> 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B5DD95B" wp14:editId="7A684B00">
            <wp:extent cx="2898100" cy="40767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002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1" t="8172" r="12175" b="5770"/>
                    <a:stretch/>
                  </pic:blipFill>
                  <pic:spPr bwMode="auto">
                    <a:xfrm>
                      <a:off x="0" y="0"/>
                      <a:ext cx="2897932" cy="4076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2179" w:rsidRPr="00155903" w:rsidRDefault="005B5823" w:rsidP="00155903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Minion Pro Med" w:hAnsi="Minion Pro Med" w:cs="Minion Pro Med"/>
        </w:rPr>
        <w:t xml:space="preserve">Зарисовка на пленэре     </w:t>
      </w:r>
      <w:r w:rsidR="00F1446F">
        <w:rPr>
          <w:rFonts w:ascii="Minion Pro Med" w:hAnsi="Minion Pro Med" w:cs="Minion Pro Med"/>
        </w:rPr>
        <w:t xml:space="preserve">                </w:t>
      </w:r>
      <w:r>
        <w:rPr>
          <w:rFonts w:ascii="Minion Pro Med" w:hAnsi="Minion Pro Med" w:cs="Minion Pro Med"/>
        </w:rPr>
        <w:t xml:space="preserve">   </w:t>
      </w:r>
      <w:r w:rsidR="007A1ED6">
        <w:rPr>
          <w:rFonts w:ascii="Minion Pro Med" w:hAnsi="Minion Pro Med" w:cs="Minion Pro Med"/>
        </w:rPr>
        <w:t xml:space="preserve">    </w:t>
      </w:r>
      <w:r>
        <w:rPr>
          <w:rFonts w:ascii="Minion Pro Med" w:hAnsi="Minion Pro Med" w:cs="Minion Pro Med"/>
        </w:rPr>
        <w:t>Линогравюра</w:t>
      </w:r>
    </w:p>
    <w:p w:rsidR="005B5823" w:rsidRDefault="005B5823" w:rsidP="005B5823">
      <w:pPr>
        <w:pStyle w:val="a3"/>
        <w:jc w:val="both"/>
        <w:rPr>
          <w:rFonts w:ascii="Minion Pro Med" w:hAnsi="Minion Pro Med" w:cs="Minion Pro Med"/>
        </w:rPr>
      </w:pPr>
      <w:r>
        <w:rPr>
          <w:rFonts w:ascii="Minion Pro Med" w:hAnsi="Minion Pro Med" w:cs="Minion Pro Med"/>
        </w:rPr>
        <w:t>Станковая композиция.</w:t>
      </w:r>
    </w:p>
    <w:p w:rsidR="009B0EFB" w:rsidRDefault="005B5823" w:rsidP="005B5823">
      <w:pPr>
        <w:pStyle w:val="a3"/>
        <w:jc w:val="both"/>
        <w:rPr>
          <w:rFonts w:ascii="Minion Pro Med" w:hAnsi="Minion Pro Med" w:cs="Minion Pro Med"/>
        </w:rPr>
      </w:pPr>
      <w:r>
        <w:rPr>
          <w:rFonts w:ascii="Minion Pro Med" w:hAnsi="Minion Pro Med" w:cs="Minion Pro Med"/>
          <w:noProof/>
          <w:lang w:eastAsia="ru-RU"/>
        </w:rPr>
        <w:lastRenderedPageBreak/>
        <w:drawing>
          <wp:inline distT="0" distB="0" distL="0" distR="0" wp14:anchorId="05EF12E9" wp14:editId="3FB535FB">
            <wp:extent cx="2043590" cy="26574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003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" t="4532" r="6516" b="7733"/>
                    <a:stretch/>
                  </pic:blipFill>
                  <pic:spPr bwMode="auto">
                    <a:xfrm>
                      <a:off x="0" y="0"/>
                      <a:ext cx="2045439" cy="2659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inion Pro Med" w:hAnsi="Minion Pro Med" w:cs="Minion Pro Med"/>
        </w:rPr>
        <w:t xml:space="preserve"> </w:t>
      </w:r>
      <w:r w:rsidR="007A1ED6">
        <w:rPr>
          <w:rFonts w:ascii="Minion Pro Med" w:hAnsi="Minion Pro Med" w:cs="Minion Pro Med"/>
        </w:rPr>
        <w:t xml:space="preserve">      </w:t>
      </w:r>
      <w:r w:rsidR="009B0EFB">
        <w:rPr>
          <w:rFonts w:ascii="Minion Pro Med" w:hAnsi="Minion Pro Med" w:cs="Minion Pro Med"/>
          <w:noProof/>
          <w:lang w:eastAsia="ru-RU"/>
        </w:rPr>
        <w:drawing>
          <wp:inline distT="0" distB="0" distL="0" distR="0" wp14:anchorId="337D6091" wp14:editId="6BEE6228">
            <wp:extent cx="3219450" cy="2585795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012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2" t="11752" r="6411" b="2778"/>
                    <a:stretch/>
                  </pic:blipFill>
                  <pic:spPr bwMode="auto">
                    <a:xfrm>
                      <a:off x="0" y="0"/>
                      <a:ext cx="3217731" cy="2584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4D4E" w:rsidRDefault="00F94D4E" w:rsidP="005B5823">
      <w:pPr>
        <w:pStyle w:val="a3"/>
        <w:jc w:val="both"/>
        <w:rPr>
          <w:rFonts w:ascii="Minion Pro Med" w:hAnsi="Minion Pro Med" w:cs="Minion Pro Med"/>
        </w:rPr>
      </w:pPr>
    </w:p>
    <w:p w:rsidR="009B0EFB" w:rsidRDefault="009B0EFB" w:rsidP="009B0EFB">
      <w:pPr>
        <w:pStyle w:val="a3"/>
        <w:jc w:val="both"/>
        <w:rPr>
          <w:rFonts w:ascii="Minion Pro Med" w:hAnsi="Minion Pro Med" w:cs="Minion Pro Med"/>
        </w:rPr>
      </w:pPr>
      <w:r>
        <w:rPr>
          <w:b/>
          <w:bCs/>
        </w:rPr>
        <w:t xml:space="preserve">Занятие 7. </w:t>
      </w:r>
      <w:r>
        <w:rPr>
          <w:rFonts w:ascii="Minion Pro Med" w:hAnsi="Minion Pro Med" w:cs="Minion Pro Med"/>
        </w:rPr>
        <w:t xml:space="preserve">Иллюстрации </w:t>
      </w:r>
      <w:r w:rsidR="00AE472D">
        <w:rPr>
          <w:rFonts w:ascii="Minion Pro Med" w:hAnsi="Minion Pro Med" w:cs="Minion Pro Med"/>
        </w:rPr>
        <w:t xml:space="preserve">к </w:t>
      </w:r>
      <w:r>
        <w:rPr>
          <w:rFonts w:ascii="Minion Pro Med" w:hAnsi="Minion Pro Med" w:cs="Minion Pro Med"/>
        </w:rPr>
        <w:t>книг</w:t>
      </w:r>
      <w:r w:rsidR="00AE472D">
        <w:rPr>
          <w:rFonts w:ascii="Minion Pro Med" w:hAnsi="Minion Pro Med" w:cs="Minion Pro Med"/>
        </w:rPr>
        <w:t>е</w:t>
      </w:r>
      <w:r>
        <w:rPr>
          <w:rFonts w:ascii="Minion Pro Med" w:hAnsi="Minion Pro Med" w:cs="Minion Pro Med"/>
        </w:rPr>
        <w:t>.</w:t>
      </w:r>
    </w:p>
    <w:p w:rsidR="009B0EFB" w:rsidRDefault="009C0A71" w:rsidP="005B5823">
      <w:pPr>
        <w:pStyle w:val="a3"/>
        <w:jc w:val="both"/>
        <w:rPr>
          <w:rFonts w:ascii="Minion Pro Med" w:hAnsi="Minion Pro Med" w:cs="Minion Pro Med"/>
          <w:noProof/>
          <w:lang w:eastAsia="ru-RU"/>
        </w:rPr>
      </w:pPr>
      <w:r>
        <w:rPr>
          <w:rFonts w:ascii="Minion Pro Med" w:hAnsi="Minion Pro Med" w:cs="Minion Pro Med"/>
          <w:noProof/>
          <w:lang w:eastAsia="ru-RU"/>
        </w:rPr>
        <w:drawing>
          <wp:inline distT="0" distB="0" distL="0" distR="0" wp14:anchorId="19C8DDE4" wp14:editId="49F54281">
            <wp:extent cx="2047875" cy="2603946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011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6" t="8053" r="11052" b="10336"/>
                    <a:stretch/>
                  </pic:blipFill>
                  <pic:spPr bwMode="auto">
                    <a:xfrm>
                      <a:off x="0" y="0"/>
                      <a:ext cx="2054985" cy="2612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inion Pro Med" w:hAnsi="Minion Pro Med" w:cs="Minion Pro Med"/>
          <w:noProof/>
          <w:lang w:eastAsia="ru-RU"/>
        </w:rPr>
        <w:t xml:space="preserve"> </w:t>
      </w:r>
      <w:r w:rsidR="004875EF">
        <w:rPr>
          <w:rFonts w:ascii="Minion Pro Med" w:hAnsi="Minion Pro Med" w:cs="Minion Pro Med"/>
          <w:noProof/>
          <w:lang w:eastAsia="ru-RU"/>
        </w:rPr>
        <w:t xml:space="preserve">   </w:t>
      </w:r>
      <w:r>
        <w:rPr>
          <w:rFonts w:ascii="Minion Pro Med" w:hAnsi="Minion Pro Med" w:cs="Minion Pro Med"/>
          <w:noProof/>
          <w:lang w:eastAsia="ru-RU"/>
        </w:rPr>
        <w:t xml:space="preserve"> </w:t>
      </w:r>
      <w:r>
        <w:rPr>
          <w:rFonts w:ascii="Minion Pro Med" w:hAnsi="Minion Pro Med" w:cs="Minion Pro Med"/>
          <w:noProof/>
          <w:lang w:eastAsia="ru-RU"/>
        </w:rPr>
        <w:drawing>
          <wp:inline distT="0" distB="0" distL="0" distR="0" wp14:anchorId="56EC8B6F" wp14:editId="4BADFFA9">
            <wp:extent cx="1885950" cy="2642549"/>
            <wp:effectExtent l="0" t="0" r="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993_cr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886" cy="2645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nion Pro Med" w:hAnsi="Minion Pro Med" w:cs="Minion Pro Med"/>
          <w:noProof/>
          <w:lang w:eastAsia="ru-RU"/>
        </w:rPr>
        <w:t xml:space="preserve">  </w:t>
      </w:r>
      <w:r w:rsidR="007A1ED6">
        <w:rPr>
          <w:rFonts w:ascii="Minion Pro Med" w:hAnsi="Minion Pro Med" w:cs="Minion Pro Med"/>
          <w:noProof/>
          <w:lang w:eastAsia="ru-RU"/>
        </w:rPr>
        <w:t xml:space="preserve"> </w:t>
      </w:r>
      <w:r>
        <w:rPr>
          <w:rFonts w:ascii="Minion Pro Med" w:hAnsi="Minion Pro Med" w:cs="Minion Pro Med"/>
          <w:noProof/>
          <w:lang w:eastAsia="ru-RU"/>
        </w:rPr>
        <w:drawing>
          <wp:inline distT="0" distB="0" distL="0" distR="0" wp14:anchorId="4BB4EEF6" wp14:editId="774026AF">
            <wp:extent cx="1981200" cy="2610438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18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8" t="6250" r="6887" b="6490"/>
                    <a:stretch/>
                  </pic:blipFill>
                  <pic:spPr bwMode="auto">
                    <a:xfrm>
                      <a:off x="0" y="0"/>
                      <a:ext cx="1984071" cy="2614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inion Pro Med" w:hAnsi="Minion Pro Med" w:cs="Minion Pro Med"/>
          <w:noProof/>
          <w:lang w:eastAsia="ru-RU"/>
        </w:rPr>
        <w:t xml:space="preserve"> </w:t>
      </w:r>
    </w:p>
    <w:p w:rsidR="00D60479" w:rsidRDefault="009C0A71" w:rsidP="001D2795">
      <w:pPr>
        <w:pStyle w:val="a3"/>
        <w:tabs>
          <w:tab w:val="left" w:pos="3930"/>
        </w:tabs>
        <w:jc w:val="both"/>
        <w:rPr>
          <w:rFonts w:ascii="Minion Pro Med" w:hAnsi="Minion Pro Med" w:cs="Minion Pro Med"/>
          <w:noProof/>
          <w:lang w:eastAsia="ru-RU"/>
        </w:rPr>
      </w:pPr>
      <w:r>
        <w:rPr>
          <w:rFonts w:ascii="Minion Pro Med" w:hAnsi="Minion Pro Med" w:cs="Minion Pro Med"/>
          <w:noProof/>
          <w:lang w:eastAsia="ru-RU"/>
        </w:rPr>
        <w:t xml:space="preserve"> </w:t>
      </w:r>
      <w:r w:rsidR="001D2795">
        <w:rPr>
          <w:rFonts w:ascii="Minion Pro Med" w:hAnsi="Minion Pro Med" w:cs="Minion Pro Med"/>
          <w:noProof/>
          <w:lang w:eastAsia="ru-RU"/>
        </w:rPr>
        <w:t>Ксилография</w:t>
      </w:r>
      <w:r w:rsidR="001D2795">
        <w:rPr>
          <w:rFonts w:ascii="Minion Pro Med" w:hAnsi="Minion Pro Med" w:cs="Minion Pro Med"/>
          <w:noProof/>
          <w:lang w:eastAsia="ru-RU"/>
        </w:rPr>
        <w:tab/>
      </w:r>
      <w:r w:rsidR="004875EF">
        <w:rPr>
          <w:rFonts w:ascii="Minion Pro Med" w:hAnsi="Minion Pro Med" w:cs="Minion Pro Med"/>
          <w:noProof/>
          <w:lang w:eastAsia="ru-RU"/>
        </w:rPr>
        <w:t xml:space="preserve">                                 </w:t>
      </w:r>
      <w:r w:rsidR="001D2795">
        <w:rPr>
          <w:rFonts w:ascii="Minion Pro Med" w:hAnsi="Minion Pro Med" w:cs="Minion Pro Med"/>
          <w:noProof/>
          <w:lang w:eastAsia="ru-RU"/>
        </w:rPr>
        <w:t>Линогравюра</w:t>
      </w:r>
    </w:p>
    <w:p w:rsidR="00DC46F0" w:rsidRPr="00C46890" w:rsidRDefault="004875EF" w:rsidP="001D2795">
      <w:pPr>
        <w:pStyle w:val="a3"/>
        <w:tabs>
          <w:tab w:val="left" w:pos="3930"/>
        </w:tabs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Minion Pro Med" w:hAnsi="Minion Pro Med" w:cs="Minion Pro Med"/>
          <w:noProof/>
          <w:lang w:eastAsia="ru-RU"/>
        </w:rPr>
        <w:drawing>
          <wp:inline distT="0" distB="0" distL="0" distR="0">
            <wp:extent cx="2076450" cy="2860208"/>
            <wp:effectExtent l="0" t="0" r="0" b="0"/>
            <wp:docPr id="5" name="Рисунок 5" descr="C:\Users\User\AppData\Local\Microsoft\Windows\INetCache\Content.Word\DSCN9985_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Microsoft\Windows\INetCache\Content.Word\DSCN9985_cr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860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nion Pro Med" w:hAnsi="Minion Pro Med" w:cs="Minion Pro Med"/>
          <w:noProof/>
          <w:lang w:eastAsia="ru-RU"/>
        </w:rPr>
        <w:t xml:space="preserve">                      </w:t>
      </w:r>
      <w:r w:rsidR="00DC46F0">
        <w:rPr>
          <w:rFonts w:ascii="Minion Pro Med" w:hAnsi="Minion Pro Med" w:cs="Minion Pro Med"/>
          <w:noProof/>
          <w:lang w:eastAsia="ru-RU"/>
        </w:rPr>
        <w:pict>
          <v:shape id="_x0000_i1026" type="#_x0000_t75" style="width:236.25pt;height:175.5pt">
            <v:imagedata r:id="rId26" o:title="дудкина мr"/>
          </v:shape>
        </w:pict>
      </w:r>
      <w:r w:rsidR="00DC46F0">
        <w:rPr>
          <w:rFonts w:ascii="Minion Pro Med" w:hAnsi="Minion Pro Med" w:cs="Minion Pro Med"/>
          <w:noProof/>
          <w:lang w:eastAsia="ru-RU"/>
        </w:rPr>
        <w:t xml:space="preserve"> </w:t>
      </w:r>
    </w:p>
    <w:sectPr w:rsidR="00DC46F0" w:rsidRPr="00C46890" w:rsidSect="00DC52C2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 Pro Med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6330"/>
    <w:rsid w:val="00013A9C"/>
    <w:rsid w:val="000A5971"/>
    <w:rsid w:val="00144E35"/>
    <w:rsid w:val="00155903"/>
    <w:rsid w:val="001D2795"/>
    <w:rsid w:val="0022744B"/>
    <w:rsid w:val="00386B46"/>
    <w:rsid w:val="00470A79"/>
    <w:rsid w:val="004875EF"/>
    <w:rsid w:val="004A6330"/>
    <w:rsid w:val="005B5823"/>
    <w:rsid w:val="00605511"/>
    <w:rsid w:val="00616AE9"/>
    <w:rsid w:val="00662179"/>
    <w:rsid w:val="006A76FF"/>
    <w:rsid w:val="007A1ED6"/>
    <w:rsid w:val="007D31DD"/>
    <w:rsid w:val="00871ADF"/>
    <w:rsid w:val="00882F30"/>
    <w:rsid w:val="00976D25"/>
    <w:rsid w:val="00984A45"/>
    <w:rsid w:val="009B0EFB"/>
    <w:rsid w:val="009B1EC4"/>
    <w:rsid w:val="009C0A71"/>
    <w:rsid w:val="00AE472D"/>
    <w:rsid w:val="00C46890"/>
    <w:rsid w:val="00C91785"/>
    <w:rsid w:val="00CE39C8"/>
    <w:rsid w:val="00D23776"/>
    <w:rsid w:val="00D60479"/>
    <w:rsid w:val="00DC46F0"/>
    <w:rsid w:val="00DC52C2"/>
    <w:rsid w:val="00E1771E"/>
    <w:rsid w:val="00E55653"/>
    <w:rsid w:val="00E64854"/>
    <w:rsid w:val="00F1446F"/>
    <w:rsid w:val="00F516F7"/>
    <w:rsid w:val="00F91477"/>
    <w:rsid w:val="00F94D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[Без стиля]"/>
    <w:rsid w:val="000A5971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616A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6AE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[Без стиля]"/>
    <w:rsid w:val="000A5971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616A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6A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9</Pages>
  <Words>2243</Words>
  <Characters>12787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23</cp:revision>
  <dcterms:created xsi:type="dcterms:W3CDTF">2016-04-20T04:50:00Z</dcterms:created>
  <dcterms:modified xsi:type="dcterms:W3CDTF">2017-05-22T14:17:00Z</dcterms:modified>
</cp:coreProperties>
</file>