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19E" w:rsidRPr="0027174F" w:rsidRDefault="00C426B4" w:rsidP="00C426B4">
      <w:pPr>
        <w:jc w:val="center"/>
        <w:rPr>
          <w:rFonts w:ascii="PT Serif" w:hAnsi="PT Serif"/>
          <w:b/>
          <w:sz w:val="32"/>
          <w:szCs w:val="32"/>
        </w:rPr>
      </w:pPr>
      <w:r w:rsidRPr="0027174F">
        <w:rPr>
          <w:rFonts w:ascii="PT Serif" w:hAnsi="PT Serif"/>
          <w:b/>
          <w:sz w:val="32"/>
          <w:szCs w:val="32"/>
        </w:rPr>
        <w:t>Аткарская Вера Анатольевна</w:t>
      </w:r>
    </w:p>
    <w:p w:rsidR="00C426B4" w:rsidRPr="0027174F" w:rsidRDefault="00C426B4" w:rsidP="00C426B4">
      <w:pPr>
        <w:jc w:val="center"/>
        <w:rPr>
          <w:rFonts w:ascii="PT Serif" w:hAnsi="PT Serif"/>
          <w:b/>
          <w:sz w:val="32"/>
          <w:szCs w:val="32"/>
        </w:rPr>
      </w:pPr>
      <w:r w:rsidRPr="0027174F">
        <w:rPr>
          <w:rFonts w:ascii="PT Serif" w:hAnsi="PT Serif"/>
          <w:b/>
          <w:sz w:val="32"/>
          <w:szCs w:val="32"/>
        </w:rPr>
        <w:t>Композиция</w:t>
      </w:r>
    </w:p>
    <w:p w:rsidR="00C426B4" w:rsidRPr="0027174F" w:rsidRDefault="00C426B4" w:rsidP="00C426B4">
      <w:pPr>
        <w:jc w:val="center"/>
        <w:rPr>
          <w:rFonts w:ascii="PT Serif" w:hAnsi="PT Serif"/>
          <w:b/>
          <w:sz w:val="24"/>
          <w:szCs w:val="24"/>
        </w:rPr>
      </w:pPr>
      <w:r w:rsidRPr="0027174F">
        <w:rPr>
          <w:rFonts w:ascii="PT Serif" w:hAnsi="PT Serif"/>
          <w:b/>
          <w:sz w:val="32"/>
          <w:szCs w:val="32"/>
        </w:rPr>
        <w:t xml:space="preserve"> </w:t>
      </w:r>
      <w:r w:rsidRPr="0027174F">
        <w:rPr>
          <w:rFonts w:ascii="PT Serif" w:hAnsi="PT Serif"/>
          <w:b/>
          <w:sz w:val="24"/>
          <w:szCs w:val="24"/>
        </w:rPr>
        <w:t>как основа преподавания проектирования в различных видах дизайна.</w:t>
      </w:r>
    </w:p>
    <w:p w:rsidR="00C426B4" w:rsidRPr="004A716C" w:rsidRDefault="00C426B4" w:rsidP="004A716C">
      <w:pPr>
        <w:spacing w:line="240" w:lineRule="auto"/>
        <w:rPr>
          <w:rFonts w:ascii="PT Serif" w:hAnsi="PT Serif"/>
          <w:sz w:val="24"/>
          <w:szCs w:val="24"/>
        </w:rPr>
      </w:pPr>
      <w:r w:rsidRPr="004A716C">
        <w:rPr>
          <w:rFonts w:ascii="PT Serif" w:hAnsi="PT Serif"/>
          <w:sz w:val="24"/>
          <w:szCs w:val="24"/>
        </w:rPr>
        <w:t xml:space="preserve">В процессе обучения  дисциплине «Пропедевтика» или «Основы композиции» закладываются </w:t>
      </w:r>
      <w:r w:rsidR="009E0778" w:rsidRPr="004A716C">
        <w:rPr>
          <w:rFonts w:ascii="PT Serif" w:hAnsi="PT Serif"/>
          <w:sz w:val="24"/>
          <w:szCs w:val="24"/>
        </w:rPr>
        <w:t>понятия основных</w:t>
      </w:r>
      <w:r w:rsidR="004F0B60" w:rsidRPr="004A716C">
        <w:rPr>
          <w:rFonts w:ascii="PT Serif" w:hAnsi="PT Serif"/>
          <w:sz w:val="24"/>
          <w:szCs w:val="24"/>
        </w:rPr>
        <w:t xml:space="preserve"> взаимоотношений формы и плоскости, осознание значения «пустого» пространства, основных законов композиционных построений и </w:t>
      </w:r>
      <w:proofErr w:type="gramStart"/>
      <w:r w:rsidR="004F0B60" w:rsidRPr="004A716C">
        <w:rPr>
          <w:rFonts w:ascii="PT Serif" w:hAnsi="PT Serif"/>
          <w:sz w:val="24"/>
          <w:szCs w:val="24"/>
        </w:rPr>
        <w:t>создания</w:t>
      </w:r>
      <w:proofErr w:type="gramEnd"/>
      <w:r w:rsidR="004F0B60" w:rsidRPr="004A716C">
        <w:rPr>
          <w:rFonts w:ascii="PT Serif" w:hAnsi="PT Serif"/>
          <w:sz w:val="24"/>
          <w:szCs w:val="24"/>
        </w:rPr>
        <w:t xml:space="preserve"> многообразных по воздействию на зрителя объектов и изображений. Обучающимся даются инструменты, с помощью которых они могут решать самые различные задачи проектировани</w:t>
      </w:r>
      <w:proofErr w:type="gramStart"/>
      <w:r w:rsidR="004F0B60" w:rsidRPr="004A716C">
        <w:rPr>
          <w:rFonts w:ascii="PT Serif" w:hAnsi="PT Serif"/>
          <w:sz w:val="24"/>
          <w:szCs w:val="24"/>
        </w:rPr>
        <w:t>я-</w:t>
      </w:r>
      <w:proofErr w:type="gramEnd"/>
      <w:r w:rsidR="004F0B60" w:rsidRPr="004A716C">
        <w:rPr>
          <w:rFonts w:ascii="PT Serif" w:hAnsi="PT Serif"/>
          <w:sz w:val="24"/>
          <w:szCs w:val="24"/>
        </w:rPr>
        <w:t xml:space="preserve"> будь то создания плаката, логотипа, книжной иллюстрации, средового объекта.</w:t>
      </w:r>
    </w:p>
    <w:p w:rsidR="004F0B60" w:rsidRPr="004A716C" w:rsidRDefault="004F0B60" w:rsidP="004A716C">
      <w:pPr>
        <w:spacing w:line="240" w:lineRule="auto"/>
        <w:rPr>
          <w:rFonts w:ascii="PT Serif" w:hAnsi="PT Serif"/>
          <w:sz w:val="24"/>
          <w:szCs w:val="24"/>
        </w:rPr>
      </w:pPr>
      <w:r w:rsidRPr="004A716C">
        <w:rPr>
          <w:rFonts w:ascii="PT Serif" w:hAnsi="PT Serif"/>
          <w:sz w:val="24"/>
          <w:szCs w:val="24"/>
        </w:rPr>
        <w:t>Для студентов 1-го МОК, Факультета Художественных ремесел мною был разработан Практикум по основам композиции, иллюстрированный работами моих учеников</w:t>
      </w:r>
      <w:r w:rsidR="00EA57B2" w:rsidRPr="004A716C">
        <w:rPr>
          <w:rFonts w:ascii="PT Serif" w:hAnsi="PT Serif"/>
          <w:sz w:val="24"/>
          <w:szCs w:val="24"/>
        </w:rPr>
        <w:t>. Практикум состоит из разделов:</w:t>
      </w:r>
    </w:p>
    <w:p w:rsidR="00EA57B2" w:rsidRPr="004A716C" w:rsidRDefault="00EA57B2" w:rsidP="004A716C">
      <w:pPr>
        <w:spacing w:after="0" w:line="240" w:lineRule="auto"/>
        <w:rPr>
          <w:rFonts w:ascii="PT Serif" w:eastAsia="Times New Roman" w:hAnsi="PT Serif" w:cs="Times New Roman"/>
          <w:b/>
          <w:sz w:val="24"/>
          <w:szCs w:val="24"/>
          <w:lang w:eastAsia="ru-RU"/>
        </w:rPr>
      </w:pPr>
      <w:r w:rsidRPr="004A71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EA57B2">
        <w:rPr>
          <w:rFonts w:ascii="PT Serif" w:eastAsia="Times New Roman" w:hAnsi="PT Serif" w:cs="Times New Roman"/>
          <w:b/>
          <w:sz w:val="24"/>
          <w:szCs w:val="24"/>
          <w:lang w:eastAsia="ru-RU"/>
        </w:rPr>
        <w:t>Плоскость как изобразительная поверхность</w:t>
      </w:r>
      <w:r w:rsidRPr="004A716C">
        <w:rPr>
          <w:rFonts w:ascii="PT Serif" w:eastAsia="Times New Roman" w:hAnsi="PT Serif" w:cs="Times New Roman"/>
          <w:b/>
          <w:sz w:val="24"/>
          <w:szCs w:val="24"/>
          <w:lang w:eastAsia="ru-RU"/>
        </w:rPr>
        <w:t>. Форма как изображение</w:t>
      </w:r>
    </w:p>
    <w:p w:rsidR="00EA57B2" w:rsidRPr="004A716C" w:rsidRDefault="00EA57B2" w:rsidP="004A716C">
      <w:pPr>
        <w:spacing w:after="0" w:line="240" w:lineRule="auto"/>
        <w:rPr>
          <w:rFonts w:ascii="PT Serif" w:eastAsia="Times New Roman" w:hAnsi="PT Serif" w:cs="Times New Roman"/>
          <w:b/>
          <w:sz w:val="24"/>
          <w:szCs w:val="24"/>
          <w:lang w:eastAsia="ru-RU"/>
        </w:rPr>
      </w:pPr>
    </w:p>
    <w:p w:rsidR="00EA57B2" w:rsidRPr="004A716C" w:rsidRDefault="00EA57B2" w:rsidP="004A716C">
      <w:pPr>
        <w:spacing w:line="240" w:lineRule="auto"/>
        <w:rPr>
          <w:rFonts w:ascii="PT Serif" w:eastAsia="Times New Roman" w:hAnsi="PT Serif" w:cs="Times New Roman"/>
          <w:b/>
          <w:sz w:val="24"/>
          <w:szCs w:val="24"/>
          <w:lang w:eastAsia="ru-RU"/>
        </w:rPr>
      </w:pPr>
      <w:r w:rsidRPr="004A716C">
        <w:rPr>
          <w:rFonts w:ascii="PT Serif" w:eastAsia="Times New Roman" w:hAnsi="PT Serif" w:cs="Times New Roman"/>
          <w:b/>
          <w:bCs/>
          <w:iCs/>
          <w:sz w:val="24"/>
          <w:szCs w:val="24"/>
          <w:lang w:eastAsia="ru-RU"/>
        </w:rPr>
        <w:t>-</w:t>
      </w:r>
      <w:r w:rsidRPr="004A716C">
        <w:rPr>
          <w:rFonts w:ascii="PT Serif" w:eastAsia="Times New Roman" w:hAnsi="PT Serif" w:cs="Times New Roman"/>
          <w:b/>
          <w:sz w:val="24"/>
          <w:szCs w:val="24"/>
          <w:lang w:eastAsia="ru-RU"/>
        </w:rPr>
        <w:t xml:space="preserve">  Организация элементов изображения на плоскости с помощью</w:t>
      </w:r>
      <w:r w:rsidRPr="004A716C">
        <w:rPr>
          <w:rFonts w:ascii="PT Serif" w:eastAsia="Times New Roman" w:hAnsi="PT Serif" w:cs="Times New Roman"/>
          <w:b/>
          <w:sz w:val="24"/>
          <w:szCs w:val="24"/>
          <w:lang w:eastAsia="ru-RU"/>
        </w:rPr>
        <w:t xml:space="preserve"> </w:t>
      </w:r>
      <w:r w:rsidRPr="004A716C">
        <w:rPr>
          <w:rFonts w:ascii="PT Serif" w:eastAsia="Times New Roman" w:hAnsi="PT Serif" w:cs="Times New Roman"/>
          <w:b/>
          <w:sz w:val="24"/>
          <w:szCs w:val="24"/>
          <w:lang w:eastAsia="ru-RU"/>
        </w:rPr>
        <w:t>контрастных,</w:t>
      </w:r>
      <w:r w:rsidRPr="004A716C">
        <w:rPr>
          <w:rFonts w:ascii="PT Serif" w:eastAsia="Times New Roman" w:hAnsi="PT Serif" w:cs="Times New Roman"/>
          <w:b/>
          <w:sz w:val="24"/>
          <w:szCs w:val="24"/>
          <w:lang w:eastAsia="ru-RU"/>
        </w:rPr>
        <w:t xml:space="preserve"> </w:t>
      </w:r>
      <w:r w:rsidRPr="004A716C">
        <w:rPr>
          <w:rFonts w:ascii="PT Serif" w:eastAsia="Times New Roman" w:hAnsi="PT Serif" w:cs="Times New Roman"/>
          <w:b/>
          <w:sz w:val="24"/>
          <w:szCs w:val="24"/>
          <w:lang w:eastAsia="ru-RU"/>
        </w:rPr>
        <w:t>ритмических,</w:t>
      </w:r>
      <w:r w:rsidRPr="004A716C">
        <w:rPr>
          <w:rFonts w:ascii="PT Serif" w:eastAsia="Times New Roman" w:hAnsi="PT Serif" w:cs="Times New Roman"/>
          <w:b/>
          <w:sz w:val="24"/>
          <w:szCs w:val="24"/>
          <w:lang w:eastAsia="ru-RU"/>
        </w:rPr>
        <w:t xml:space="preserve"> </w:t>
      </w:r>
      <w:r w:rsidRPr="004A716C">
        <w:rPr>
          <w:rFonts w:ascii="PT Serif" w:eastAsia="Times New Roman" w:hAnsi="PT Serif" w:cs="Times New Roman"/>
          <w:b/>
          <w:sz w:val="24"/>
          <w:szCs w:val="24"/>
          <w:lang w:eastAsia="ru-RU"/>
        </w:rPr>
        <w:t xml:space="preserve">геометрических построений           </w:t>
      </w:r>
    </w:p>
    <w:p w:rsidR="004F0B60" w:rsidRPr="004A716C" w:rsidRDefault="00EA57B2" w:rsidP="004A716C">
      <w:pPr>
        <w:spacing w:line="240" w:lineRule="auto"/>
        <w:rPr>
          <w:rFonts w:ascii="PT Serif" w:hAnsi="PT Serif"/>
          <w:b/>
          <w:sz w:val="24"/>
          <w:szCs w:val="24"/>
        </w:rPr>
      </w:pPr>
      <w:r w:rsidRPr="004A71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A71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4A716C">
        <w:rPr>
          <w:b/>
          <w:sz w:val="24"/>
          <w:szCs w:val="24"/>
        </w:rPr>
        <w:t xml:space="preserve"> </w:t>
      </w:r>
      <w:r w:rsidRPr="004A716C">
        <w:rPr>
          <w:rFonts w:ascii="PT Serif" w:hAnsi="PT Serif"/>
          <w:b/>
          <w:sz w:val="24"/>
          <w:szCs w:val="24"/>
        </w:rPr>
        <w:t>Организация элементов в объемно-пространственных композициях</w:t>
      </w:r>
    </w:p>
    <w:p w:rsidR="00EA57B2" w:rsidRPr="004A716C" w:rsidRDefault="00EA57B2" w:rsidP="004A716C">
      <w:pPr>
        <w:spacing w:line="240" w:lineRule="auto"/>
        <w:rPr>
          <w:rFonts w:ascii="PT Serif" w:hAnsi="PT Serif"/>
          <w:b/>
          <w:sz w:val="24"/>
          <w:szCs w:val="24"/>
        </w:rPr>
      </w:pPr>
      <w:r w:rsidRPr="004A716C">
        <w:rPr>
          <w:rFonts w:ascii="PT Serif" w:hAnsi="PT Serif"/>
          <w:b/>
          <w:sz w:val="24"/>
          <w:szCs w:val="24"/>
        </w:rPr>
        <w:t xml:space="preserve">- </w:t>
      </w:r>
      <w:r w:rsidRPr="004A716C">
        <w:rPr>
          <w:rFonts w:ascii="PT Serif" w:hAnsi="PT Serif"/>
          <w:b/>
          <w:sz w:val="24"/>
          <w:szCs w:val="24"/>
        </w:rPr>
        <w:t>Пропорции и членения на плоскости и в пространстве</w:t>
      </w:r>
    </w:p>
    <w:p w:rsidR="00EA57B2" w:rsidRPr="004A716C" w:rsidRDefault="00EA57B2" w:rsidP="004A716C">
      <w:pPr>
        <w:spacing w:line="240" w:lineRule="auto"/>
        <w:rPr>
          <w:rFonts w:ascii="PT Serif" w:hAnsi="PT Serif"/>
          <w:b/>
          <w:sz w:val="24"/>
          <w:szCs w:val="24"/>
        </w:rPr>
      </w:pPr>
      <w:r w:rsidRPr="004A716C">
        <w:rPr>
          <w:rFonts w:ascii="PT Serif" w:hAnsi="PT Serif"/>
          <w:b/>
          <w:sz w:val="24"/>
          <w:szCs w:val="24"/>
        </w:rPr>
        <w:t xml:space="preserve">- </w:t>
      </w:r>
      <w:r w:rsidRPr="004A716C">
        <w:rPr>
          <w:rFonts w:ascii="PT Serif" w:hAnsi="PT Serif"/>
          <w:b/>
          <w:sz w:val="24"/>
          <w:szCs w:val="24"/>
        </w:rPr>
        <w:t>Метафора и образ в композиции</w:t>
      </w:r>
    </w:p>
    <w:p w:rsidR="00F05681" w:rsidRDefault="00EA57B2" w:rsidP="00F05681">
      <w:pPr>
        <w:rPr>
          <w:rFonts w:ascii="PT Serif" w:hAnsi="PT Serif"/>
          <w:sz w:val="24"/>
          <w:szCs w:val="24"/>
        </w:rPr>
      </w:pPr>
      <w:r w:rsidRPr="004A716C">
        <w:rPr>
          <w:rFonts w:ascii="PT Serif" w:hAnsi="PT Serif"/>
          <w:b/>
          <w:sz w:val="24"/>
          <w:szCs w:val="24"/>
        </w:rPr>
        <w:t>-</w:t>
      </w:r>
      <w:r w:rsidRPr="004A716C">
        <w:rPr>
          <w:rFonts w:ascii="PT Serif" w:hAnsi="PT Serif"/>
          <w:b/>
          <w:sz w:val="24"/>
          <w:szCs w:val="24"/>
        </w:rPr>
        <w:t>Работа с текстурами</w:t>
      </w:r>
      <w:r w:rsidR="00F05681" w:rsidRPr="00F05681">
        <w:rPr>
          <w:rFonts w:ascii="PT Serif" w:hAnsi="PT Serif"/>
          <w:sz w:val="24"/>
          <w:szCs w:val="24"/>
        </w:rPr>
        <w:t xml:space="preserve"> </w:t>
      </w:r>
    </w:p>
    <w:p w:rsidR="00F05681" w:rsidRDefault="00F05681" w:rsidP="00F05681">
      <w:pPr>
        <w:rPr>
          <w:rFonts w:ascii="PT Serif" w:hAnsi="PT Serif"/>
          <w:sz w:val="24"/>
          <w:szCs w:val="24"/>
        </w:rPr>
      </w:pPr>
      <w:r>
        <w:rPr>
          <w:rFonts w:ascii="PT Serif" w:hAnsi="PT Serif"/>
          <w:sz w:val="24"/>
          <w:szCs w:val="24"/>
        </w:rPr>
        <w:t>Я хочу только подчеркнуть общность всех композиционных принципов и конструкций для любого вида дизайна и изобразительного искусства.</w:t>
      </w:r>
    </w:p>
    <w:p w:rsidR="00EA57B2" w:rsidRPr="004A716C" w:rsidRDefault="00F05681" w:rsidP="00F05681">
      <w:pPr>
        <w:rPr>
          <w:rFonts w:ascii="PT Serif" w:hAnsi="PT Serif"/>
          <w:b/>
          <w:sz w:val="24"/>
          <w:szCs w:val="24"/>
        </w:rPr>
      </w:pPr>
      <w:r>
        <w:rPr>
          <w:rFonts w:ascii="PT Serif" w:hAnsi="PT Serif"/>
          <w:sz w:val="24"/>
          <w:szCs w:val="24"/>
        </w:rPr>
        <w:t>Работа со студентам</w:t>
      </w:r>
      <w:proofErr w:type="gramStart"/>
      <w:r>
        <w:rPr>
          <w:rFonts w:ascii="PT Serif" w:hAnsi="PT Serif"/>
          <w:sz w:val="24"/>
          <w:szCs w:val="24"/>
        </w:rPr>
        <w:t>и-</w:t>
      </w:r>
      <w:proofErr w:type="gramEnd"/>
      <w:r>
        <w:rPr>
          <w:rFonts w:ascii="PT Serif" w:hAnsi="PT Serif"/>
          <w:sz w:val="24"/>
          <w:szCs w:val="24"/>
        </w:rPr>
        <w:t xml:space="preserve"> графическими дизайнерами, студентами-книжными иллюстраторами в институте  и студентами-дизайнерами музейно-выставочного пространства в колледже тому подтверждение. Главным является усвоение этих принципов и последующее умение проецировать их на любое задание.</w:t>
      </w:r>
    </w:p>
    <w:p w:rsidR="00F05681" w:rsidRDefault="00AD2415" w:rsidP="004A716C">
      <w:pPr>
        <w:spacing w:after="0" w:line="240" w:lineRule="auto"/>
        <w:ind w:left="57"/>
        <w:rPr>
          <w:rFonts w:ascii="PT Serif" w:eastAsia="Times New Roman" w:hAnsi="PT Serif" w:cs="Times New Roman"/>
          <w:sz w:val="24"/>
          <w:szCs w:val="24"/>
          <w:lang w:eastAsia="ru-RU"/>
        </w:rPr>
      </w:pPr>
      <w:r w:rsidRPr="004A716C">
        <w:rPr>
          <w:rFonts w:ascii="PT Serif" w:eastAsia="Times New Roman" w:hAnsi="PT Serif" w:cs="Times New Roman"/>
          <w:sz w:val="24"/>
          <w:szCs w:val="24"/>
          <w:lang w:eastAsia="ru-RU"/>
        </w:rPr>
        <w:t xml:space="preserve">Далее привожу примеры </w:t>
      </w:r>
      <w:r w:rsidR="004A716C" w:rsidRPr="004A716C">
        <w:rPr>
          <w:rFonts w:ascii="PT Serif" w:eastAsia="Times New Roman" w:hAnsi="PT Serif" w:cs="Times New Roman"/>
          <w:sz w:val="24"/>
          <w:szCs w:val="24"/>
          <w:lang w:eastAsia="ru-RU"/>
        </w:rPr>
        <w:t xml:space="preserve">некоторых </w:t>
      </w:r>
      <w:r w:rsidRPr="004A716C">
        <w:rPr>
          <w:rFonts w:ascii="PT Serif" w:eastAsia="Times New Roman" w:hAnsi="PT Serif" w:cs="Times New Roman"/>
          <w:sz w:val="24"/>
          <w:szCs w:val="24"/>
          <w:lang w:eastAsia="ru-RU"/>
        </w:rPr>
        <w:t>заданий,</w:t>
      </w:r>
      <w:r w:rsidR="0027174F" w:rsidRPr="004A716C">
        <w:rPr>
          <w:rFonts w:ascii="PT Serif" w:eastAsia="Times New Roman" w:hAnsi="PT Serif" w:cs="Times New Roman"/>
          <w:sz w:val="24"/>
          <w:szCs w:val="24"/>
          <w:lang w:eastAsia="ru-RU"/>
        </w:rPr>
        <w:t xml:space="preserve"> выполненных </w:t>
      </w:r>
    </w:p>
    <w:p w:rsidR="00AD2415" w:rsidRPr="004A716C" w:rsidRDefault="0027174F" w:rsidP="004A716C">
      <w:pPr>
        <w:spacing w:after="0" w:line="240" w:lineRule="auto"/>
        <w:ind w:left="57"/>
        <w:rPr>
          <w:rFonts w:ascii="PT Serif" w:eastAsia="Times New Roman" w:hAnsi="PT Serif" w:cs="Times New Roman"/>
          <w:sz w:val="24"/>
          <w:szCs w:val="24"/>
          <w:lang w:eastAsia="ru-RU"/>
        </w:rPr>
      </w:pPr>
      <w:r w:rsidRPr="004A716C">
        <w:rPr>
          <w:rFonts w:ascii="PT Serif" w:eastAsia="Times New Roman" w:hAnsi="PT Serif" w:cs="Times New Roman"/>
          <w:sz w:val="24"/>
          <w:szCs w:val="24"/>
          <w:lang w:eastAsia="ru-RU"/>
        </w:rPr>
        <w:t>студентами</w:t>
      </w:r>
      <w:proofErr w:type="gramStart"/>
      <w:r w:rsidR="00AD2415" w:rsidRPr="004A716C">
        <w:rPr>
          <w:rFonts w:ascii="PT Serif" w:eastAsia="Times New Roman" w:hAnsi="PT Serif" w:cs="Times New Roman"/>
          <w:sz w:val="24"/>
          <w:szCs w:val="24"/>
          <w:lang w:eastAsia="ru-RU"/>
        </w:rPr>
        <w:t xml:space="preserve"> </w:t>
      </w:r>
      <w:r w:rsidRPr="004A716C">
        <w:rPr>
          <w:rFonts w:ascii="PT Serif" w:eastAsia="Times New Roman" w:hAnsi="PT Serif" w:cs="Times New Roman"/>
          <w:sz w:val="24"/>
          <w:szCs w:val="24"/>
          <w:lang w:eastAsia="ru-RU"/>
        </w:rPr>
        <w:t>,</w:t>
      </w:r>
      <w:proofErr w:type="gramEnd"/>
      <w:r w:rsidR="00AD2415" w:rsidRPr="004A716C">
        <w:rPr>
          <w:rFonts w:ascii="PT Serif" w:eastAsia="Times New Roman" w:hAnsi="PT Serif" w:cs="Times New Roman"/>
          <w:sz w:val="24"/>
          <w:szCs w:val="24"/>
          <w:lang w:eastAsia="ru-RU"/>
        </w:rPr>
        <w:t>соответствующих каждому разделу.</w:t>
      </w:r>
    </w:p>
    <w:p w:rsidR="00AD2415" w:rsidRPr="00AD2415" w:rsidRDefault="00AD2415" w:rsidP="00AD2415">
      <w:pPr>
        <w:spacing w:after="0" w:line="240" w:lineRule="auto"/>
        <w:ind w:left="57"/>
        <w:jc w:val="both"/>
        <w:rPr>
          <w:rFonts w:ascii="PT Serif" w:eastAsia="Times New Roman" w:hAnsi="PT Serif" w:cs="Times New Roman"/>
          <w:sz w:val="24"/>
          <w:szCs w:val="20"/>
          <w:lang w:eastAsia="ru-RU"/>
        </w:rPr>
      </w:pPr>
    </w:p>
    <w:p w:rsidR="00AD2415" w:rsidRPr="00AD2415" w:rsidRDefault="00AD2415" w:rsidP="005607D7">
      <w:pPr>
        <w:spacing w:after="0" w:line="240" w:lineRule="auto"/>
        <w:ind w:left="57"/>
        <w:jc w:val="center"/>
        <w:rPr>
          <w:rFonts w:ascii="PT Serif" w:eastAsia="Times New Roman" w:hAnsi="PT Serif" w:cs="Times New Roman"/>
          <w:b/>
          <w:sz w:val="24"/>
          <w:szCs w:val="20"/>
          <w:lang w:eastAsia="ru-RU"/>
        </w:rPr>
      </w:pPr>
      <w:r w:rsidRPr="00AD2415">
        <w:rPr>
          <w:rFonts w:ascii="PT Serif" w:eastAsia="Times New Roman" w:hAnsi="PT Serif" w:cs="Times New Roman"/>
          <w:b/>
          <w:sz w:val="24"/>
          <w:szCs w:val="20"/>
          <w:lang w:eastAsia="ru-RU"/>
        </w:rPr>
        <w:t>Плоскость как изобразительная поверхность.</w:t>
      </w:r>
    </w:p>
    <w:p w:rsidR="00AD2415" w:rsidRPr="00AD2415" w:rsidRDefault="00AD2415" w:rsidP="005607D7">
      <w:pPr>
        <w:spacing w:after="0" w:line="240" w:lineRule="auto"/>
        <w:ind w:left="57"/>
        <w:jc w:val="center"/>
        <w:rPr>
          <w:rFonts w:ascii="PT Serif" w:eastAsia="Times New Roman" w:hAnsi="PT Serif" w:cs="Times New Roman"/>
          <w:b/>
          <w:sz w:val="24"/>
          <w:szCs w:val="20"/>
          <w:lang w:eastAsia="ru-RU"/>
        </w:rPr>
      </w:pPr>
      <w:r w:rsidRPr="00AD2415">
        <w:rPr>
          <w:rFonts w:ascii="PT Serif" w:eastAsia="Times New Roman" w:hAnsi="PT Serif" w:cs="Times New Roman"/>
          <w:b/>
          <w:sz w:val="24"/>
          <w:szCs w:val="20"/>
          <w:lang w:eastAsia="ru-RU"/>
        </w:rPr>
        <w:t>Форма как изображение.</w:t>
      </w:r>
    </w:p>
    <w:p w:rsidR="00AD2415" w:rsidRPr="00AD2415" w:rsidRDefault="00AD2415" w:rsidP="00AD2415">
      <w:pPr>
        <w:spacing w:after="0" w:line="240" w:lineRule="auto"/>
        <w:ind w:left="57"/>
        <w:rPr>
          <w:rFonts w:ascii="PT Serif" w:eastAsia="Times New Roman" w:hAnsi="PT Serif" w:cs="Times New Roman"/>
          <w:b/>
          <w:sz w:val="24"/>
          <w:szCs w:val="24"/>
          <w:u w:val="single"/>
          <w:lang w:eastAsia="ru-RU"/>
        </w:rPr>
      </w:pPr>
    </w:p>
    <w:p w:rsidR="00AD2415" w:rsidRPr="00AD2415" w:rsidRDefault="0027174F" w:rsidP="00AD2415">
      <w:pPr>
        <w:spacing w:after="0" w:line="240" w:lineRule="auto"/>
        <w:rPr>
          <w:rFonts w:ascii="PT Serif" w:eastAsia="Times New Roman" w:hAnsi="PT Serif" w:cs="Times New Roman"/>
          <w:sz w:val="24"/>
          <w:szCs w:val="24"/>
          <w:lang w:eastAsia="ru-RU"/>
        </w:rPr>
      </w:pPr>
      <w:r>
        <w:rPr>
          <w:rFonts w:ascii="PT Serif" w:eastAsia="Times New Roman" w:hAnsi="PT Serif" w:cs="Times New Roman"/>
          <w:sz w:val="24"/>
          <w:szCs w:val="20"/>
          <w:lang w:eastAsia="ru-RU"/>
        </w:rPr>
        <w:t>Это задание дает основу понимания организации изобразительной поверхности и того, что в композиции</w:t>
      </w:r>
      <w:r w:rsidR="005607D7">
        <w:rPr>
          <w:rFonts w:ascii="PT Serif" w:eastAsia="Times New Roman" w:hAnsi="PT Serif" w:cs="Times New Roman"/>
          <w:sz w:val="24"/>
          <w:szCs w:val="20"/>
          <w:lang w:eastAsia="ru-RU"/>
        </w:rPr>
        <w:t xml:space="preserve"> главными «действующими лицами» является взаимоотношение изображения и «пустого» пространства и что манипуляция </w:t>
      </w:r>
      <w:r w:rsidR="005607D7">
        <w:rPr>
          <w:rFonts w:ascii="PT Serif" w:eastAsia="Times New Roman" w:hAnsi="PT Serif" w:cs="Times New Roman"/>
          <w:sz w:val="24"/>
          <w:szCs w:val="20"/>
          <w:lang w:eastAsia="ru-RU"/>
        </w:rPr>
        <w:lastRenderedPageBreak/>
        <w:t>этими отношениями создает напряжение, расслабление,</w:t>
      </w:r>
      <w:r w:rsidR="004A716C">
        <w:rPr>
          <w:rFonts w:ascii="PT Serif" w:eastAsia="Times New Roman" w:hAnsi="PT Serif" w:cs="Times New Roman"/>
          <w:sz w:val="24"/>
          <w:szCs w:val="20"/>
          <w:lang w:eastAsia="ru-RU"/>
        </w:rPr>
        <w:t xml:space="preserve"> </w:t>
      </w:r>
      <w:r w:rsidR="005607D7">
        <w:rPr>
          <w:rFonts w:ascii="PT Serif" w:eastAsia="Times New Roman" w:hAnsi="PT Serif" w:cs="Times New Roman"/>
          <w:sz w:val="24"/>
          <w:szCs w:val="20"/>
          <w:lang w:eastAsia="ru-RU"/>
        </w:rPr>
        <w:t>покой</w:t>
      </w:r>
      <w:proofErr w:type="gramStart"/>
      <w:r w:rsidR="005607D7">
        <w:rPr>
          <w:rFonts w:ascii="PT Serif" w:eastAsia="Times New Roman" w:hAnsi="PT Serif" w:cs="Times New Roman"/>
          <w:sz w:val="24"/>
          <w:szCs w:val="20"/>
          <w:lang w:eastAsia="ru-RU"/>
        </w:rPr>
        <w:t xml:space="preserve"> ,</w:t>
      </w:r>
      <w:proofErr w:type="gramEnd"/>
      <w:r w:rsidR="005607D7">
        <w:rPr>
          <w:rFonts w:ascii="PT Serif" w:eastAsia="Times New Roman" w:hAnsi="PT Serif" w:cs="Times New Roman"/>
          <w:sz w:val="24"/>
          <w:szCs w:val="20"/>
          <w:lang w:eastAsia="ru-RU"/>
        </w:rPr>
        <w:t>статику, динамику и т.д.</w:t>
      </w:r>
    </w:p>
    <w:p w:rsidR="00AD2415" w:rsidRDefault="00AD2415" w:rsidP="00EA57B2">
      <w:pPr>
        <w:rPr>
          <w:rFonts w:ascii="PT Serif" w:hAnsi="PT Serif"/>
          <w:sz w:val="32"/>
          <w:szCs w:val="32"/>
        </w:rPr>
      </w:pPr>
      <w:r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2EAC9438" wp14:editId="2DBEE38A">
            <wp:extent cx="3520027" cy="2000144"/>
            <wp:effectExtent l="0" t="0" r="4445" b="635"/>
            <wp:docPr id="1" name="Рисунок 1" descr="C:\Documents and Settings\Admin\Рабочий стол\К ПУБЛИКАЦИИ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 ПУБЛИКАЦИИ\Рисунок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19" cy="199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07F">
        <w:rPr>
          <w:rFonts w:ascii="PT Serif" w:hAnsi="PT Serif"/>
        </w:rPr>
        <w:t xml:space="preserve"> Толубеева Инна. Курс Книжной иллюстрации</w:t>
      </w:r>
    </w:p>
    <w:p w:rsidR="005607D7" w:rsidRPr="00AD2415" w:rsidRDefault="00AD2415" w:rsidP="005607D7">
      <w:pPr>
        <w:spacing w:after="0" w:line="240" w:lineRule="auto"/>
        <w:jc w:val="center"/>
        <w:rPr>
          <w:rFonts w:ascii="PT Serif" w:eastAsia="Times New Roman" w:hAnsi="PT Serif" w:cs="Times New Roman"/>
          <w:b/>
          <w:sz w:val="24"/>
          <w:szCs w:val="24"/>
          <w:lang w:eastAsia="ru-RU"/>
        </w:rPr>
      </w:pPr>
      <w:r w:rsidRPr="00AD2415">
        <w:rPr>
          <w:rFonts w:ascii="PT Serif" w:eastAsia="Times New Roman" w:hAnsi="PT Serif" w:cs="Times New Roman"/>
          <w:b/>
          <w:sz w:val="24"/>
          <w:szCs w:val="24"/>
          <w:lang w:eastAsia="ru-RU"/>
        </w:rPr>
        <w:t xml:space="preserve">Организация элементов изображения на плоскости с помощью контрастных, </w:t>
      </w:r>
      <w:r w:rsidR="005607D7" w:rsidRPr="00AD2415">
        <w:rPr>
          <w:rFonts w:ascii="PT Serif" w:eastAsia="Times New Roman" w:hAnsi="PT Serif" w:cs="Times New Roman"/>
          <w:b/>
          <w:sz w:val="24"/>
          <w:szCs w:val="24"/>
          <w:lang w:eastAsia="ru-RU"/>
        </w:rPr>
        <w:t>ритмических,</w:t>
      </w:r>
      <w:r w:rsidR="005607D7" w:rsidRPr="005607D7">
        <w:rPr>
          <w:rFonts w:ascii="PT Serif" w:eastAsia="Times New Roman" w:hAnsi="PT Serif" w:cs="Times New Roman"/>
          <w:b/>
          <w:sz w:val="24"/>
          <w:szCs w:val="24"/>
          <w:lang w:eastAsia="ru-RU"/>
        </w:rPr>
        <w:t xml:space="preserve"> </w:t>
      </w:r>
      <w:r w:rsidR="005607D7" w:rsidRPr="00AD2415">
        <w:rPr>
          <w:rFonts w:ascii="PT Serif" w:eastAsia="Times New Roman" w:hAnsi="PT Serif" w:cs="Times New Roman"/>
          <w:b/>
          <w:sz w:val="24"/>
          <w:szCs w:val="24"/>
          <w:lang w:eastAsia="ru-RU"/>
        </w:rPr>
        <w:t>геометрических построений</w:t>
      </w:r>
    </w:p>
    <w:p w:rsidR="00AD2415" w:rsidRPr="00AD2415" w:rsidRDefault="004A716C" w:rsidP="00AD2415">
      <w:pPr>
        <w:spacing w:after="0" w:line="240" w:lineRule="auto"/>
        <w:rPr>
          <w:rFonts w:ascii="PT Serif" w:eastAsia="Times New Roman" w:hAnsi="PT Serif" w:cs="Times New Roman"/>
          <w:sz w:val="24"/>
          <w:szCs w:val="24"/>
          <w:lang w:eastAsia="ru-RU"/>
        </w:rPr>
      </w:pPr>
      <w:r w:rsidRPr="004A716C">
        <w:rPr>
          <w:rFonts w:ascii="PT Serif" w:eastAsia="Times New Roman" w:hAnsi="PT Serif" w:cs="Times New Roman"/>
          <w:sz w:val="24"/>
          <w:szCs w:val="24"/>
          <w:lang w:eastAsia="ru-RU"/>
        </w:rPr>
        <w:t>В</w:t>
      </w:r>
      <w:r>
        <w:rPr>
          <w:rFonts w:ascii="PT Serif" w:eastAsia="Times New Roman" w:hAnsi="PT Serif" w:cs="Times New Roman"/>
          <w:sz w:val="24"/>
          <w:szCs w:val="24"/>
          <w:lang w:eastAsia="ru-RU"/>
        </w:rPr>
        <w:t xml:space="preserve"> этом разделе дается ряд заданий на контрастные сопоставления, создания ритмических рядов, ассоциативных ритмов и композиций на основе зарисовок окружающего пространства.</w:t>
      </w:r>
    </w:p>
    <w:p w:rsidR="00AD2415" w:rsidRPr="004A716C" w:rsidRDefault="004A716C" w:rsidP="00AD2415">
      <w:pPr>
        <w:spacing w:after="0" w:line="240" w:lineRule="auto"/>
        <w:rPr>
          <w:rFonts w:ascii="PT Serif" w:eastAsia="Times New Roman" w:hAnsi="PT Serif" w:cs="Times New Roman"/>
          <w:b/>
          <w:sz w:val="24"/>
          <w:szCs w:val="24"/>
          <w:lang w:eastAsia="ru-RU"/>
        </w:rPr>
      </w:pPr>
      <w:r w:rsidRPr="004A716C">
        <w:rPr>
          <w:rFonts w:ascii="PT Serif" w:eastAsia="Times New Roman" w:hAnsi="PT Serif" w:cs="Times New Roman"/>
          <w:b/>
          <w:sz w:val="24"/>
          <w:szCs w:val="24"/>
          <w:lang w:eastAsia="ru-RU"/>
        </w:rPr>
        <w:t xml:space="preserve">Контраст </w:t>
      </w:r>
    </w:p>
    <w:p w:rsidR="004A716C" w:rsidRPr="00AD2415" w:rsidRDefault="004A716C" w:rsidP="00AD2415">
      <w:pPr>
        <w:spacing w:after="0" w:line="240" w:lineRule="auto"/>
        <w:rPr>
          <w:rFonts w:ascii="PT Serif" w:eastAsia="Times New Roman" w:hAnsi="PT Serif" w:cs="Times New Roman"/>
          <w:sz w:val="24"/>
          <w:szCs w:val="24"/>
          <w:lang w:eastAsia="ru-RU"/>
        </w:rPr>
      </w:pPr>
    </w:p>
    <w:p w:rsidR="00AD2415" w:rsidRPr="00AD2415" w:rsidRDefault="00AD2415" w:rsidP="00AD2415">
      <w:pPr>
        <w:spacing w:after="0" w:line="240" w:lineRule="auto"/>
        <w:rPr>
          <w:rFonts w:ascii="PT Serif" w:eastAsia="Times New Roman" w:hAnsi="PT Serif" w:cs="Times New Roman"/>
          <w:sz w:val="24"/>
          <w:szCs w:val="24"/>
          <w:lang w:eastAsia="ru-RU"/>
        </w:rPr>
      </w:pPr>
      <w:r w:rsidRPr="00AD2415">
        <w:rPr>
          <w:rFonts w:ascii="PT Serif" w:eastAsia="Times New Roman" w:hAnsi="PT Serif" w:cs="Times New Roman"/>
          <w:noProof/>
          <w:sz w:val="24"/>
          <w:szCs w:val="24"/>
          <w:lang w:eastAsia="ru-RU"/>
        </w:rPr>
        <w:drawing>
          <wp:inline distT="0" distB="0" distL="0" distR="0" wp14:anchorId="0F2BEBA5" wp14:editId="22FBC97F">
            <wp:extent cx="3849511" cy="2405944"/>
            <wp:effectExtent l="0" t="0" r="0" b="0"/>
            <wp:docPr id="3" name="Рисунок 3" descr="C:\Documents and Settings\Admin\Рабочий стол\К ПУБЛИКАЦИИ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 ПУБЛИКАЦИИ\Рисунок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22" cy="240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415">
        <w:rPr>
          <w:rFonts w:ascii="PT Serif" w:eastAsia="Times New Roman" w:hAnsi="PT Serif" w:cs="Times New Roman"/>
          <w:sz w:val="24"/>
          <w:szCs w:val="24"/>
          <w:lang w:eastAsia="ru-RU"/>
        </w:rPr>
        <w:t xml:space="preserve">     </w:t>
      </w:r>
      <w:proofErr w:type="spellStart"/>
      <w:r w:rsidR="00F51675">
        <w:rPr>
          <w:rFonts w:ascii="PT Serif" w:eastAsia="Times New Roman" w:hAnsi="PT Serif" w:cs="Times New Roman"/>
          <w:sz w:val="24"/>
          <w:szCs w:val="24"/>
          <w:lang w:eastAsia="ru-RU"/>
        </w:rPr>
        <w:t>Фишова</w:t>
      </w:r>
      <w:proofErr w:type="spellEnd"/>
      <w:r w:rsidR="00F51675">
        <w:rPr>
          <w:rFonts w:ascii="PT Serif" w:eastAsia="Times New Roman" w:hAnsi="PT Serif" w:cs="Times New Roman"/>
          <w:sz w:val="24"/>
          <w:szCs w:val="24"/>
          <w:lang w:eastAsia="ru-RU"/>
        </w:rPr>
        <w:t xml:space="preserve"> Вика,1 курс, Графический дизайн</w:t>
      </w:r>
      <w:r w:rsidRPr="00AD2415">
        <w:rPr>
          <w:rFonts w:ascii="PT Serif" w:eastAsia="Times New Roman" w:hAnsi="PT Serif" w:cs="Times New Roman"/>
          <w:sz w:val="24"/>
          <w:szCs w:val="24"/>
          <w:lang w:eastAsia="ru-RU"/>
        </w:rPr>
        <w:t xml:space="preserve">    </w:t>
      </w:r>
    </w:p>
    <w:p w:rsidR="00AD2415" w:rsidRPr="00AD2415" w:rsidRDefault="00AD2415" w:rsidP="00AD2415">
      <w:pPr>
        <w:spacing w:after="0" w:line="240" w:lineRule="auto"/>
        <w:rPr>
          <w:rFonts w:ascii="PT Serif" w:eastAsia="Times New Roman" w:hAnsi="PT Serif" w:cs="Times New Roman"/>
          <w:sz w:val="24"/>
          <w:szCs w:val="24"/>
          <w:lang w:eastAsia="ru-RU"/>
        </w:rPr>
      </w:pPr>
    </w:p>
    <w:p w:rsidR="00AD2415" w:rsidRPr="00AD2415" w:rsidRDefault="00AD2415" w:rsidP="00AD2415">
      <w:pPr>
        <w:spacing w:after="0" w:line="240" w:lineRule="auto"/>
        <w:rPr>
          <w:rFonts w:ascii="PT Serif" w:eastAsia="Times New Roman" w:hAnsi="PT Serif" w:cs="Times New Roman"/>
          <w:noProof/>
          <w:sz w:val="24"/>
          <w:szCs w:val="24"/>
          <w:lang w:eastAsia="ru-RU"/>
        </w:rPr>
      </w:pPr>
      <w:r w:rsidRPr="00AD2415">
        <w:rPr>
          <w:rFonts w:ascii="PT Serif" w:eastAsia="Times New Roman" w:hAnsi="PT Serif" w:cs="Times New Roman"/>
          <w:b/>
          <w:sz w:val="24"/>
          <w:szCs w:val="24"/>
          <w:lang w:eastAsia="ru-RU"/>
        </w:rPr>
        <w:t>Метр-ритм</w:t>
      </w:r>
      <w:r w:rsidRPr="00AD2415">
        <w:rPr>
          <w:rFonts w:ascii="PT Serif" w:eastAsia="Times New Roman" w:hAnsi="PT Serif" w:cs="Times New Roman"/>
          <w:sz w:val="24"/>
          <w:szCs w:val="24"/>
          <w:lang w:eastAsia="ru-RU"/>
        </w:rPr>
        <w:t>.</w:t>
      </w:r>
      <w:r w:rsidRPr="00AD2415">
        <w:rPr>
          <w:rFonts w:ascii="PT Serif" w:eastAsia="Times New Roman" w:hAnsi="PT Serif" w:cs="Times New Roman"/>
          <w:noProof/>
          <w:sz w:val="24"/>
          <w:szCs w:val="24"/>
          <w:lang w:eastAsia="ru-RU"/>
        </w:rPr>
        <w:t xml:space="preserve"> </w:t>
      </w:r>
    </w:p>
    <w:p w:rsidR="00AD2415" w:rsidRPr="00AD2415" w:rsidRDefault="00AD2415" w:rsidP="00AD2415">
      <w:pPr>
        <w:spacing w:after="0" w:line="240" w:lineRule="auto"/>
        <w:rPr>
          <w:rFonts w:ascii="PT Serif" w:eastAsia="Times New Roman" w:hAnsi="PT Serif" w:cs="Times New Roman"/>
          <w:noProof/>
          <w:sz w:val="24"/>
          <w:szCs w:val="24"/>
          <w:lang w:eastAsia="ru-RU"/>
        </w:rPr>
      </w:pPr>
    </w:p>
    <w:p w:rsidR="00AD2415" w:rsidRPr="00AD2415" w:rsidRDefault="004A716C" w:rsidP="00AD2415">
      <w:pPr>
        <w:spacing w:after="0" w:line="240" w:lineRule="auto"/>
        <w:rPr>
          <w:rFonts w:ascii="PT Serif" w:eastAsia="Times New Roman" w:hAnsi="PT Serif" w:cs="Times New Roman"/>
          <w:sz w:val="24"/>
          <w:szCs w:val="24"/>
          <w:lang w:eastAsia="ru-RU"/>
        </w:rPr>
      </w:pPr>
      <w:r>
        <w:rPr>
          <w:rFonts w:ascii="PT Serif" w:eastAsia="Times New Roman" w:hAnsi="PT Serif" w:cs="Times New Roman"/>
          <w:noProof/>
          <w:sz w:val="24"/>
          <w:szCs w:val="24"/>
          <w:lang w:eastAsia="ru-RU"/>
        </w:rPr>
        <w:drawing>
          <wp:inline distT="0" distB="0" distL="0" distR="0" wp14:anchorId="306DDB97" wp14:editId="018DEA27">
            <wp:extent cx="1501422" cy="1618472"/>
            <wp:effectExtent l="0" t="0" r="3810" b="1270"/>
            <wp:docPr id="9" name="Рисунок 9" descr="C:\Documents and Settings\Admin\Рабочий стол\PB14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B141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07" cy="162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erif" w:eastAsia="Times New Roman" w:hAnsi="PT Serif" w:cs="Times New Roman"/>
          <w:sz w:val="24"/>
          <w:szCs w:val="24"/>
          <w:lang w:eastAsia="ru-RU"/>
        </w:rPr>
        <w:t xml:space="preserve">  </w:t>
      </w:r>
      <w:r w:rsidRPr="00AD2415">
        <w:rPr>
          <w:rFonts w:ascii="PT Serif" w:eastAsia="Times New Roman" w:hAnsi="PT Serif" w:cs="Times New Roman"/>
          <w:noProof/>
          <w:sz w:val="24"/>
          <w:szCs w:val="24"/>
          <w:lang w:eastAsia="ru-RU"/>
        </w:rPr>
        <w:drawing>
          <wp:inline distT="0" distB="0" distL="0" distR="0" wp14:anchorId="3C5C99C8" wp14:editId="47846FAA">
            <wp:extent cx="3364089" cy="1641547"/>
            <wp:effectExtent l="0" t="0" r="8255" b="0"/>
            <wp:docPr id="4" name="Рисунок 4" descr="D:\показ гд пропед\комп. на тему ритм\Копия IMG_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каз гд пропед\комп. на тему ритм\Копия IMG_8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55" cy="164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3E" w:rsidRDefault="004A716C" w:rsidP="00AD2415">
      <w:pPr>
        <w:spacing w:after="0" w:line="240" w:lineRule="auto"/>
        <w:rPr>
          <w:rFonts w:ascii="PT Serif" w:eastAsia="Times New Roman" w:hAnsi="PT Serif" w:cs="Times New Roman"/>
          <w:b/>
          <w:sz w:val="24"/>
          <w:szCs w:val="20"/>
          <w:lang w:eastAsia="ru-RU"/>
        </w:rPr>
      </w:pPr>
      <w:r w:rsidRPr="004A716C">
        <w:rPr>
          <w:rFonts w:ascii="PT Serif" w:eastAsia="Times New Roman" w:hAnsi="PT Serif" w:cs="Times New Roman"/>
          <w:b/>
          <w:sz w:val="24"/>
          <w:szCs w:val="20"/>
          <w:lang w:eastAsia="ru-RU"/>
        </w:rPr>
        <w:lastRenderedPageBreak/>
        <w:t>Ассоциативные ритмы</w:t>
      </w:r>
    </w:p>
    <w:p w:rsidR="00AD2415" w:rsidRPr="00AD2415" w:rsidRDefault="00072A3E" w:rsidP="00AD2415">
      <w:pPr>
        <w:spacing w:after="0" w:line="240" w:lineRule="auto"/>
        <w:rPr>
          <w:rFonts w:ascii="PT Serif" w:eastAsia="Times New Roman" w:hAnsi="PT Serif" w:cs="Times New Roman"/>
          <w:b/>
          <w:sz w:val="24"/>
          <w:szCs w:val="20"/>
          <w:lang w:eastAsia="ru-RU"/>
        </w:rPr>
      </w:pPr>
      <w:r>
        <w:rPr>
          <w:rFonts w:ascii="PT Serif" w:eastAsia="Times New Roman" w:hAnsi="PT Serif" w:cs="Times New Roman"/>
          <w:b/>
          <w:sz w:val="24"/>
          <w:szCs w:val="20"/>
          <w:lang w:eastAsia="ru-RU"/>
        </w:rPr>
        <w:t xml:space="preserve"> </w:t>
      </w:r>
      <w:r w:rsidRPr="00072A3E">
        <w:rPr>
          <w:rFonts w:ascii="PT Serif" w:eastAsia="Times New Roman" w:hAnsi="PT Serif" w:cs="Times New Roman"/>
          <w:lang w:eastAsia="ru-RU"/>
        </w:rPr>
        <w:t>Ковалев Алексей ,1 курс, графический дизайн</w:t>
      </w:r>
    </w:p>
    <w:p w:rsidR="00AD2415" w:rsidRPr="00AD2415" w:rsidRDefault="00AD2415" w:rsidP="00AD2415">
      <w:pPr>
        <w:spacing w:after="0" w:line="240" w:lineRule="auto"/>
        <w:rPr>
          <w:rFonts w:ascii="PT Serif" w:eastAsia="Times New Roman" w:hAnsi="PT Serif" w:cs="Times New Roman"/>
          <w:sz w:val="24"/>
          <w:szCs w:val="20"/>
          <w:lang w:eastAsia="ru-RU"/>
        </w:rPr>
      </w:pPr>
    </w:p>
    <w:p w:rsidR="00072A3E" w:rsidRDefault="00AD2415" w:rsidP="004A716C">
      <w:pPr>
        <w:spacing w:after="0" w:line="240" w:lineRule="auto"/>
        <w:rPr>
          <w:rFonts w:ascii="PT Serif" w:eastAsia="Times New Roman" w:hAnsi="PT Serif" w:cs="Times New Roman"/>
          <w:noProof/>
          <w:sz w:val="24"/>
          <w:szCs w:val="24"/>
          <w:bdr w:val="single" w:sz="4" w:space="0" w:color="auto"/>
          <w:lang w:eastAsia="ru-RU"/>
        </w:rPr>
      </w:pPr>
      <w:r w:rsidRPr="00AD2415">
        <w:rPr>
          <w:rFonts w:ascii="PT Serif" w:eastAsia="Times New Roman" w:hAnsi="PT Serif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3EBCA22D" wp14:editId="65A674E2">
            <wp:extent cx="2065866" cy="1302680"/>
            <wp:effectExtent l="0" t="0" r="0" b="0"/>
            <wp:docPr id="5" name="Рисунок 5" descr="D:\папки по дисциплинам\Граф.дизайн\пропедевтика\комп. на тему ритм\сканирование019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ки по дисциплинам\Граф.дизайн\пропедевтика\комп. на тему ритм\сканирование019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168" cy="130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415">
        <w:rPr>
          <w:rFonts w:ascii="PT Serif" w:eastAsia="Times New Roman" w:hAnsi="PT Serif" w:cs="Times New Roman"/>
          <w:noProof/>
          <w:sz w:val="24"/>
          <w:szCs w:val="24"/>
          <w:lang w:eastAsia="ru-RU"/>
        </w:rPr>
        <w:t xml:space="preserve">    </w:t>
      </w:r>
      <w:r w:rsidR="00072A3E" w:rsidRPr="00AD2415">
        <w:rPr>
          <w:rFonts w:ascii="PT Serif" w:eastAsia="Times New Roman" w:hAnsi="PT Serif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50D6C3B8" wp14:editId="5A1F3F56">
            <wp:extent cx="1563710" cy="1591733"/>
            <wp:effectExtent l="0" t="0" r="0" b="8890"/>
            <wp:docPr id="8" name="Рисунок 8" descr="D:\папки по дисциплинам\Граф.дизайн\пропедевтика\комп. на тему ритм\сканирование02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ки по дисциплинам\Граф.дизайн\пропедевтика\комп. на тему ритм\сканирование020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20" cy="159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16C">
        <w:rPr>
          <w:rFonts w:ascii="PT Serif" w:eastAsia="Times New Roman" w:hAnsi="PT Serif" w:cs="Times New Roman"/>
          <w:noProof/>
          <w:sz w:val="24"/>
          <w:szCs w:val="24"/>
          <w:bdr w:val="single" w:sz="4" w:space="0" w:color="auto"/>
          <w:lang w:eastAsia="ru-RU"/>
        </w:rPr>
        <w:t xml:space="preserve"> </w:t>
      </w:r>
    </w:p>
    <w:p w:rsidR="00AD2415" w:rsidRDefault="004A716C" w:rsidP="004A716C">
      <w:pPr>
        <w:spacing w:after="0" w:line="240" w:lineRule="auto"/>
        <w:rPr>
          <w:rFonts w:ascii="PT Serif" w:eastAsia="Times New Roman" w:hAnsi="PT Serif" w:cs="Times New Roman"/>
          <w:noProof/>
          <w:bdr w:val="single" w:sz="4" w:space="0" w:color="auto"/>
          <w:lang w:eastAsia="ru-RU"/>
        </w:rPr>
      </w:pPr>
      <w:r>
        <w:rPr>
          <w:rFonts w:ascii="PT Serif" w:eastAsia="Times New Roman" w:hAnsi="PT Serif" w:cs="Times New Roman"/>
          <w:noProof/>
          <w:sz w:val="24"/>
          <w:szCs w:val="24"/>
          <w:bdr w:val="single" w:sz="4" w:space="0" w:color="auto"/>
          <w:lang w:eastAsia="ru-RU"/>
        </w:rPr>
        <w:t xml:space="preserve">      </w:t>
      </w:r>
    </w:p>
    <w:p w:rsidR="00AD2415" w:rsidRPr="00AD2415" w:rsidRDefault="00AD2415" w:rsidP="00AD2415">
      <w:pPr>
        <w:spacing w:after="0" w:line="240" w:lineRule="auto"/>
        <w:rPr>
          <w:rFonts w:ascii="PT Serif" w:eastAsia="Times New Roman" w:hAnsi="PT Serif" w:cs="Times New Roman"/>
          <w:sz w:val="24"/>
          <w:szCs w:val="24"/>
          <w:lang w:eastAsia="ru-RU"/>
        </w:rPr>
      </w:pPr>
      <w:r w:rsidRPr="00AD2415">
        <w:rPr>
          <w:rFonts w:ascii="PT Serif" w:eastAsia="Times New Roman" w:hAnsi="PT Serif" w:cs="Times New Roman"/>
          <w:sz w:val="24"/>
          <w:szCs w:val="24"/>
          <w:lang w:eastAsia="ru-RU"/>
        </w:rPr>
        <w:t xml:space="preserve">  </w:t>
      </w:r>
      <w:r w:rsidR="004A716C" w:rsidRPr="00AD2415">
        <w:rPr>
          <w:rFonts w:ascii="PT Serif" w:eastAsia="Times New Roman" w:hAnsi="PT Serif" w:cs="Times New Roman"/>
          <w:b/>
          <w:sz w:val="24"/>
          <w:szCs w:val="20"/>
          <w:lang w:eastAsia="ru-RU"/>
        </w:rPr>
        <w:t>Ритмы вокруг</w:t>
      </w:r>
    </w:p>
    <w:p w:rsidR="00AD2415" w:rsidRPr="00AD2415" w:rsidRDefault="00AD2415" w:rsidP="00AD2415">
      <w:pPr>
        <w:spacing w:after="0" w:line="240" w:lineRule="auto"/>
        <w:rPr>
          <w:rFonts w:ascii="PT Serif" w:eastAsia="Times New Roman" w:hAnsi="PT Serif" w:cs="Times New Roman"/>
          <w:sz w:val="24"/>
          <w:szCs w:val="24"/>
          <w:lang w:eastAsia="ru-RU"/>
        </w:rPr>
      </w:pPr>
    </w:p>
    <w:p w:rsidR="00AD2415" w:rsidRPr="00AD2415" w:rsidRDefault="00AD2415" w:rsidP="00AD2415">
      <w:pPr>
        <w:spacing w:after="0" w:line="240" w:lineRule="auto"/>
        <w:rPr>
          <w:rFonts w:ascii="PT Serif" w:eastAsia="Times New Roman" w:hAnsi="PT Serif" w:cs="Times New Roman"/>
          <w:sz w:val="24"/>
          <w:szCs w:val="24"/>
          <w:lang w:eastAsia="ru-RU"/>
        </w:rPr>
      </w:pPr>
      <w:r w:rsidRPr="00AD2415">
        <w:rPr>
          <w:rFonts w:ascii="PT Serif" w:eastAsia="Times New Roman" w:hAnsi="PT Serif" w:cs="Times New Roman"/>
          <w:sz w:val="24"/>
          <w:szCs w:val="24"/>
          <w:lang w:eastAsia="ru-RU"/>
        </w:rPr>
        <w:t>Это задание важно для приобретения навыков анализа окружающей предметно-пространственной среды и трансформации ее элементов в создании будущих проектов.</w:t>
      </w:r>
    </w:p>
    <w:p w:rsidR="00AD2415" w:rsidRDefault="00AD2415" w:rsidP="00EA57B2">
      <w:pPr>
        <w:rPr>
          <w:rFonts w:ascii="PT Serif" w:hAnsi="PT Serif"/>
          <w:sz w:val="32"/>
          <w:szCs w:val="32"/>
        </w:rPr>
      </w:pPr>
    </w:p>
    <w:p w:rsidR="00AD2415" w:rsidRDefault="00AD2415" w:rsidP="00EA57B2">
      <w:pPr>
        <w:rPr>
          <w:rFonts w:ascii="PT Serif" w:hAnsi="PT Serif"/>
          <w:sz w:val="32"/>
          <w:szCs w:val="32"/>
        </w:rPr>
      </w:pPr>
      <w:r w:rsidRPr="00ED6094">
        <w:rPr>
          <w:noProof/>
        </w:rPr>
        <w:drawing>
          <wp:inline distT="0" distB="0" distL="0" distR="0" wp14:anchorId="2FEE3DD7" wp14:editId="61C7212B">
            <wp:extent cx="1880634" cy="2700506"/>
            <wp:effectExtent l="0" t="0" r="5715" b="5080"/>
            <wp:docPr id="2" name="Рисунок 7" descr="D:\папки по дисциплинам\Граф.дизайн\пропедевтика\комп. на тему ритм\x_2ea41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пки по дисциплинам\Граф.дизайн\пропедевтика\комп. на тему ритм\x_2ea418d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64" cy="270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681">
        <w:rPr>
          <w:rFonts w:ascii="PT Serif" w:hAnsi="PT Serif"/>
          <w:sz w:val="32"/>
          <w:szCs w:val="32"/>
        </w:rPr>
        <w:t xml:space="preserve"> </w:t>
      </w:r>
      <w:r w:rsidR="00F05681" w:rsidRPr="00F05681">
        <w:rPr>
          <w:rFonts w:ascii="PT Serif" w:hAnsi="PT Serif"/>
        </w:rPr>
        <w:t>Сапожник</w:t>
      </w:r>
      <w:r w:rsidR="00F05681">
        <w:rPr>
          <w:rFonts w:ascii="PT Serif" w:hAnsi="PT Serif"/>
        </w:rPr>
        <w:t xml:space="preserve"> Алена,1 курс, графический дизайн</w:t>
      </w:r>
    </w:p>
    <w:p w:rsidR="0027174F" w:rsidRPr="005268B5" w:rsidRDefault="005268B5" w:rsidP="00EA57B2">
      <w:pPr>
        <w:rPr>
          <w:rFonts w:ascii="PT Serif" w:hAnsi="PT Serif"/>
          <w:sz w:val="24"/>
          <w:szCs w:val="24"/>
        </w:rPr>
      </w:pPr>
      <w:r w:rsidRPr="005268B5">
        <w:rPr>
          <w:rFonts w:ascii="PT Serif" w:hAnsi="PT Serif"/>
          <w:b/>
          <w:sz w:val="24"/>
          <w:szCs w:val="24"/>
        </w:rPr>
        <w:t>Организация элементов в объемно-пространственных композициях</w:t>
      </w:r>
    </w:p>
    <w:p w:rsidR="00F51675" w:rsidRDefault="005268B5" w:rsidP="00EA57B2">
      <w:pPr>
        <w:rPr>
          <w:rFonts w:ascii="PT Serif" w:hAnsi="PT Serif"/>
        </w:rPr>
      </w:pPr>
      <w:r w:rsidRPr="00333A25">
        <w:rPr>
          <w:rFonts w:ascii="Arial" w:hAnsi="Arial" w:cs="Arial"/>
          <w:noProof/>
          <w:color w:val="0000FF"/>
          <w:sz w:val="27"/>
          <w:szCs w:val="27"/>
          <w:bdr w:val="single" w:sz="4" w:space="0" w:color="auto"/>
        </w:rPr>
        <w:drawing>
          <wp:inline distT="0" distB="0" distL="0" distR="0" wp14:anchorId="2F505413" wp14:editId="37B6347F">
            <wp:extent cx="1930400" cy="1816700"/>
            <wp:effectExtent l="0" t="0" r="0" b="0"/>
            <wp:docPr id="11" name="Рисунок 11" descr="C:\Documents and Settings\Admin\Рабочий стол\К ПУБЛИКАЦИИ\кхр для сайта\МАКЕТИРОВАНИЕ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К ПУБЛИКАЦИИ\кхр для сайта\МАКЕТИРОВАНИЕ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68" cy="18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erif" w:hAnsi="PT Serif"/>
          <w:sz w:val="32"/>
          <w:szCs w:val="32"/>
        </w:rPr>
        <w:t xml:space="preserve">    </w:t>
      </w:r>
      <w:r w:rsidRPr="00333A25">
        <w:rPr>
          <w:rFonts w:ascii="Arial" w:hAnsi="Arial" w:cs="Arial"/>
          <w:noProof/>
          <w:color w:val="0000FF"/>
          <w:sz w:val="27"/>
          <w:szCs w:val="27"/>
          <w:bdr w:val="single" w:sz="4" w:space="0" w:color="auto"/>
        </w:rPr>
        <w:drawing>
          <wp:inline distT="0" distB="0" distL="0" distR="0" wp14:anchorId="6408AC93" wp14:editId="3BD16556">
            <wp:extent cx="1326292" cy="1582994"/>
            <wp:effectExtent l="0" t="0" r="7620" b="0"/>
            <wp:docPr id="12" name="Рисунок 12" descr="C:\Documents and Settings\Admin\Рабочий стол\К ПУБЛИКАЦИИ\кхр для сайта\МАКЕТИРОВАНИЕ\P22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 ПУБЛИКАЦИИ\кхр для сайта\МАКЕТИРОВАНИЕ\P220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39" cy="158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8EE">
        <w:rPr>
          <w:rFonts w:ascii="PT Serif" w:hAnsi="PT Serif"/>
        </w:rPr>
        <w:t xml:space="preserve"> </w:t>
      </w:r>
      <w:proofErr w:type="spellStart"/>
      <w:r w:rsidR="001918EE">
        <w:rPr>
          <w:rFonts w:ascii="PT Serif" w:hAnsi="PT Serif"/>
        </w:rPr>
        <w:t>Ваницына</w:t>
      </w:r>
      <w:proofErr w:type="spellEnd"/>
      <w:r w:rsidR="001918EE">
        <w:rPr>
          <w:rFonts w:ascii="PT Serif" w:hAnsi="PT Serif"/>
        </w:rPr>
        <w:t xml:space="preserve"> Таисия, </w:t>
      </w:r>
      <w:r w:rsidR="00F51675">
        <w:rPr>
          <w:rFonts w:ascii="PT Serif" w:hAnsi="PT Serif"/>
        </w:rPr>
        <w:t>Зайкова Анна,</w:t>
      </w:r>
    </w:p>
    <w:p w:rsidR="0027174F" w:rsidRDefault="001918EE" w:rsidP="00EA57B2">
      <w:pPr>
        <w:rPr>
          <w:rFonts w:ascii="PT Serif" w:hAnsi="PT Serif"/>
          <w:sz w:val="32"/>
          <w:szCs w:val="32"/>
        </w:rPr>
      </w:pPr>
      <w:r>
        <w:rPr>
          <w:rFonts w:ascii="PT Serif" w:hAnsi="PT Serif"/>
        </w:rPr>
        <w:t>2 курс, 1-й МОК</w:t>
      </w:r>
    </w:p>
    <w:p w:rsidR="00F05681" w:rsidRDefault="00F05681" w:rsidP="00EA57B2">
      <w:pPr>
        <w:rPr>
          <w:rFonts w:ascii="PT Serif" w:hAnsi="PT Serif"/>
          <w:sz w:val="24"/>
          <w:szCs w:val="24"/>
        </w:rPr>
      </w:pPr>
      <w:r>
        <w:rPr>
          <w:rFonts w:ascii="PT Serif" w:hAnsi="PT Serif"/>
          <w:sz w:val="24"/>
          <w:szCs w:val="24"/>
        </w:rPr>
        <w:lastRenderedPageBreak/>
        <w:t>Примеры различных заданий с различными аудиториями</w:t>
      </w:r>
      <w:proofErr w:type="gramStart"/>
      <w:r>
        <w:rPr>
          <w:rFonts w:ascii="PT Serif" w:hAnsi="PT Serif"/>
          <w:sz w:val="24"/>
          <w:szCs w:val="24"/>
        </w:rPr>
        <w:t xml:space="preserve"> :</w:t>
      </w:r>
      <w:proofErr w:type="gramEnd"/>
    </w:p>
    <w:p w:rsidR="00F51675" w:rsidRDefault="00F05681" w:rsidP="00EA57B2">
      <w:pPr>
        <w:rPr>
          <w:rFonts w:ascii="PT Serif" w:hAnsi="PT Serif"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CBCFED0" wp14:editId="29885A3D">
            <wp:extent cx="1511619" cy="1997778"/>
            <wp:effectExtent l="0" t="0" r="0" b="2540"/>
            <wp:docPr id="13" name="Рисунок 13" descr="D:\ПАПКИ ПО ДИСЦИПЛИНАМ\Граф.дизайн\основы проектирования\упражнения\IMG_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И ПО ДИСЦИПЛИНАМ\Граф.дизайн\основы проектирования\упражнения\IMG_79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69" cy="19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erif" w:hAnsi="PT Serif"/>
          <w:sz w:val="24"/>
          <w:szCs w:val="24"/>
        </w:rPr>
        <w:t xml:space="preserve">  </w:t>
      </w:r>
      <w:r w:rsidR="00F51675">
        <w:rPr>
          <w:rFonts w:ascii="PT Serif" w:hAnsi="PT Serif"/>
          <w:sz w:val="24"/>
          <w:szCs w:val="24"/>
        </w:rPr>
        <w:t xml:space="preserve">                             </w:t>
      </w:r>
      <w:r w:rsidR="00F51675">
        <w:rPr>
          <w:rFonts w:ascii="PT Serif" w:hAnsi="PT Serif"/>
          <w:noProof/>
          <w:sz w:val="24"/>
          <w:szCs w:val="24"/>
          <w:lang w:eastAsia="ru-RU"/>
        </w:rPr>
        <w:drawing>
          <wp:inline distT="0" distB="0" distL="0" distR="0">
            <wp:extent cx="2005299" cy="1986845"/>
            <wp:effectExtent l="0" t="0" r="0" b="0"/>
            <wp:docPr id="14" name="Рисунок 14" descr="D:\показ гд пропед\коллаж\Копия IMG_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каз гд пропед\коллаж\Копия IMG_8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746" cy="198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675" w:rsidRPr="003D632B" w:rsidRDefault="00F51675" w:rsidP="00F51675">
      <w:pPr>
        <w:spacing w:line="240" w:lineRule="auto"/>
        <w:rPr>
          <w:rFonts w:ascii="PT Serif" w:hAnsi="PT Serif"/>
        </w:rPr>
      </w:pPr>
      <w:proofErr w:type="spellStart"/>
      <w:r w:rsidRPr="003D632B">
        <w:rPr>
          <w:rFonts w:ascii="PT Serif" w:hAnsi="PT Serif"/>
        </w:rPr>
        <w:t>Крутова</w:t>
      </w:r>
      <w:proofErr w:type="spellEnd"/>
      <w:r w:rsidRPr="003D632B">
        <w:rPr>
          <w:rFonts w:ascii="PT Serif" w:hAnsi="PT Serif"/>
        </w:rPr>
        <w:t xml:space="preserve"> Даша</w:t>
      </w:r>
      <w:proofErr w:type="gramStart"/>
      <w:r w:rsidRPr="003D632B">
        <w:rPr>
          <w:rFonts w:ascii="PT Serif" w:hAnsi="PT Serif"/>
        </w:rPr>
        <w:t xml:space="preserve"> ,</w:t>
      </w:r>
      <w:proofErr w:type="gramEnd"/>
      <w:r w:rsidRPr="003D632B">
        <w:rPr>
          <w:rFonts w:ascii="PT Serif" w:hAnsi="PT Serif"/>
        </w:rPr>
        <w:t xml:space="preserve">                                            </w:t>
      </w:r>
      <w:r w:rsidR="003D632B">
        <w:rPr>
          <w:rFonts w:ascii="PT Serif" w:hAnsi="PT Serif"/>
        </w:rPr>
        <w:t xml:space="preserve">    </w:t>
      </w:r>
      <w:r w:rsidR="003D632B" w:rsidRPr="003D632B">
        <w:rPr>
          <w:rFonts w:ascii="PT Serif" w:hAnsi="PT Serif"/>
        </w:rPr>
        <w:t>Джексон Алиса ,</w:t>
      </w:r>
    </w:p>
    <w:p w:rsidR="003D632B" w:rsidRDefault="00F05681" w:rsidP="003D632B">
      <w:pPr>
        <w:spacing w:line="240" w:lineRule="auto"/>
        <w:rPr>
          <w:rFonts w:ascii="PT Serif" w:hAnsi="PT Serif"/>
        </w:rPr>
      </w:pPr>
      <w:r w:rsidRPr="003D632B">
        <w:rPr>
          <w:rFonts w:ascii="PT Serif" w:hAnsi="PT Serif"/>
        </w:rPr>
        <w:t>Графический дизайн, 1 курс.</w:t>
      </w:r>
      <w:r w:rsidR="003D632B">
        <w:rPr>
          <w:rFonts w:ascii="PT Serif" w:hAnsi="PT Serif"/>
        </w:rPr>
        <w:t xml:space="preserve">                      </w:t>
      </w:r>
      <w:r w:rsidR="003D632B" w:rsidRPr="003D632B">
        <w:rPr>
          <w:rFonts w:ascii="PT Serif" w:hAnsi="PT Serif"/>
        </w:rPr>
        <w:t>Графический дизайн, 1 курс.</w:t>
      </w:r>
      <w:r w:rsidR="003D632B">
        <w:rPr>
          <w:rFonts w:ascii="PT Serif" w:hAnsi="PT Serif"/>
        </w:rPr>
        <w:t xml:space="preserve">        </w:t>
      </w:r>
    </w:p>
    <w:p w:rsidR="003D632B" w:rsidRPr="003D632B" w:rsidRDefault="003D632B" w:rsidP="003D632B">
      <w:pPr>
        <w:spacing w:line="240" w:lineRule="auto"/>
        <w:rPr>
          <w:rFonts w:ascii="PT Serif" w:hAnsi="PT Serif"/>
        </w:rPr>
      </w:pPr>
      <w:r>
        <w:rPr>
          <w:rFonts w:ascii="PT Serif" w:hAnsi="PT Serif"/>
        </w:rPr>
        <w:t xml:space="preserve">            </w:t>
      </w:r>
    </w:p>
    <w:p w:rsidR="00F05681" w:rsidRDefault="003D632B" w:rsidP="00F51675">
      <w:pPr>
        <w:spacing w:line="240" w:lineRule="auto"/>
        <w:rPr>
          <w:rFonts w:ascii="PT Serif" w:hAnsi="PT Serif"/>
        </w:rPr>
      </w:pPr>
      <w:r>
        <w:rPr>
          <w:rFonts w:ascii="PT Serif" w:hAnsi="PT Serif"/>
          <w:noProof/>
          <w:lang w:eastAsia="ru-RU"/>
        </w:rPr>
        <w:drawing>
          <wp:inline distT="0" distB="0" distL="0" distR="0">
            <wp:extent cx="1751623" cy="1986845"/>
            <wp:effectExtent l="0" t="0" r="1270" b="0"/>
            <wp:docPr id="15" name="Рисунок 15" descr="D:\показ гд пропед\преобразование плоскости\Копия 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каз гд пропед\преобразование плоскости\Копия IMG_0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20" cy="198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erif" w:hAnsi="PT Serif"/>
        </w:rPr>
        <w:t xml:space="preserve">                         </w:t>
      </w:r>
      <w:r>
        <w:rPr>
          <w:rFonts w:ascii="PT Serif" w:hAnsi="PT Serif"/>
          <w:noProof/>
          <w:lang w:eastAsia="ru-RU"/>
        </w:rPr>
        <w:drawing>
          <wp:inline distT="0" distB="0" distL="0" distR="0">
            <wp:extent cx="2630311" cy="1860055"/>
            <wp:effectExtent l="0" t="0" r="0" b="6985"/>
            <wp:docPr id="16" name="Рисунок 16" descr="D:\показ гд пропед\Коллажи из монотипий\Копия 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каз гд пропед\Коллажи из монотипий\Копия img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71" cy="186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2B" w:rsidRDefault="003D632B" w:rsidP="00F51675">
      <w:pPr>
        <w:spacing w:line="240" w:lineRule="auto"/>
        <w:rPr>
          <w:rFonts w:ascii="PT Serif" w:hAnsi="PT Serif"/>
        </w:rPr>
      </w:pPr>
      <w:r>
        <w:rPr>
          <w:rFonts w:ascii="PT Serif" w:hAnsi="PT Serif"/>
        </w:rPr>
        <w:t xml:space="preserve">Кузнецова Ира,                                               </w:t>
      </w:r>
      <w:proofErr w:type="spellStart"/>
      <w:r>
        <w:rPr>
          <w:rFonts w:ascii="PT Serif" w:hAnsi="PT Serif"/>
        </w:rPr>
        <w:t>Винокурова</w:t>
      </w:r>
      <w:proofErr w:type="spellEnd"/>
      <w:r>
        <w:rPr>
          <w:rFonts w:ascii="PT Serif" w:hAnsi="PT Serif"/>
        </w:rPr>
        <w:t xml:space="preserve"> Дарья,      </w:t>
      </w:r>
    </w:p>
    <w:p w:rsidR="003D632B" w:rsidRDefault="003D632B" w:rsidP="00F51675">
      <w:pPr>
        <w:spacing w:line="240" w:lineRule="auto"/>
        <w:rPr>
          <w:rFonts w:ascii="PT Serif" w:hAnsi="PT Serif"/>
        </w:rPr>
      </w:pPr>
      <w:r w:rsidRPr="003D632B">
        <w:rPr>
          <w:rFonts w:ascii="PT Serif" w:hAnsi="PT Serif"/>
        </w:rPr>
        <w:t>Графический дизайн, 1 курс.</w:t>
      </w:r>
      <w:r>
        <w:rPr>
          <w:rFonts w:ascii="PT Serif" w:hAnsi="PT Serif"/>
        </w:rPr>
        <w:t xml:space="preserve">  </w:t>
      </w:r>
      <w:r>
        <w:rPr>
          <w:rFonts w:ascii="PT Serif" w:hAnsi="PT Serif"/>
        </w:rPr>
        <w:t xml:space="preserve">                   Курс Книжной иллюстрации</w:t>
      </w:r>
    </w:p>
    <w:p w:rsidR="003D632B" w:rsidRPr="003D632B" w:rsidRDefault="003D632B" w:rsidP="00F51675">
      <w:pPr>
        <w:spacing w:line="240" w:lineRule="auto"/>
        <w:rPr>
          <w:rFonts w:ascii="PT Serif" w:hAnsi="PT Serif"/>
        </w:rPr>
      </w:pPr>
      <w:r>
        <w:rPr>
          <w:rFonts w:ascii="PT Serif" w:hAnsi="PT Serif"/>
        </w:rPr>
        <w:t xml:space="preserve">            </w:t>
      </w:r>
    </w:p>
    <w:p w:rsidR="003D632B" w:rsidRDefault="003D632B">
      <w:pPr>
        <w:spacing w:line="240" w:lineRule="auto"/>
        <w:rPr>
          <w:rFonts w:ascii="PT Serif" w:hAnsi="PT Serif"/>
        </w:rPr>
      </w:pPr>
      <w:r>
        <w:rPr>
          <w:rFonts w:ascii="PT Serif" w:hAnsi="PT Serif"/>
          <w:noProof/>
          <w:lang w:eastAsia="ru-RU"/>
        </w:rPr>
        <w:drawing>
          <wp:inline distT="0" distB="0" distL="0" distR="0">
            <wp:extent cx="3124342" cy="2020448"/>
            <wp:effectExtent l="0" t="0" r="0" b="0"/>
            <wp:docPr id="17" name="Рисунок 17" descr="D:\ПАПКИ ПО ДИСЦИПЛИНАМ\Граф.дизайн\плакат\IMG_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ПКИ ПО ДИСЦИПЛИНАМ\Граф.дизайн\плакат\IMG_79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53" cy="20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346">
        <w:rPr>
          <w:rFonts w:ascii="PT Serif" w:hAnsi="PT Serif"/>
        </w:rPr>
        <w:t xml:space="preserve">                </w:t>
      </w:r>
      <w:r>
        <w:rPr>
          <w:rFonts w:ascii="PT Serif" w:hAnsi="PT Serif"/>
        </w:rPr>
        <w:t xml:space="preserve">   </w:t>
      </w:r>
      <w:r w:rsidR="00480346">
        <w:rPr>
          <w:rFonts w:ascii="PT Serif" w:hAnsi="PT Serif"/>
          <w:noProof/>
          <w:lang w:eastAsia="ru-RU"/>
        </w:rPr>
        <w:drawing>
          <wp:inline distT="0" distB="0" distL="0" distR="0">
            <wp:extent cx="1387512" cy="2008121"/>
            <wp:effectExtent l="0" t="0" r="3175" b="0"/>
            <wp:docPr id="18" name="Рисунок 18" descr="D:\кхр\К ПУБЛИКАЦИИ\текущие работы\Копия P313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хр\К ПУБЛИКАЦИИ\текущие работы\Копия P31301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51" cy="200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2B" w:rsidRPr="003D632B" w:rsidRDefault="003D632B">
      <w:pPr>
        <w:spacing w:line="240" w:lineRule="auto"/>
        <w:rPr>
          <w:rFonts w:ascii="PT Serif" w:hAnsi="PT Serif"/>
        </w:rPr>
      </w:pPr>
      <w:proofErr w:type="spellStart"/>
      <w:r>
        <w:rPr>
          <w:rFonts w:ascii="PT Serif" w:hAnsi="PT Serif"/>
        </w:rPr>
        <w:t>Власкина</w:t>
      </w:r>
      <w:proofErr w:type="spellEnd"/>
      <w:r>
        <w:rPr>
          <w:rFonts w:ascii="PT Serif" w:hAnsi="PT Serif"/>
        </w:rPr>
        <w:t xml:space="preserve"> Катя, графический дизайн, 1 курс</w:t>
      </w:r>
      <w:r w:rsidR="00480346">
        <w:rPr>
          <w:rFonts w:ascii="PT Serif" w:hAnsi="PT Serif"/>
        </w:rPr>
        <w:t xml:space="preserve">                          </w:t>
      </w:r>
      <w:proofErr w:type="spellStart"/>
      <w:r w:rsidR="00480346">
        <w:rPr>
          <w:rFonts w:ascii="PT Serif" w:hAnsi="PT Serif"/>
        </w:rPr>
        <w:t>Ваницына</w:t>
      </w:r>
      <w:proofErr w:type="spellEnd"/>
      <w:r w:rsidR="00480346">
        <w:rPr>
          <w:rFonts w:ascii="PT Serif" w:hAnsi="PT Serif"/>
        </w:rPr>
        <w:t xml:space="preserve"> Таисия,</w:t>
      </w:r>
      <w:bookmarkStart w:id="0" w:name="_GoBack"/>
      <w:bookmarkEnd w:id="0"/>
      <w:r w:rsidR="00480346">
        <w:rPr>
          <w:rFonts w:ascii="PT Serif" w:hAnsi="PT Serif"/>
        </w:rPr>
        <w:t>1-й МОК</w:t>
      </w:r>
    </w:p>
    <w:sectPr w:rsidR="003D632B" w:rsidRPr="003D6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959" w:rsidRDefault="00C90959" w:rsidP="0027174F">
      <w:pPr>
        <w:spacing w:after="0" w:line="240" w:lineRule="auto"/>
      </w:pPr>
      <w:r>
        <w:separator/>
      </w:r>
    </w:p>
  </w:endnote>
  <w:endnote w:type="continuationSeparator" w:id="0">
    <w:p w:rsidR="00C90959" w:rsidRDefault="00C90959" w:rsidP="00271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T Serif">
    <w:panose1 w:val="020A0603040505020204"/>
    <w:charset w:val="CC"/>
    <w:family w:val="roman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959" w:rsidRDefault="00C90959" w:rsidP="0027174F">
      <w:pPr>
        <w:spacing w:after="0" w:line="240" w:lineRule="auto"/>
      </w:pPr>
      <w:r>
        <w:separator/>
      </w:r>
    </w:p>
  </w:footnote>
  <w:footnote w:type="continuationSeparator" w:id="0">
    <w:p w:rsidR="00C90959" w:rsidRDefault="00C90959" w:rsidP="00271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91E"/>
    <w:rsid w:val="00072A3E"/>
    <w:rsid w:val="0014319E"/>
    <w:rsid w:val="001918EE"/>
    <w:rsid w:val="00203ED7"/>
    <w:rsid w:val="0027174F"/>
    <w:rsid w:val="0037307F"/>
    <w:rsid w:val="003D632B"/>
    <w:rsid w:val="00480346"/>
    <w:rsid w:val="004A716C"/>
    <w:rsid w:val="004F0B60"/>
    <w:rsid w:val="005268B5"/>
    <w:rsid w:val="005607D7"/>
    <w:rsid w:val="00964F73"/>
    <w:rsid w:val="009E0778"/>
    <w:rsid w:val="00AD2415"/>
    <w:rsid w:val="00C426B4"/>
    <w:rsid w:val="00C90959"/>
    <w:rsid w:val="00E1391E"/>
    <w:rsid w:val="00EA57B2"/>
    <w:rsid w:val="00F05681"/>
    <w:rsid w:val="00F5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4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1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174F"/>
  </w:style>
  <w:style w:type="paragraph" w:styleId="a7">
    <w:name w:val="footer"/>
    <w:basedOn w:val="a"/>
    <w:link w:val="a8"/>
    <w:uiPriority w:val="99"/>
    <w:unhideWhenUsed/>
    <w:rsid w:val="00271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17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4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1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174F"/>
  </w:style>
  <w:style w:type="paragraph" w:styleId="a7">
    <w:name w:val="footer"/>
    <w:basedOn w:val="a"/>
    <w:link w:val="a8"/>
    <w:uiPriority w:val="99"/>
    <w:unhideWhenUsed/>
    <w:rsid w:val="00271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1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4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2015-03-21T09:33:00Z</dcterms:created>
  <dcterms:modified xsi:type="dcterms:W3CDTF">2015-03-21T15:41:00Z</dcterms:modified>
</cp:coreProperties>
</file>