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0" w:type="dxa"/>
        <w:tblInd w:w="-572" w:type="dxa"/>
        <w:tblLayout w:type="fixed"/>
        <w:tblCellMar>
          <w:top w:w="57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80"/>
        <w:gridCol w:w="7170"/>
      </w:tblGrid>
      <w:tr w:rsidR="003117CF" w14:paraId="32E58385" w14:textId="77777777" w:rsidTr="007D02CB">
        <w:tc>
          <w:tcPr>
            <w:tcW w:w="2580" w:type="dxa"/>
            <w:tcBorders>
              <w:top w:val="dashed" w:sz="4" w:space="0" w:color="000000"/>
              <w:left w:val="dashed" w:sz="4" w:space="0" w:color="000000"/>
            </w:tcBorders>
            <w:shd w:val="clear" w:color="auto" w:fill="auto"/>
          </w:tcPr>
          <w:p w14:paraId="7486714D" w14:textId="77777777" w:rsidR="003117CF" w:rsidRDefault="003117CF" w:rsidP="007D02CB">
            <w:pPr>
              <w:spacing w:before="283"/>
              <w:rPr>
                <w:rFonts w:hint="eastAsia"/>
              </w:rPr>
            </w:pPr>
            <w:r>
              <w:t>Извещение</w:t>
            </w:r>
          </w:p>
          <w:p w14:paraId="64B58A10" w14:textId="77777777" w:rsidR="003117CF" w:rsidRDefault="003117CF" w:rsidP="007D02CB">
            <w:pPr>
              <w:textAlignment w:val="bottom"/>
              <w:rPr>
                <w:rFonts w:hint="eastAsia"/>
              </w:rPr>
            </w:pPr>
          </w:p>
        </w:tc>
        <w:tc>
          <w:tcPr>
            <w:tcW w:w="7170" w:type="dxa"/>
            <w:vMerge w:val="restart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</w:tcPr>
          <w:p w14:paraId="237E61A7" w14:textId="77777777" w:rsidR="003117CF" w:rsidRDefault="003117CF" w:rsidP="007D02CB">
            <w:pPr>
              <w:pStyle w:val="a6"/>
              <w:jc w:val="right"/>
              <w:rPr>
                <w:rFonts w:hint="eastAsia"/>
              </w:rPr>
            </w:pPr>
            <w:r>
              <w:rPr>
                <w:i/>
                <w:iCs/>
              </w:rPr>
              <w:t>Форма № ПД-4</w:t>
            </w:r>
          </w:p>
          <w:tbl>
            <w:tblPr>
              <w:tblW w:w="0" w:type="auto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3117CF" w14:paraId="20C083FF" w14:textId="77777777" w:rsidTr="007D02CB"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42751557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  <w:r w:rsidRPr="00A33D27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Международный союз педагогов-художников</w:t>
                  </w:r>
                </w:p>
              </w:tc>
            </w:tr>
            <w:tr w:rsidR="003117CF" w14:paraId="242C390A" w14:textId="77777777" w:rsidTr="007D02CB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14:paraId="14949BDD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  <w:r>
                    <w:t>(наименование получателя платежа)</w:t>
                  </w:r>
                </w:p>
              </w:tc>
            </w:tr>
            <w:tr w:rsidR="003117CF" w14:paraId="1AA50DD1" w14:textId="77777777" w:rsidTr="007D02CB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F95009C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2245418E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5F0B91B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EFA1674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2B3C2B38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E52DD55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C01E57E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FCDBD8F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7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2EDE5EC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B9A79CF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03FC354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69355224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14:paraId="3D9D2D1C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4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51D85294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2E4D593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FE25220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8757ADB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DF6E640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3EBCBB0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7F1FFBF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9ED0FF0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568943F3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6B00B258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7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14C6B77B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2679B789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2682D20C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03C0D095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170E9CC7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26A13E0F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12D68F08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4C39E79E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64777DB3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571E2C0B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B8C910A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</w:tr>
            <w:tr w:rsidR="003117CF" w14:paraId="0F4D2B9A" w14:textId="77777777" w:rsidTr="007D02CB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490FD4F4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14:paraId="7F698029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</w:tcPr>
                <w:p w14:paraId="0D6697D7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</w:p>
              </w:tc>
              <w:tc>
                <w:tcPr>
                  <w:tcW w:w="4082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33DBB8CC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  <w:r>
                    <w:t>(номер счёта получателя платежа)</w:t>
                  </w:r>
                </w:p>
              </w:tc>
            </w:tr>
            <w:tr w:rsidR="003117CF" w14:paraId="1F4D5EFD" w14:textId="77777777" w:rsidTr="007D02CB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14:paraId="1E8E5CFC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  <w:r w:rsidRPr="00A33D27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АО "АЛЬФА-БАНК"</w:t>
                  </w:r>
                </w:p>
              </w:tc>
              <w:tc>
                <w:tcPr>
                  <w:tcW w:w="423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14:paraId="5691DF33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52C9573" w14:textId="77777777" w:rsidR="003117CF" w:rsidRPr="00386DDC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A6E222A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E216060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17B28C8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CD83556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D82CBF4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DD733D1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3EBD382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91E025C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</w:tr>
            <w:tr w:rsidR="003117CF" w14:paraId="7956C0E1" w14:textId="77777777" w:rsidTr="007D02CB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14:paraId="7641C209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  <w:r>
                    <w:t>(наименование банка)</w:t>
                  </w:r>
                </w:p>
              </w:tc>
              <w:tc>
                <w:tcPr>
                  <w:tcW w:w="423" w:type="dxa"/>
                  <w:gridSpan w:val="3"/>
                  <w:shd w:val="clear" w:color="auto" w:fill="auto"/>
                </w:tcPr>
                <w:p w14:paraId="53BDC0F7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</w:p>
              </w:tc>
              <w:tc>
                <w:tcPr>
                  <w:tcW w:w="1829" w:type="dxa"/>
                  <w:gridSpan w:val="10"/>
                  <w:shd w:val="clear" w:color="auto" w:fill="auto"/>
                </w:tcPr>
                <w:p w14:paraId="31A09A93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  <w:r>
                    <w:t>(БИК)</w:t>
                  </w:r>
                </w:p>
              </w:tc>
            </w:tr>
            <w:tr w:rsidR="003117CF" w14:paraId="6DF1DF2E" w14:textId="77777777" w:rsidTr="007D02CB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14:paraId="103282E2" w14:textId="77777777" w:rsidR="003117CF" w:rsidRDefault="003117CF" w:rsidP="007D02CB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Кор./</w:t>
                  </w:r>
                  <w:proofErr w:type="spell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CD3D76A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65FBEA01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C4D02CE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1715588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3EAFAD3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8A5683E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8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C9CCDA5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689F27B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52833B9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62550E48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411C455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68A5EB76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046EE00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C25518F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EB6D9CE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7CE7B3F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75AD756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303C19B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227161A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00879F2B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</w:tr>
            <w:tr w:rsidR="003117CF" w14:paraId="260A1021" w14:textId="77777777" w:rsidTr="007D02CB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730BC824" w14:textId="3775E981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  <w:r>
                    <w:t>Членский взнос за                  год</w:t>
                  </w:r>
                </w:p>
              </w:tc>
            </w:tr>
            <w:tr w:rsidR="003117CF" w14:paraId="4EB5BA1F" w14:textId="77777777" w:rsidTr="007D02CB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14:paraId="6B198FFD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  <w:r>
                    <w:t>(наименование платежа)</w:t>
                  </w:r>
                </w:p>
              </w:tc>
            </w:tr>
            <w:tr w:rsidR="003117CF" w14:paraId="0B29E67A" w14:textId="77777777" w:rsidTr="007D02CB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2CB20F9B" w14:textId="77777777" w:rsidR="003117CF" w:rsidRDefault="003117CF" w:rsidP="007D02CB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460D66B4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3117CF" w14:paraId="1473A7F3" w14:textId="77777777" w:rsidTr="007D02CB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617B9D0D" w14:textId="77777777" w:rsidR="003117CF" w:rsidRDefault="003117CF" w:rsidP="007D02CB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5E44E78B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3117CF" w14:paraId="0A34FF82" w14:textId="77777777" w:rsidTr="007D02CB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33FED0B2" w14:textId="77777777" w:rsidR="003117CF" w:rsidRDefault="003117CF" w:rsidP="007D02CB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51991813" w14:textId="77777777" w:rsidR="003117CF" w:rsidRDefault="003117CF" w:rsidP="007D02CB">
                  <w:pPr>
                    <w:pStyle w:val="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14:paraId="793D81D1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14:paraId="47AA24DD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08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65550887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3117CF" w14:paraId="05B79FCD" w14:textId="77777777" w:rsidTr="007D02CB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2E3AD740" w14:textId="77777777" w:rsidR="003117CF" w:rsidRDefault="003117CF" w:rsidP="007D02CB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22606E7F" w14:textId="77777777" w:rsidR="003117CF" w:rsidRDefault="003117CF" w:rsidP="007D02CB">
                  <w:pPr>
                    <w:pStyle w:val="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14:paraId="687BB31C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14:paraId="6C93231E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50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63B72FF4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3117CF" w14:paraId="1A485360" w14:textId="77777777" w:rsidTr="007D02CB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14:paraId="707A2E1F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</w:p>
              </w:tc>
            </w:tr>
            <w:tr w:rsidR="003117CF" w14:paraId="623590EA" w14:textId="77777777" w:rsidTr="007D02CB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14:paraId="63B343F1" w14:textId="77777777" w:rsidR="003117CF" w:rsidRDefault="003117CF" w:rsidP="007D02CB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t>Плательщик (подпись):</w:t>
                  </w:r>
                </w:p>
              </w:tc>
              <w:tc>
                <w:tcPr>
                  <w:tcW w:w="3773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14:paraId="6F426BFC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</w:tbl>
          <w:p w14:paraId="3C055047" w14:textId="77777777" w:rsidR="003117CF" w:rsidRDefault="003117CF" w:rsidP="007D02CB">
            <w:pPr>
              <w:pStyle w:val="a5"/>
              <w:rPr>
                <w:rFonts w:hint="eastAsia"/>
              </w:rPr>
            </w:pPr>
          </w:p>
        </w:tc>
      </w:tr>
      <w:tr w:rsidR="003117CF" w14:paraId="42974464" w14:textId="77777777" w:rsidTr="007D02CB">
        <w:tc>
          <w:tcPr>
            <w:tcW w:w="2580" w:type="dxa"/>
            <w:tcBorders>
              <w:left w:val="dashed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342FC" w14:textId="77777777" w:rsidR="003117CF" w:rsidRDefault="003117CF" w:rsidP="007D02CB">
            <w:pPr>
              <w:spacing w:after="567"/>
              <w:textAlignment w:val="bottom"/>
              <w:rPr>
                <w:rFonts w:hint="eastAsia"/>
              </w:rPr>
            </w:pPr>
            <w:r>
              <w:t>Кассир</w:t>
            </w:r>
          </w:p>
        </w:tc>
        <w:tc>
          <w:tcPr>
            <w:tcW w:w="7170" w:type="dxa"/>
            <w:vMerge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</w:tcPr>
          <w:p w14:paraId="745D83D4" w14:textId="77777777" w:rsidR="003117CF" w:rsidRDefault="003117CF" w:rsidP="007D02CB"/>
        </w:tc>
      </w:tr>
      <w:tr w:rsidR="003117CF" w14:paraId="185A877D" w14:textId="77777777" w:rsidTr="007D02CB">
        <w:tc>
          <w:tcPr>
            <w:tcW w:w="258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14:paraId="40278B37" w14:textId="77777777" w:rsidR="003117CF" w:rsidRDefault="003117CF" w:rsidP="007D02CB">
            <w:pPr>
              <w:spacing w:after="340"/>
              <w:rPr>
                <w:rFonts w:hint="eastAsia"/>
              </w:rPr>
            </w:pPr>
            <w:r>
              <w:t>Квитанция</w:t>
            </w:r>
          </w:p>
          <w:p w14:paraId="4814A37B" w14:textId="77777777" w:rsidR="003117CF" w:rsidRDefault="003117CF" w:rsidP="007D02CB">
            <w:pPr>
              <w:spacing w:after="454"/>
              <w:rPr>
                <w:rFonts w:hint="eastAsia"/>
              </w:rPr>
            </w:pPr>
            <w:r>
              <w:t>Кассир</w:t>
            </w:r>
          </w:p>
        </w:tc>
        <w:tc>
          <w:tcPr>
            <w:tcW w:w="7170" w:type="dxa"/>
            <w:tcBorders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3117CF" w14:paraId="0E81E948" w14:textId="77777777" w:rsidTr="007D02CB"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5AD0921B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  <w:r w:rsidRPr="00A33D27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Международный союз педагогов-художников</w:t>
                  </w:r>
                </w:p>
              </w:tc>
            </w:tr>
            <w:tr w:rsidR="003117CF" w14:paraId="15401B82" w14:textId="77777777" w:rsidTr="007D02CB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14:paraId="28DF2FF9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  <w:r>
                    <w:t>(наименование получателя платежа)</w:t>
                  </w:r>
                </w:p>
              </w:tc>
            </w:tr>
            <w:tr w:rsidR="003117CF" w14:paraId="634D77D3" w14:textId="77777777" w:rsidTr="007D02CB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76BF89B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642D3CDB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68482A3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4948255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2058A590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3D43F03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0820453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6EC9A67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7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DEC2861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7D5D0BE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20B5CD66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9957F0B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14:paraId="7737C3A7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4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3159C4D8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BE170F4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2B71C5A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5C78F1F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3CA7DCB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A488D05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C56BC1B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67B0FA1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7A1379B0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58304BD9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7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4FDAA7DC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12668F92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039E960E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75EF4B88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6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7831A64D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23C5C898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75AD22FE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0E2457D2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2349DC59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6396F9A1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31F37147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</w:tr>
            <w:tr w:rsidR="003117CF" w14:paraId="1DCCAB78" w14:textId="77777777" w:rsidTr="007D02CB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2DFABAFC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14:paraId="06E42D84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</w:p>
              </w:tc>
              <w:tc>
                <w:tcPr>
                  <w:tcW w:w="204" w:type="dxa"/>
                  <w:shd w:val="clear" w:color="auto" w:fill="auto"/>
                </w:tcPr>
                <w:p w14:paraId="7AB2DDDE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</w:p>
              </w:tc>
              <w:tc>
                <w:tcPr>
                  <w:tcW w:w="4082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14:paraId="3AF68157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  <w:r>
                    <w:t>(номер счёта получателя платежа)</w:t>
                  </w:r>
                </w:p>
              </w:tc>
            </w:tr>
            <w:tr w:rsidR="003117CF" w14:paraId="7F8FA4FE" w14:textId="77777777" w:rsidTr="007D02CB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14:paraId="4FDACB4C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  <w:r w:rsidRPr="00A33D27">
                    <w:rPr>
                      <w:rFonts w:ascii="Times New Roman" w:hAnsi="Times New Roman" w:cs="Times New Roman"/>
                      <w:snapToGrid w:val="0"/>
                      <w:sz w:val="20"/>
                      <w:szCs w:val="20"/>
                    </w:rPr>
                    <w:t>АО "АЛЬФА-БАНК"</w:t>
                  </w:r>
                </w:p>
              </w:tc>
              <w:tc>
                <w:tcPr>
                  <w:tcW w:w="423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14:paraId="17B5FF00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C04550D" w14:textId="77777777" w:rsidR="003117CF" w:rsidRPr="00386DDC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D3FBA74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0E0A8BD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5B64822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CFA0249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E36A4B9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15A573A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1D11606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D46C8BB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</w:tr>
            <w:tr w:rsidR="003117CF" w14:paraId="08EAEB42" w14:textId="77777777" w:rsidTr="007D02CB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14:paraId="44B9962A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  <w:r>
                    <w:t>(наименование банка)</w:t>
                  </w:r>
                </w:p>
              </w:tc>
              <w:tc>
                <w:tcPr>
                  <w:tcW w:w="423" w:type="dxa"/>
                  <w:gridSpan w:val="3"/>
                  <w:shd w:val="clear" w:color="auto" w:fill="auto"/>
                </w:tcPr>
                <w:p w14:paraId="1EC2A6B2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</w:p>
              </w:tc>
              <w:tc>
                <w:tcPr>
                  <w:tcW w:w="1829" w:type="dxa"/>
                  <w:gridSpan w:val="10"/>
                  <w:shd w:val="clear" w:color="auto" w:fill="auto"/>
                </w:tcPr>
                <w:p w14:paraId="2C81C18C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  <w:r>
                    <w:t>(БИК)</w:t>
                  </w:r>
                </w:p>
              </w:tc>
            </w:tr>
            <w:tr w:rsidR="003117CF" w14:paraId="7121605A" w14:textId="77777777" w:rsidTr="007D02CB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14:paraId="374FFCD2" w14:textId="77777777" w:rsidR="003117CF" w:rsidRDefault="003117CF" w:rsidP="007D02CB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Кор./</w:t>
                  </w:r>
                  <w:proofErr w:type="spell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2A2E6D3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E7DDAA9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D3A4D1B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10ACB1C5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C2C8571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630826B3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8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AC19B63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072F032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4756FBA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384C09F0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5826198C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8AEF623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B25743A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66E8DB44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E30A5D5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7B56A5F5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6299014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438934A5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14:paraId="01B56E92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14:paraId="285F753D" w14:textId="77777777" w:rsidR="003117CF" w:rsidRDefault="003117CF" w:rsidP="007D02CB">
                  <w:pPr>
                    <w:pStyle w:val="11"/>
                    <w:rPr>
                      <w:rFonts w:hint="eastAsia"/>
                    </w:rPr>
                  </w:pPr>
                  <w:r>
                    <w:t>3</w:t>
                  </w:r>
                </w:p>
              </w:tc>
            </w:tr>
            <w:tr w:rsidR="003117CF" w14:paraId="79D78EE3" w14:textId="77777777" w:rsidTr="007D02CB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14:paraId="287A6092" w14:textId="672DDCDB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  <w:r>
                    <w:t>Членский взнос за                  год</w:t>
                  </w:r>
                </w:p>
              </w:tc>
            </w:tr>
            <w:tr w:rsidR="003117CF" w14:paraId="3452162E" w14:textId="77777777" w:rsidTr="007D02CB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14:paraId="5D91901A" w14:textId="77777777" w:rsidR="003117CF" w:rsidRDefault="003117CF" w:rsidP="007D02CB">
                  <w:pPr>
                    <w:pStyle w:val="a6"/>
                    <w:rPr>
                      <w:rFonts w:hint="eastAsia"/>
                    </w:rPr>
                  </w:pPr>
                  <w:r>
                    <w:t>(наименование платежа)</w:t>
                  </w:r>
                </w:p>
              </w:tc>
            </w:tr>
            <w:tr w:rsidR="003117CF" w14:paraId="2C5062AF" w14:textId="77777777" w:rsidTr="007D02CB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4C29A94B" w14:textId="77777777" w:rsidR="003117CF" w:rsidRDefault="003117CF" w:rsidP="007D02CB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75508021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3117CF" w14:paraId="4CA3E496" w14:textId="77777777" w:rsidTr="007D02CB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22E68E3F" w14:textId="77777777" w:rsidR="003117CF" w:rsidRDefault="003117CF" w:rsidP="007D02CB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01EBC2FC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3117CF" w14:paraId="6D7C885D" w14:textId="77777777" w:rsidTr="007D02CB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46851A52" w14:textId="77777777" w:rsidR="003117CF" w:rsidRDefault="003117CF" w:rsidP="007D02CB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7B4FA5BC" w14:textId="77777777" w:rsidR="003117CF" w:rsidRDefault="003117CF" w:rsidP="007D02CB">
                  <w:pPr>
                    <w:pStyle w:val="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14:paraId="3996175B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14:paraId="4E0AD3DA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08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106E2B37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3117CF" w14:paraId="7BA8B1AC" w14:textId="77777777" w:rsidTr="007D02CB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14:paraId="5D883824" w14:textId="77777777" w:rsidR="003117CF" w:rsidRDefault="003117CF" w:rsidP="007D02CB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4DDEADB2" w14:textId="77777777" w:rsidR="003117CF" w:rsidRDefault="003117CF" w:rsidP="007D02CB">
                  <w:pPr>
                    <w:pStyle w:val="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14:paraId="72BA5FBA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14:paraId="72F74925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50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14:paraId="13BE03E9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3117CF" w14:paraId="677C9E3E" w14:textId="77777777" w:rsidTr="007D02CB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14:paraId="11B4FDE3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</w:p>
              </w:tc>
            </w:tr>
            <w:tr w:rsidR="003117CF" w14:paraId="35406102" w14:textId="77777777" w:rsidTr="007D02CB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14:paraId="32CF93E1" w14:textId="77777777" w:rsidR="003117CF" w:rsidRDefault="003117CF" w:rsidP="007D02CB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t>Плательщик (подпись):</w:t>
                  </w:r>
                </w:p>
              </w:tc>
              <w:tc>
                <w:tcPr>
                  <w:tcW w:w="3773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14:paraId="6068F308" w14:textId="77777777" w:rsidR="003117CF" w:rsidRDefault="003117CF" w:rsidP="007D02CB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</w:tbl>
          <w:p w14:paraId="01D6612C" w14:textId="77777777" w:rsidR="003117CF" w:rsidRDefault="003117CF" w:rsidP="007D02CB">
            <w:pPr>
              <w:pStyle w:val="a5"/>
              <w:rPr>
                <w:rFonts w:hint="eastAsia"/>
                <w:sz w:val="4"/>
                <w:szCs w:val="4"/>
              </w:rPr>
            </w:pPr>
          </w:p>
        </w:tc>
      </w:tr>
    </w:tbl>
    <w:p w14:paraId="089C6CFD" w14:textId="77777777" w:rsidR="003117CF" w:rsidRDefault="003117CF"/>
    <w:sectPr w:rsidR="003117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CF"/>
    <w:rsid w:val="0031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97CA3"/>
  <w15:chartTrackingRefBased/>
  <w15:docId w15:val="{0C1B60DB-7307-F441-B323-B17A6BB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7C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ru-RU" w:eastAsia="ru-RU"/>
    </w:rPr>
  </w:style>
  <w:style w:type="paragraph" w:styleId="1">
    <w:name w:val="heading 1"/>
    <w:basedOn w:val="a0"/>
    <w:next w:val="a1"/>
    <w:link w:val="10"/>
    <w:qFormat/>
    <w:rsid w:val="003117CF"/>
    <w:pPr>
      <w:keepNext/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0" w:firstLine="0"/>
      <w:contextualSpacing w:val="0"/>
      <w:outlineLvl w:val="0"/>
    </w:pPr>
    <w:rPr>
      <w:rFonts w:ascii="Liberation Sans" w:eastAsia="Microsoft YaHei" w:hAnsi="Liberation Sans" w:cs="Mangal"/>
      <w:b/>
      <w:bCs/>
      <w:spacing w:val="0"/>
      <w:kern w:val="1"/>
      <w:sz w:val="16"/>
      <w:szCs w:val="36"/>
      <w:bdr w:val="none" w:sz="0" w:space="0" w:color="auto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117CF"/>
    <w:rPr>
      <w:rFonts w:ascii="Liberation Sans" w:eastAsia="Microsoft YaHei" w:hAnsi="Liberation Sans" w:cs="Mangal"/>
      <w:b/>
      <w:bCs/>
      <w:kern w:val="1"/>
      <w:sz w:val="16"/>
      <w:szCs w:val="36"/>
      <w:u w:color="000000"/>
      <w:lang w:val="ru-RU" w:eastAsia="zh-CN" w:bidi="hi-IN"/>
    </w:rPr>
  </w:style>
  <w:style w:type="paragraph" w:customStyle="1" w:styleId="a5">
    <w:name w:val="Содержимое таблицы"/>
    <w:basedOn w:val="a"/>
    <w:rsid w:val="003117CF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="Liberation Serif" w:eastAsia="SimSun" w:hAnsi="Liberation Serif" w:cs="Mangal"/>
      <w:color w:val="auto"/>
      <w:kern w:val="1"/>
      <w:sz w:val="24"/>
      <w:szCs w:val="24"/>
      <w:bdr w:val="none" w:sz="0" w:space="0" w:color="auto"/>
      <w:lang w:eastAsia="zh-CN" w:bidi="hi-IN"/>
    </w:rPr>
  </w:style>
  <w:style w:type="paragraph" w:styleId="a6">
    <w:name w:val="Signature"/>
    <w:basedOn w:val="a"/>
    <w:link w:val="a7"/>
    <w:rsid w:val="003117CF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jc w:val="center"/>
    </w:pPr>
    <w:rPr>
      <w:rFonts w:ascii="Liberation Sans" w:eastAsia="SimSun" w:hAnsi="Liberation Sans" w:cs="Mangal"/>
      <w:color w:val="auto"/>
      <w:kern w:val="1"/>
      <w:sz w:val="10"/>
      <w:szCs w:val="24"/>
      <w:bdr w:val="none" w:sz="0" w:space="0" w:color="auto"/>
      <w:lang w:eastAsia="zh-CN" w:bidi="hi-IN"/>
    </w:rPr>
  </w:style>
  <w:style w:type="character" w:customStyle="1" w:styleId="a7">
    <w:name w:val="Подпись Знак"/>
    <w:basedOn w:val="a2"/>
    <w:link w:val="a6"/>
    <w:rsid w:val="003117CF"/>
    <w:rPr>
      <w:rFonts w:ascii="Liberation Sans" w:eastAsia="SimSun" w:hAnsi="Liberation Sans" w:cs="Mangal"/>
      <w:kern w:val="1"/>
      <w:sz w:val="10"/>
      <w:u w:color="000000"/>
      <w:lang w:val="ru-RU" w:eastAsia="zh-CN" w:bidi="hi-IN"/>
    </w:rPr>
  </w:style>
  <w:style w:type="paragraph" w:customStyle="1" w:styleId="11">
    <w:name w:val="Указатель пользователя 1"/>
    <w:basedOn w:val="a"/>
    <w:rsid w:val="003117CF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8"/>
      </w:tabs>
      <w:suppressAutoHyphens/>
      <w:spacing w:after="0" w:line="240" w:lineRule="auto"/>
      <w:jc w:val="center"/>
    </w:pPr>
    <w:rPr>
      <w:rFonts w:ascii="Liberation Sans" w:eastAsia="SimSun" w:hAnsi="Liberation Sans" w:cs="Mangal"/>
      <w:color w:val="auto"/>
      <w:kern w:val="1"/>
      <w:sz w:val="16"/>
      <w:szCs w:val="24"/>
      <w:bdr w:val="none" w:sz="0" w:space="0" w:color="auto"/>
      <w:lang w:eastAsia="zh-CN" w:bidi="hi-IN"/>
    </w:rPr>
  </w:style>
  <w:style w:type="paragraph" w:styleId="a0">
    <w:name w:val="Title"/>
    <w:basedOn w:val="a"/>
    <w:next w:val="a"/>
    <w:link w:val="a8"/>
    <w:uiPriority w:val="10"/>
    <w:qFormat/>
    <w:rsid w:val="003117C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2"/>
    <w:link w:val="a0"/>
    <w:uiPriority w:val="10"/>
    <w:rsid w:val="003117CF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bdr w:val="nil"/>
      <w:lang w:val="ru-RU" w:eastAsia="ru-RU"/>
    </w:rPr>
  </w:style>
  <w:style w:type="paragraph" w:styleId="a1">
    <w:name w:val="Body Text"/>
    <w:basedOn w:val="a"/>
    <w:link w:val="a9"/>
    <w:uiPriority w:val="99"/>
    <w:semiHidden/>
    <w:unhideWhenUsed/>
    <w:rsid w:val="003117CF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3117CF"/>
    <w:rPr>
      <w:rFonts w:ascii="Calibri" w:eastAsia="Calibri" w:hAnsi="Calibri" w:cs="Calibri"/>
      <w:color w:val="000000"/>
      <w:sz w:val="22"/>
      <w:szCs w:val="22"/>
      <w:u w:color="000000"/>
      <w:bdr w:val="ni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Astafev</dc:creator>
  <cp:keywords/>
  <dc:description/>
  <cp:lastModifiedBy>NIKOLAI Astafev</cp:lastModifiedBy>
  <cp:revision>1</cp:revision>
  <dcterms:created xsi:type="dcterms:W3CDTF">2021-02-25T11:04:00Z</dcterms:created>
  <dcterms:modified xsi:type="dcterms:W3CDTF">2021-02-25T11:05:00Z</dcterms:modified>
</cp:coreProperties>
</file>