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C7" w:rsidRDefault="00A069C7" w:rsidP="00A069C7">
      <w:pPr>
        <w:spacing w:after="0" w:line="240" w:lineRule="auto"/>
      </w:pPr>
      <w:r w:rsidRPr="00A069C7">
        <w:drawing>
          <wp:inline distT="0" distB="0" distL="0" distR="0">
            <wp:extent cx="2424816" cy="3095625"/>
            <wp:effectExtent l="19050" t="0" r="0" b="0"/>
            <wp:docPr id="12" name="Рисунок 0" descr="tiuz 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uz 07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425" cy="309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69C7">
        <w:t xml:space="preserve"> </w:t>
      </w:r>
    </w:p>
    <w:p w:rsidR="00A069C7" w:rsidRDefault="00A069C7" w:rsidP="00A069C7">
      <w:pPr>
        <w:spacing w:after="0" w:line="240" w:lineRule="auto"/>
      </w:pPr>
    </w:p>
    <w:p w:rsidR="00A069C7" w:rsidRPr="00A069C7" w:rsidRDefault="00A069C7" w:rsidP="00A069C7">
      <w:pPr>
        <w:spacing w:after="0" w:line="240" w:lineRule="auto"/>
        <w:rPr>
          <w:sz w:val="32"/>
          <w:szCs w:val="32"/>
        </w:rPr>
      </w:pPr>
      <w:proofErr w:type="spellStart"/>
      <w:r w:rsidRPr="00A069C7">
        <w:rPr>
          <w:b/>
          <w:sz w:val="32"/>
          <w:szCs w:val="32"/>
        </w:rPr>
        <w:t>Щекотова</w:t>
      </w:r>
      <w:proofErr w:type="spellEnd"/>
      <w:r w:rsidRPr="00A069C7">
        <w:rPr>
          <w:b/>
          <w:sz w:val="32"/>
          <w:szCs w:val="32"/>
        </w:rPr>
        <w:t xml:space="preserve"> Марина Анатольевна</w:t>
      </w:r>
      <w:r w:rsidRPr="00A069C7">
        <w:rPr>
          <w:sz w:val="32"/>
          <w:szCs w:val="32"/>
        </w:rPr>
        <w:t xml:space="preserve"> – художник-живописец, </w:t>
      </w:r>
    </w:p>
    <w:p w:rsidR="00A069C7" w:rsidRPr="00A069C7" w:rsidRDefault="00A069C7" w:rsidP="00A069C7">
      <w:pPr>
        <w:spacing w:after="0" w:line="240" w:lineRule="auto"/>
        <w:rPr>
          <w:sz w:val="28"/>
          <w:szCs w:val="28"/>
        </w:rPr>
      </w:pPr>
      <w:r w:rsidRPr="00A069C7">
        <w:rPr>
          <w:sz w:val="28"/>
          <w:szCs w:val="28"/>
        </w:rPr>
        <w:t xml:space="preserve">Окончила Российский государственный педагогический </w:t>
      </w:r>
    </w:p>
    <w:p w:rsidR="00A069C7" w:rsidRPr="00A069C7" w:rsidRDefault="00A069C7" w:rsidP="00A069C7">
      <w:pPr>
        <w:spacing w:after="0" w:line="240" w:lineRule="auto"/>
        <w:rPr>
          <w:sz w:val="28"/>
          <w:szCs w:val="28"/>
        </w:rPr>
      </w:pPr>
      <w:r w:rsidRPr="00A069C7">
        <w:rPr>
          <w:sz w:val="28"/>
          <w:szCs w:val="28"/>
        </w:rPr>
        <w:t>университет  имени Герцена</w:t>
      </w:r>
      <w:proofErr w:type="gramStart"/>
      <w:r w:rsidRPr="00A069C7">
        <w:rPr>
          <w:sz w:val="28"/>
          <w:szCs w:val="28"/>
        </w:rPr>
        <w:t xml:space="preserve"> .</w:t>
      </w:r>
      <w:proofErr w:type="gramEnd"/>
      <w:r w:rsidRPr="00A069C7">
        <w:rPr>
          <w:sz w:val="28"/>
          <w:szCs w:val="28"/>
        </w:rPr>
        <w:t xml:space="preserve"> Член Международного </w:t>
      </w:r>
    </w:p>
    <w:p w:rsidR="00A069C7" w:rsidRPr="00A069C7" w:rsidRDefault="00A069C7" w:rsidP="00A069C7">
      <w:pPr>
        <w:spacing w:after="0" w:line="240" w:lineRule="auto"/>
        <w:rPr>
          <w:sz w:val="28"/>
          <w:szCs w:val="28"/>
        </w:rPr>
      </w:pPr>
      <w:r w:rsidRPr="00A069C7">
        <w:rPr>
          <w:sz w:val="28"/>
          <w:szCs w:val="28"/>
        </w:rPr>
        <w:t xml:space="preserve">художественного фонда.  Родилась в городе Сланцы </w:t>
      </w:r>
    </w:p>
    <w:p w:rsidR="00A069C7" w:rsidRPr="00A069C7" w:rsidRDefault="00A069C7" w:rsidP="00A069C7">
      <w:pPr>
        <w:spacing w:after="0" w:line="240" w:lineRule="auto"/>
        <w:rPr>
          <w:sz w:val="28"/>
          <w:szCs w:val="28"/>
        </w:rPr>
      </w:pPr>
      <w:r w:rsidRPr="00A069C7">
        <w:rPr>
          <w:sz w:val="28"/>
          <w:szCs w:val="28"/>
        </w:rPr>
        <w:t xml:space="preserve">Ленинградской области.  Последние годы живет </w:t>
      </w:r>
    </w:p>
    <w:p w:rsidR="00A069C7" w:rsidRPr="00A069C7" w:rsidRDefault="00A069C7" w:rsidP="00A069C7">
      <w:pPr>
        <w:spacing w:after="0" w:line="240" w:lineRule="auto"/>
        <w:rPr>
          <w:sz w:val="28"/>
          <w:szCs w:val="28"/>
        </w:rPr>
      </w:pPr>
      <w:r w:rsidRPr="00A069C7">
        <w:rPr>
          <w:sz w:val="28"/>
          <w:szCs w:val="28"/>
        </w:rPr>
        <w:t>И работает в Петербурге.</w:t>
      </w:r>
    </w:p>
    <w:p w:rsidR="00585336" w:rsidRPr="00A069C7" w:rsidRDefault="00585336" w:rsidP="00A069C7">
      <w:pPr>
        <w:ind w:right="-850"/>
        <w:rPr>
          <w:sz w:val="24"/>
          <w:szCs w:val="24"/>
        </w:rPr>
      </w:pPr>
      <w:r w:rsidRPr="00A069C7">
        <w:rPr>
          <w:sz w:val="24"/>
          <w:szCs w:val="24"/>
        </w:rPr>
        <w:t>Принимала участие в выставках петербургских художников:</w:t>
      </w:r>
    </w:p>
    <w:p w:rsidR="00585336" w:rsidRPr="00A069C7" w:rsidRDefault="00585336" w:rsidP="00585336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69C7">
        <w:rPr>
          <w:sz w:val="24"/>
          <w:szCs w:val="24"/>
        </w:rPr>
        <w:t>1999 г. - «Слон в посудной лавке» Чайный домик Летнего сада</w:t>
      </w:r>
    </w:p>
    <w:p w:rsidR="00585336" w:rsidRPr="00A069C7" w:rsidRDefault="00585336" w:rsidP="00585336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69C7">
        <w:rPr>
          <w:sz w:val="24"/>
          <w:szCs w:val="24"/>
        </w:rPr>
        <w:t>«Игрушка 1998, 2000» Петербургский манеж</w:t>
      </w:r>
    </w:p>
    <w:p w:rsidR="00585336" w:rsidRPr="00A069C7" w:rsidRDefault="00585336" w:rsidP="00585336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69C7">
        <w:rPr>
          <w:sz w:val="24"/>
          <w:szCs w:val="24"/>
        </w:rPr>
        <w:t xml:space="preserve">2000г. - «Извечная пора единства» Ивангород. Историко-архитектурный музей </w:t>
      </w:r>
    </w:p>
    <w:p w:rsidR="00585336" w:rsidRPr="00A069C7" w:rsidRDefault="00585336" w:rsidP="00585336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69C7">
        <w:rPr>
          <w:sz w:val="24"/>
          <w:szCs w:val="24"/>
        </w:rPr>
        <w:t>2001 - «Связь веков»</w:t>
      </w:r>
      <w:r w:rsidR="00A069C7">
        <w:rPr>
          <w:sz w:val="24"/>
          <w:szCs w:val="24"/>
        </w:rPr>
        <w:t xml:space="preserve"> Тихвин Историко-архитектурный</w:t>
      </w:r>
      <w:r w:rsidRPr="00A069C7">
        <w:rPr>
          <w:sz w:val="24"/>
          <w:szCs w:val="24"/>
        </w:rPr>
        <w:t>музей</w:t>
      </w:r>
    </w:p>
    <w:p w:rsidR="00585336" w:rsidRPr="00A069C7" w:rsidRDefault="00585336" w:rsidP="00585336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69C7">
        <w:rPr>
          <w:sz w:val="24"/>
          <w:szCs w:val="24"/>
        </w:rPr>
        <w:lastRenderedPageBreak/>
        <w:t>2002 – «Прикосновение света» - Тихвин Историко-художественный музей</w:t>
      </w:r>
    </w:p>
    <w:p w:rsidR="00585336" w:rsidRPr="00A069C7" w:rsidRDefault="00585336" w:rsidP="00585336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69C7">
        <w:rPr>
          <w:sz w:val="24"/>
          <w:szCs w:val="24"/>
        </w:rPr>
        <w:t>2003 – «Мудрость жизни» - Подпорожье, Краеведческий музей</w:t>
      </w:r>
    </w:p>
    <w:p w:rsidR="007D2923" w:rsidRPr="00A069C7" w:rsidRDefault="007D2923" w:rsidP="00585336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69C7">
        <w:rPr>
          <w:sz w:val="24"/>
          <w:szCs w:val="24"/>
        </w:rPr>
        <w:t>2003 – «Осенняя выставка» Союз художников СПб</w:t>
      </w:r>
    </w:p>
    <w:p w:rsidR="007D2923" w:rsidRPr="00A069C7" w:rsidRDefault="007D2923" w:rsidP="00585336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69C7">
        <w:rPr>
          <w:sz w:val="24"/>
          <w:szCs w:val="24"/>
        </w:rPr>
        <w:t>2004  - «Андреевский флаг» Союз художников СПб</w:t>
      </w:r>
    </w:p>
    <w:p w:rsidR="00585336" w:rsidRPr="00A069C7" w:rsidRDefault="00585336" w:rsidP="00585336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69C7">
        <w:rPr>
          <w:sz w:val="24"/>
          <w:szCs w:val="24"/>
        </w:rPr>
        <w:t xml:space="preserve">2005 – «Альбом вдохновений» Гатчина Литературно-мемуарный музей им. </w:t>
      </w:r>
      <w:proofErr w:type="spellStart"/>
      <w:r w:rsidRPr="00A069C7">
        <w:rPr>
          <w:sz w:val="24"/>
          <w:szCs w:val="24"/>
        </w:rPr>
        <w:t>Щербова</w:t>
      </w:r>
      <w:proofErr w:type="spellEnd"/>
    </w:p>
    <w:p w:rsidR="007D2923" w:rsidRPr="00A069C7" w:rsidRDefault="007D2923" w:rsidP="00585336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69C7">
        <w:rPr>
          <w:sz w:val="24"/>
          <w:szCs w:val="24"/>
        </w:rPr>
        <w:t>2005 – «Городская весна» г</w:t>
      </w:r>
      <w:proofErr w:type="gramStart"/>
      <w:r w:rsidRPr="00A069C7">
        <w:rPr>
          <w:sz w:val="24"/>
          <w:szCs w:val="24"/>
        </w:rPr>
        <w:t>.С</w:t>
      </w:r>
      <w:proofErr w:type="gramEnd"/>
      <w:r w:rsidRPr="00A069C7">
        <w:rPr>
          <w:sz w:val="24"/>
          <w:szCs w:val="24"/>
        </w:rPr>
        <w:t>тарая Русса Дом-музей Достоевского</w:t>
      </w:r>
    </w:p>
    <w:p w:rsidR="00585336" w:rsidRPr="00A069C7" w:rsidRDefault="00585336" w:rsidP="00585336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69C7">
        <w:rPr>
          <w:sz w:val="24"/>
          <w:szCs w:val="24"/>
        </w:rPr>
        <w:t xml:space="preserve">2006 – «Цветочное ожерелье» </w:t>
      </w:r>
      <w:r w:rsidR="007D2923" w:rsidRPr="00A069C7">
        <w:rPr>
          <w:sz w:val="24"/>
          <w:szCs w:val="24"/>
        </w:rPr>
        <w:t xml:space="preserve">Сестрорецк </w:t>
      </w:r>
      <w:proofErr w:type="spellStart"/>
      <w:r w:rsidR="007D2923" w:rsidRPr="00A069C7">
        <w:rPr>
          <w:sz w:val="24"/>
          <w:szCs w:val="24"/>
        </w:rPr>
        <w:t>Арт-курорт</w:t>
      </w:r>
      <w:proofErr w:type="spellEnd"/>
    </w:p>
    <w:p w:rsidR="007D2923" w:rsidRPr="00A069C7" w:rsidRDefault="007D2923" w:rsidP="00585336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69C7">
        <w:rPr>
          <w:sz w:val="24"/>
          <w:szCs w:val="24"/>
        </w:rPr>
        <w:t>2005 – «Окунись в земное блаженство» Библиотека пос. Солнечное</w:t>
      </w:r>
    </w:p>
    <w:p w:rsidR="007D2923" w:rsidRPr="00A069C7" w:rsidRDefault="007D2923" w:rsidP="00585336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69C7">
        <w:rPr>
          <w:sz w:val="24"/>
          <w:szCs w:val="24"/>
        </w:rPr>
        <w:t xml:space="preserve">2006 – «Юбилейная» </w:t>
      </w:r>
      <w:proofErr w:type="gramStart"/>
      <w:r w:rsidRPr="00A069C7">
        <w:rPr>
          <w:sz w:val="24"/>
          <w:szCs w:val="24"/>
        </w:rPr>
        <w:t>г</w:t>
      </w:r>
      <w:proofErr w:type="gramEnd"/>
      <w:r w:rsidRPr="00A069C7">
        <w:rPr>
          <w:sz w:val="24"/>
          <w:szCs w:val="24"/>
        </w:rPr>
        <w:t>. Сестрорецк, выставочный зал городской администрации</w:t>
      </w:r>
    </w:p>
    <w:p w:rsidR="007D2923" w:rsidRPr="00A069C7" w:rsidRDefault="007D2923" w:rsidP="00585336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69C7">
        <w:rPr>
          <w:sz w:val="24"/>
          <w:szCs w:val="24"/>
        </w:rPr>
        <w:t xml:space="preserve">2010 – Персональная выставка «Город,  наполненный радостью» Историко-краеведческий музей </w:t>
      </w:r>
      <w:proofErr w:type="gramStart"/>
      <w:r w:rsidRPr="00A069C7">
        <w:rPr>
          <w:sz w:val="24"/>
          <w:szCs w:val="24"/>
        </w:rPr>
        <w:t>г</w:t>
      </w:r>
      <w:proofErr w:type="gramEnd"/>
      <w:r w:rsidRPr="00A069C7">
        <w:rPr>
          <w:sz w:val="24"/>
          <w:szCs w:val="24"/>
        </w:rPr>
        <w:t>. Сланцы</w:t>
      </w:r>
    </w:p>
    <w:p w:rsidR="007D2923" w:rsidRPr="00A069C7" w:rsidRDefault="007D2923" w:rsidP="007D2923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69C7">
        <w:rPr>
          <w:sz w:val="24"/>
          <w:szCs w:val="24"/>
        </w:rPr>
        <w:t xml:space="preserve">2012 - Персональная выставка «Жизнь с куклами и без» Историко-краеведческий музей </w:t>
      </w:r>
      <w:proofErr w:type="gramStart"/>
      <w:r w:rsidRPr="00A069C7">
        <w:rPr>
          <w:sz w:val="24"/>
          <w:szCs w:val="24"/>
        </w:rPr>
        <w:t>г</w:t>
      </w:r>
      <w:proofErr w:type="gramEnd"/>
      <w:r w:rsidRPr="00A069C7">
        <w:rPr>
          <w:sz w:val="24"/>
          <w:szCs w:val="24"/>
        </w:rPr>
        <w:t>. Сланцы</w:t>
      </w:r>
    </w:p>
    <w:p w:rsidR="007D2923" w:rsidRPr="00A069C7" w:rsidRDefault="007D2923" w:rsidP="00585336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69C7">
        <w:rPr>
          <w:sz w:val="24"/>
          <w:szCs w:val="24"/>
        </w:rPr>
        <w:t>2014 – «Творческие параллели» - Историко-краеведческий музей г</w:t>
      </w:r>
      <w:proofErr w:type="gramStart"/>
      <w:r w:rsidRPr="00A069C7">
        <w:rPr>
          <w:sz w:val="24"/>
          <w:szCs w:val="24"/>
        </w:rPr>
        <w:t>.С</w:t>
      </w:r>
      <w:proofErr w:type="gramEnd"/>
      <w:r w:rsidRPr="00A069C7">
        <w:rPr>
          <w:sz w:val="24"/>
          <w:szCs w:val="24"/>
        </w:rPr>
        <w:t>ланцы</w:t>
      </w:r>
    </w:p>
    <w:p w:rsidR="007D2923" w:rsidRPr="00A069C7" w:rsidRDefault="007D2923" w:rsidP="00585336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69C7">
        <w:rPr>
          <w:sz w:val="24"/>
          <w:szCs w:val="24"/>
        </w:rPr>
        <w:t>2014 – выставка группы «</w:t>
      </w:r>
      <w:proofErr w:type="spellStart"/>
      <w:r w:rsidRPr="00A069C7">
        <w:rPr>
          <w:sz w:val="24"/>
          <w:szCs w:val="24"/>
        </w:rPr>
        <w:t>Призматика</w:t>
      </w:r>
      <w:proofErr w:type="spellEnd"/>
      <w:r w:rsidRPr="00A069C7">
        <w:rPr>
          <w:sz w:val="24"/>
          <w:szCs w:val="24"/>
        </w:rPr>
        <w:t>» Библиотека пос. Солнечное</w:t>
      </w:r>
    </w:p>
    <w:p w:rsidR="007D2923" w:rsidRPr="00A069C7" w:rsidRDefault="007D2923" w:rsidP="00585336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69C7">
        <w:rPr>
          <w:sz w:val="24"/>
          <w:szCs w:val="24"/>
        </w:rPr>
        <w:t xml:space="preserve">2015 – «Мир куклы. Мир сказки» зал Международного художественного фонда </w:t>
      </w:r>
      <w:proofErr w:type="gramStart"/>
      <w:r w:rsidRPr="00A069C7">
        <w:rPr>
          <w:sz w:val="24"/>
          <w:szCs w:val="24"/>
        </w:rPr>
        <w:t>г</w:t>
      </w:r>
      <w:proofErr w:type="gramEnd"/>
      <w:r w:rsidRPr="00A069C7">
        <w:rPr>
          <w:sz w:val="24"/>
          <w:szCs w:val="24"/>
        </w:rPr>
        <w:t>. Москва</w:t>
      </w:r>
    </w:p>
    <w:sectPr w:rsidR="007D2923" w:rsidRPr="00A069C7" w:rsidSect="00A069C7">
      <w:pgSz w:w="11906" w:h="16838"/>
      <w:pgMar w:top="851" w:right="1558" w:bottom="709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859C6"/>
    <w:multiLevelType w:val="hybridMultilevel"/>
    <w:tmpl w:val="82D0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5336"/>
    <w:rsid w:val="00585336"/>
    <w:rsid w:val="007D2923"/>
    <w:rsid w:val="00954981"/>
    <w:rsid w:val="00A0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3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2015-10-22T05:01:00Z</dcterms:created>
  <dcterms:modified xsi:type="dcterms:W3CDTF">2015-10-22T05:28:00Z</dcterms:modified>
</cp:coreProperties>
</file>