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51B" w:rsidRDefault="0094351B" w:rsidP="0094351B">
      <w:pPr>
        <w:shd w:val="clear" w:color="auto" w:fill="FFFFFF"/>
        <w:spacing w:before="100" w:beforeAutospacing="1" w:after="100" w:afterAutospacing="1" w:line="240" w:lineRule="auto"/>
        <w:contextualSpacing/>
        <w:outlineLvl w:val="3"/>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ДПИ</w:t>
      </w:r>
    </w:p>
    <w:p w:rsidR="0094351B" w:rsidRPr="0094351B" w:rsidRDefault="0094351B" w:rsidP="0094351B">
      <w:pPr>
        <w:shd w:val="clear" w:color="auto" w:fill="FFFFFF"/>
        <w:spacing w:before="100" w:beforeAutospacing="1" w:after="100" w:afterAutospacing="1" w:line="240" w:lineRule="auto"/>
        <w:contextualSpacing/>
        <w:outlineLvl w:val="3"/>
        <w:rPr>
          <w:rFonts w:ascii="Times New Roman" w:hAnsi="Times New Roman" w:cs="Times New Roman"/>
          <w:bCs/>
          <w:iCs/>
          <w:sz w:val="28"/>
          <w:szCs w:val="28"/>
        </w:rPr>
      </w:pPr>
      <w:r w:rsidRPr="0094351B">
        <w:rPr>
          <w:rFonts w:ascii="Times New Roman" w:eastAsia="Times New Roman" w:hAnsi="Times New Roman" w:cs="Times New Roman"/>
          <w:b/>
          <w:bCs/>
          <w:iCs/>
          <w:sz w:val="28"/>
          <w:szCs w:val="28"/>
          <w:lang w:eastAsia="ru-RU"/>
        </w:rPr>
        <w:t>Пилюгина Светлана Владимировна</w:t>
      </w:r>
      <w:r w:rsidRPr="0094351B">
        <w:rPr>
          <w:rFonts w:ascii="Times New Roman" w:hAnsi="Times New Roman" w:cs="Times New Roman"/>
          <w:bCs/>
          <w:iCs/>
          <w:sz w:val="28"/>
          <w:szCs w:val="28"/>
        </w:rPr>
        <w:t xml:space="preserve">, </w:t>
      </w:r>
    </w:p>
    <w:p w:rsidR="0094351B" w:rsidRPr="0094351B" w:rsidRDefault="0094351B" w:rsidP="0094351B">
      <w:pPr>
        <w:shd w:val="clear" w:color="auto" w:fill="FFFFFF"/>
        <w:spacing w:before="100" w:beforeAutospacing="1" w:after="100" w:afterAutospacing="1" w:line="240" w:lineRule="auto"/>
        <w:contextualSpacing/>
        <w:outlineLvl w:val="3"/>
        <w:rPr>
          <w:rFonts w:ascii="Times New Roman" w:hAnsi="Times New Roman" w:cs="Times New Roman"/>
          <w:sz w:val="28"/>
          <w:szCs w:val="28"/>
        </w:rPr>
      </w:pPr>
      <w:r w:rsidRPr="0094351B">
        <w:rPr>
          <w:rFonts w:ascii="Times New Roman" w:hAnsi="Times New Roman" w:cs="Times New Roman"/>
          <w:bCs/>
          <w:iCs/>
          <w:sz w:val="28"/>
          <w:szCs w:val="28"/>
        </w:rPr>
        <w:t>преподаватель</w:t>
      </w:r>
      <w:r w:rsidRPr="0094351B">
        <w:rPr>
          <w:rFonts w:ascii="Times New Roman" w:eastAsia="Times New Roman" w:hAnsi="Times New Roman" w:cs="Times New Roman"/>
          <w:sz w:val="28"/>
          <w:szCs w:val="28"/>
          <w:lang w:eastAsia="ru-RU"/>
        </w:rPr>
        <w:t xml:space="preserve"> «ДХШ</w:t>
      </w:r>
      <w:r w:rsidRPr="0094351B">
        <w:rPr>
          <w:rFonts w:ascii="Times New Roman" w:hAnsi="Times New Roman" w:cs="Times New Roman"/>
          <w:sz w:val="28"/>
          <w:szCs w:val="28"/>
        </w:rPr>
        <w:t xml:space="preserve"> №1 им Л.А Горды», г. Сургут</w:t>
      </w:r>
    </w:p>
    <w:p w:rsidR="0094351B" w:rsidRPr="0094351B" w:rsidRDefault="0094351B" w:rsidP="0094351B">
      <w:pPr>
        <w:shd w:val="clear" w:color="auto" w:fill="FFFFFF"/>
        <w:spacing w:before="100" w:beforeAutospacing="1" w:after="100" w:afterAutospacing="1" w:line="240" w:lineRule="auto"/>
        <w:contextualSpacing/>
        <w:outlineLvl w:val="3"/>
        <w:rPr>
          <w:rFonts w:ascii="Times New Roman" w:hAnsi="Times New Roman" w:cs="Times New Roman"/>
          <w:sz w:val="28"/>
          <w:szCs w:val="28"/>
        </w:rPr>
      </w:pPr>
    </w:p>
    <w:p w:rsidR="0094351B" w:rsidRPr="0094351B" w:rsidRDefault="0094351B" w:rsidP="0094351B">
      <w:pPr>
        <w:shd w:val="clear" w:color="auto" w:fill="FFFFFF"/>
        <w:spacing w:before="100" w:beforeAutospacing="1" w:after="100" w:afterAutospacing="1" w:line="240" w:lineRule="auto"/>
        <w:contextualSpacing/>
        <w:jc w:val="center"/>
        <w:outlineLvl w:val="3"/>
        <w:rPr>
          <w:rFonts w:ascii="Times New Roman" w:hAnsi="Times New Roman" w:cs="Times New Roman"/>
          <w:b/>
          <w:sz w:val="28"/>
          <w:szCs w:val="28"/>
        </w:rPr>
      </w:pPr>
      <w:r w:rsidRPr="0094351B">
        <w:rPr>
          <w:rFonts w:ascii="Times New Roman" w:hAnsi="Times New Roman" w:cs="Times New Roman"/>
          <w:b/>
          <w:sz w:val="28"/>
          <w:szCs w:val="28"/>
        </w:rPr>
        <w:t xml:space="preserve">ПРОГРАММА </w:t>
      </w:r>
    </w:p>
    <w:p w:rsidR="0094351B" w:rsidRPr="0094351B" w:rsidRDefault="0094351B" w:rsidP="0094351B">
      <w:pPr>
        <w:shd w:val="clear" w:color="auto" w:fill="FFFFFF"/>
        <w:spacing w:before="100" w:beforeAutospacing="1" w:after="100" w:afterAutospacing="1" w:line="240" w:lineRule="auto"/>
        <w:contextualSpacing/>
        <w:jc w:val="center"/>
        <w:outlineLvl w:val="3"/>
        <w:rPr>
          <w:rFonts w:ascii="Times New Roman" w:hAnsi="Times New Roman" w:cs="Times New Roman"/>
          <w:b/>
          <w:sz w:val="28"/>
          <w:szCs w:val="28"/>
        </w:rPr>
      </w:pPr>
      <w:r w:rsidRPr="0094351B">
        <w:rPr>
          <w:rFonts w:ascii="Times New Roman" w:hAnsi="Times New Roman" w:cs="Times New Roman"/>
          <w:b/>
          <w:sz w:val="28"/>
          <w:szCs w:val="28"/>
        </w:rPr>
        <w:t>по художественной обработки кости и рогу</w:t>
      </w:r>
    </w:p>
    <w:p w:rsidR="0094351B" w:rsidRPr="0094351B" w:rsidRDefault="0094351B" w:rsidP="0094351B">
      <w:pPr>
        <w:shd w:val="clear" w:color="auto" w:fill="FFFFFF"/>
        <w:spacing w:before="302" w:line="240" w:lineRule="auto"/>
        <w:ind w:right="29" w:firstLine="1128"/>
        <w:contextualSpacing/>
        <w:jc w:val="both"/>
        <w:rPr>
          <w:rFonts w:ascii="Times New Roman" w:hAnsi="Times New Roman" w:cs="Times New Roman"/>
          <w:sz w:val="28"/>
          <w:szCs w:val="28"/>
        </w:rPr>
      </w:pPr>
      <w:r w:rsidRPr="0094351B">
        <w:rPr>
          <w:rFonts w:ascii="Times New Roman" w:hAnsi="Times New Roman" w:cs="Times New Roman"/>
          <w:sz w:val="28"/>
          <w:szCs w:val="28"/>
        </w:rPr>
        <w:t xml:space="preserve">Настоящая программа рассчитана на обучение детей в учреждениях дополнительного образования, расположенных в районах народных художественных промыслов. При составлении программы учитывались традиции художественной резьбы по кости широко известных центров народного декоративного искусства Тобольска, Архангельска, Чукотки и </w:t>
      </w:r>
      <w:proofErr w:type="spellStart"/>
      <w:r w:rsidRPr="0094351B">
        <w:rPr>
          <w:rFonts w:ascii="Times New Roman" w:hAnsi="Times New Roman" w:cs="Times New Roman"/>
          <w:sz w:val="28"/>
          <w:szCs w:val="28"/>
        </w:rPr>
        <w:t>д.р</w:t>
      </w:r>
      <w:proofErr w:type="spellEnd"/>
      <w:r w:rsidRPr="0094351B">
        <w:rPr>
          <w:rFonts w:ascii="Times New Roman" w:hAnsi="Times New Roman" w:cs="Times New Roman"/>
          <w:sz w:val="28"/>
          <w:szCs w:val="28"/>
        </w:rPr>
        <w:t>.</w:t>
      </w:r>
    </w:p>
    <w:p w:rsidR="0094351B" w:rsidRPr="0094351B" w:rsidRDefault="0094351B" w:rsidP="0094351B">
      <w:pPr>
        <w:shd w:val="clear" w:color="auto" w:fill="FFFFFF"/>
        <w:spacing w:line="240" w:lineRule="auto"/>
        <w:ind w:left="10" w:right="24" w:firstLine="1128"/>
        <w:contextualSpacing/>
        <w:jc w:val="both"/>
        <w:rPr>
          <w:rFonts w:ascii="Times New Roman" w:hAnsi="Times New Roman" w:cs="Times New Roman"/>
          <w:sz w:val="28"/>
          <w:szCs w:val="28"/>
        </w:rPr>
      </w:pPr>
      <w:r w:rsidRPr="0094351B">
        <w:rPr>
          <w:rFonts w:ascii="Times New Roman" w:hAnsi="Times New Roman" w:cs="Times New Roman"/>
          <w:sz w:val="28"/>
          <w:szCs w:val="28"/>
        </w:rPr>
        <w:t>В соответствии со спецификой каждого промысла программа предусматривает последовательное усложнение заданий для детей с учетом развития у них творческих способностей.</w:t>
      </w:r>
    </w:p>
    <w:p w:rsidR="0094351B" w:rsidRPr="0094351B" w:rsidRDefault="0094351B" w:rsidP="0094351B">
      <w:pPr>
        <w:shd w:val="clear" w:color="auto" w:fill="FFFFFF"/>
        <w:spacing w:line="240" w:lineRule="auto"/>
        <w:ind w:left="1147"/>
        <w:contextualSpacing/>
        <w:rPr>
          <w:rFonts w:ascii="Times New Roman" w:hAnsi="Times New Roman" w:cs="Times New Roman"/>
          <w:sz w:val="28"/>
          <w:szCs w:val="28"/>
        </w:rPr>
      </w:pPr>
      <w:r w:rsidRPr="0094351B">
        <w:rPr>
          <w:rFonts w:ascii="Times New Roman" w:hAnsi="Times New Roman" w:cs="Times New Roman"/>
          <w:b/>
          <w:bCs/>
          <w:sz w:val="28"/>
          <w:szCs w:val="28"/>
        </w:rPr>
        <w:t>Основной целью данной программы является</w:t>
      </w:r>
    </w:p>
    <w:p w:rsidR="0094351B" w:rsidRPr="0094351B" w:rsidRDefault="0094351B" w:rsidP="0094351B">
      <w:pPr>
        <w:widowControl w:val="0"/>
        <w:numPr>
          <w:ilvl w:val="0"/>
          <w:numId w:val="1"/>
        </w:numPr>
        <w:shd w:val="clear" w:color="auto" w:fill="FFFFFF"/>
        <w:tabs>
          <w:tab w:val="left" w:pos="1502"/>
        </w:tabs>
        <w:autoSpaceDE w:val="0"/>
        <w:autoSpaceDN w:val="0"/>
        <w:adjustRightInd w:val="0"/>
        <w:spacing w:before="14" w:after="0" w:line="240" w:lineRule="auto"/>
        <w:ind w:left="1152"/>
        <w:contextualSpacing/>
        <w:rPr>
          <w:rFonts w:ascii="Times New Roman" w:hAnsi="Times New Roman" w:cs="Times New Roman"/>
          <w:sz w:val="28"/>
          <w:szCs w:val="28"/>
        </w:rPr>
      </w:pPr>
      <w:r w:rsidRPr="0094351B">
        <w:rPr>
          <w:rFonts w:ascii="Times New Roman" w:hAnsi="Times New Roman" w:cs="Times New Roman"/>
          <w:sz w:val="28"/>
          <w:szCs w:val="28"/>
        </w:rPr>
        <w:t>Приобщение детей к культурным ценностям декоративно прикладного искусства;</w:t>
      </w:r>
    </w:p>
    <w:p w:rsidR="0094351B" w:rsidRPr="0094351B" w:rsidRDefault="0094351B" w:rsidP="0094351B">
      <w:pPr>
        <w:widowControl w:val="0"/>
        <w:numPr>
          <w:ilvl w:val="0"/>
          <w:numId w:val="1"/>
        </w:numPr>
        <w:shd w:val="clear" w:color="auto" w:fill="FFFFFF"/>
        <w:tabs>
          <w:tab w:val="left" w:pos="1502"/>
        </w:tabs>
        <w:autoSpaceDE w:val="0"/>
        <w:autoSpaceDN w:val="0"/>
        <w:adjustRightInd w:val="0"/>
        <w:spacing w:before="19" w:after="0" w:line="240" w:lineRule="auto"/>
        <w:ind w:left="1152"/>
        <w:contextualSpacing/>
        <w:rPr>
          <w:rFonts w:ascii="Times New Roman" w:hAnsi="Times New Roman" w:cs="Times New Roman"/>
          <w:sz w:val="28"/>
          <w:szCs w:val="28"/>
        </w:rPr>
      </w:pPr>
      <w:r w:rsidRPr="0094351B">
        <w:rPr>
          <w:rFonts w:ascii="Times New Roman" w:hAnsi="Times New Roman" w:cs="Times New Roman"/>
          <w:sz w:val="28"/>
          <w:szCs w:val="28"/>
        </w:rPr>
        <w:t>Создание возможностей для творческого развития детей;</w:t>
      </w:r>
    </w:p>
    <w:p w:rsidR="0094351B" w:rsidRPr="0094351B" w:rsidRDefault="0094351B" w:rsidP="0094351B">
      <w:pPr>
        <w:shd w:val="clear" w:color="auto" w:fill="FFFFFF"/>
        <w:spacing w:line="240" w:lineRule="auto"/>
        <w:ind w:left="19" w:right="10" w:firstLine="1128"/>
        <w:contextualSpacing/>
        <w:jc w:val="both"/>
        <w:rPr>
          <w:rFonts w:ascii="Times New Roman" w:hAnsi="Times New Roman" w:cs="Times New Roman"/>
          <w:sz w:val="28"/>
          <w:szCs w:val="28"/>
        </w:rPr>
      </w:pPr>
      <w:r w:rsidRPr="0094351B">
        <w:rPr>
          <w:rFonts w:ascii="Times New Roman" w:hAnsi="Times New Roman" w:cs="Times New Roman"/>
          <w:b/>
          <w:bCs/>
          <w:sz w:val="28"/>
          <w:szCs w:val="28"/>
        </w:rPr>
        <w:t xml:space="preserve">Задачи курса обучения, предусмотренного данной программой: </w:t>
      </w:r>
      <w:r w:rsidRPr="0094351B">
        <w:rPr>
          <w:rFonts w:ascii="Times New Roman" w:hAnsi="Times New Roman" w:cs="Times New Roman"/>
          <w:sz w:val="28"/>
          <w:szCs w:val="28"/>
        </w:rPr>
        <w:t>развитие познавательного интереса, развитие личностного самообразования, мотивационная - создание комфортной обстановки, эстетическая - умение ценить красоту и обучающая.</w:t>
      </w:r>
    </w:p>
    <w:p w:rsidR="0094351B" w:rsidRPr="0094351B" w:rsidRDefault="0094351B" w:rsidP="0094351B">
      <w:pPr>
        <w:shd w:val="clear" w:color="auto" w:fill="FFFFFF"/>
        <w:spacing w:line="240" w:lineRule="auto"/>
        <w:ind w:left="1152"/>
        <w:contextualSpacing/>
        <w:rPr>
          <w:rFonts w:ascii="Times New Roman" w:hAnsi="Times New Roman" w:cs="Times New Roman"/>
          <w:sz w:val="28"/>
          <w:szCs w:val="28"/>
        </w:rPr>
      </w:pPr>
      <w:r w:rsidRPr="0094351B">
        <w:rPr>
          <w:rFonts w:ascii="Times New Roman" w:hAnsi="Times New Roman" w:cs="Times New Roman"/>
          <w:spacing w:val="-1"/>
          <w:sz w:val="28"/>
          <w:szCs w:val="28"/>
        </w:rPr>
        <w:t>Учащиеся должны знать:</w:t>
      </w:r>
    </w:p>
    <w:p w:rsidR="0094351B" w:rsidRPr="0094351B" w:rsidRDefault="0094351B" w:rsidP="0094351B">
      <w:pPr>
        <w:widowControl w:val="0"/>
        <w:numPr>
          <w:ilvl w:val="0"/>
          <w:numId w:val="1"/>
        </w:numPr>
        <w:shd w:val="clear" w:color="auto" w:fill="FFFFFF"/>
        <w:tabs>
          <w:tab w:val="left" w:pos="1502"/>
        </w:tabs>
        <w:autoSpaceDE w:val="0"/>
        <w:autoSpaceDN w:val="0"/>
        <w:adjustRightInd w:val="0"/>
        <w:spacing w:before="10" w:after="0" w:line="240" w:lineRule="auto"/>
        <w:ind w:left="1502" w:hanging="350"/>
        <w:contextualSpacing/>
        <w:rPr>
          <w:rFonts w:ascii="Times New Roman" w:hAnsi="Times New Roman" w:cs="Times New Roman"/>
          <w:sz w:val="28"/>
          <w:szCs w:val="28"/>
        </w:rPr>
      </w:pPr>
      <w:r w:rsidRPr="0094351B">
        <w:rPr>
          <w:rFonts w:ascii="Times New Roman" w:hAnsi="Times New Roman" w:cs="Times New Roman"/>
          <w:sz w:val="28"/>
          <w:szCs w:val="28"/>
        </w:rPr>
        <w:t>приемы и технику резьбы по кости и рогу;</w:t>
      </w:r>
    </w:p>
    <w:p w:rsidR="0094351B" w:rsidRPr="0094351B" w:rsidRDefault="0094351B" w:rsidP="0094351B">
      <w:pPr>
        <w:widowControl w:val="0"/>
        <w:numPr>
          <w:ilvl w:val="0"/>
          <w:numId w:val="1"/>
        </w:numPr>
        <w:shd w:val="clear" w:color="auto" w:fill="FFFFFF"/>
        <w:tabs>
          <w:tab w:val="left" w:pos="1502"/>
        </w:tabs>
        <w:autoSpaceDE w:val="0"/>
        <w:autoSpaceDN w:val="0"/>
        <w:adjustRightInd w:val="0"/>
        <w:spacing w:before="10" w:after="0" w:line="240" w:lineRule="auto"/>
        <w:ind w:left="1502" w:hanging="350"/>
        <w:contextualSpacing/>
        <w:rPr>
          <w:rFonts w:ascii="Times New Roman" w:hAnsi="Times New Roman" w:cs="Times New Roman"/>
          <w:sz w:val="28"/>
          <w:szCs w:val="28"/>
        </w:rPr>
      </w:pPr>
      <w:r w:rsidRPr="0094351B">
        <w:rPr>
          <w:rFonts w:ascii="Times New Roman" w:hAnsi="Times New Roman" w:cs="Times New Roman"/>
          <w:sz w:val="28"/>
          <w:szCs w:val="28"/>
        </w:rPr>
        <w:t>правила безопасности труда и личной гигиены;</w:t>
      </w:r>
    </w:p>
    <w:p w:rsidR="0094351B" w:rsidRPr="0094351B" w:rsidRDefault="0094351B" w:rsidP="0094351B">
      <w:pPr>
        <w:widowControl w:val="0"/>
        <w:numPr>
          <w:ilvl w:val="0"/>
          <w:numId w:val="1"/>
        </w:numPr>
        <w:shd w:val="clear" w:color="auto" w:fill="FFFFFF"/>
        <w:tabs>
          <w:tab w:val="left" w:pos="1502"/>
        </w:tabs>
        <w:autoSpaceDE w:val="0"/>
        <w:autoSpaceDN w:val="0"/>
        <w:adjustRightInd w:val="0"/>
        <w:spacing w:before="10" w:after="0" w:line="240" w:lineRule="auto"/>
        <w:ind w:left="1502" w:hanging="350"/>
        <w:contextualSpacing/>
        <w:rPr>
          <w:rFonts w:ascii="Times New Roman" w:hAnsi="Times New Roman" w:cs="Times New Roman"/>
          <w:sz w:val="28"/>
          <w:szCs w:val="28"/>
        </w:rPr>
      </w:pPr>
      <w:r w:rsidRPr="0094351B">
        <w:rPr>
          <w:rFonts w:ascii="Times New Roman" w:hAnsi="Times New Roman" w:cs="Times New Roman"/>
          <w:sz w:val="28"/>
          <w:szCs w:val="28"/>
        </w:rPr>
        <w:t>правила подготовки инструментов и приспособлений к работе;</w:t>
      </w:r>
    </w:p>
    <w:p w:rsidR="0094351B" w:rsidRPr="0094351B" w:rsidRDefault="0094351B" w:rsidP="0094351B">
      <w:pPr>
        <w:shd w:val="clear" w:color="auto" w:fill="FFFFFF"/>
        <w:tabs>
          <w:tab w:val="left" w:pos="1464"/>
        </w:tabs>
        <w:spacing w:before="5" w:line="240" w:lineRule="auto"/>
        <w:ind w:left="1157" w:right="4666"/>
        <w:contextualSpacing/>
        <w:rPr>
          <w:rFonts w:ascii="Times New Roman" w:hAnsi="Times New Roman" w:cs="Times New Roman"/>
          <w:sz w:val="28"/>
          <w:szCs w:val="28"/>
        </w:rPr>
      </w:pPr>
      <w:r w:rsidRPr="0094351B">
        <w:rPr>
          <w:rFonts w:ascii="Times New Roman" w:hAnsi="Times New Roman" w:cs="Times New Roman"/>
          <w:sz w:val="28"/>
          <w:szCs w:val="28"/>
        </w:rPr>
        <w:t>Учащиеся должны уметь:</w:t>
      </w:r>
    </w:p>
    <w:p w:rsidR="0094351B" w:rsidRPr="0094351B" w:rsidRDefault="0094351B" w:rsidP="0094351B">
      <w:pPr>
        <w:shd w:val="clear" w:color="auto" w:fill="FFFFFF"/>
        <w:tabs>
          <w:tab w:val="left" w:pos="1526"/>
        </w:tabs>
        <w:spacing w:before="10" w:line="240" w:lineRule="auto"/>
        <w:ind w:left="1526" w:hanging="360"/>
        <w:contextualSpacing/>
        <w:rPr>
          <w:rFonts w:ascii="Times New Roman" w:hAnsi="Times New Roman" w:cs="Times New Roman"/>
          <w:sz w:val="28"/>
          <w:szCs w:val="28"/>
        </w:rPr>
      </w:pPr>
      <w:r w:rsidRPr="0094351B">
        <w:rPr>
          <w:rFonts w:ascii="Times New Roman" w:hAnsi="Times New Roman" w:cs="Times New Roman"/>
          <w:sz w:val="28"/>
          <w:szCs w:val="28"/>
        </w:rPr>
        <w:t>•</w:t>
      </w:r>
      <w:r w:rsidRPr="0094351B">
        <w:rPr>
          <w:rFonts w:ascii="Times New Roman" w:hAnsi="Times New Roman" w:cs="Times New Roman"/>
          <w:sz w:val="28"/>
          <w:szCs w:val="28"/>
        </w:rPr>
        <w:tab/>
        <w:t>выполнять художественную резьбу по кости и рогу несложных художественных изделий по образцам вручную с применением различных приспособлений.</w:t>
      </w:r>
    </w:p>
    <w:p w:rsidR="0094351B" w:rsidRPr="0094351B" w:rsidRDefault="0094351B" w:rsidP="0094351B">
      <w:pPr>
        <w:shd w:val="clear" w:color="auto" w:fill="FFFFFF"/>
        <w:tabs>
          <w:tab w:val="left" w:pos="1526"/>
        </w:tabs>
        <w:spacing w:before="10" w:line="240" w:lineRule="auto"/>
        <w:ind w:left="1526" w:hanging="360"/>
        <w:contextualSpacing/>
        <w:rPr>
          <w:rFonts w:ascii="Times New Roman" w:hAnsi="Times New Roman" w:cs="Times New Roman"/>
          <w:sz w:val="28"/>
          <w:szCs w:val="28"/>
        </w:rPr>
      </w:pPr>
    </w:p>
    <w:p w:rsidR="0094351B" w:rsidRPr="0094351B" w:rsidRDefault="0094351B" w:rsidP="0094351B">
      <w:pPr>
        <w:shd w:val="clear" w:color="auto" w:fill="FFFFFF"/>
        <w:spacing w:line="240" w:lineRule="auto"/>
        <w:contextualSpacing/>
        <w:rPr>
          <w:rFonts w:ascii="Times New Roman" w:hAnsi="Times New Roman" w:cs="Times New Roman"/>
          <w:b/>
          <w:bCs/>
          <w:sz w:val="28"/>
          <w:szCs w:val="28"/>
        </w:rPr>
      </w:pPr>
      <w:r w:rsidRPr="0094351B">
        <w:rPr>
          <w:rFonts w:ascii="Times New Roman" w:hAnsi="Times New Roman" w:cs="Times New Roman"/>
          <w:b/>
          <w:bCs/>
          <w:sz w:val="28"/>
          <w:szCs w:val="28"/>
        </w:rPr>
        <w:t>ОСНОВНЫЕ НАПРОВЛЕНИЯ И СОДЕРЖАНИЕ ДЕЯТЕЛЬНОСТИ</w:t>
      </w:r>
    </w:p>
    <w:p w:rsidR="0094351B" w:rsidRPr="0094351B" w:rsidRDefault="0094351B" w:rsidP="0094351B">
      <w:pPr>
        <w:shd w:val="clear" w:color="auto" w:fill="FFFFFF"/>
        <w:spacing w:line="240" w:lineRule="auto"/>
        <w:contextualSpacing/>
        <w:rPr>
          <w:rFonts w:ascii="Times New Roman" w:hAnsi="Times New Roman" w:cs="Times New Roman"/>
          <w:sz w:val="28"/>
          <w:szCs w:val="28"/>
        </w:rPr>
      </w:pPr>
    </w:p>
    <w:p w:rsidR="0094351B" w:rsidRPr="0094351B" w:rsidRDefault="0094351B" w:rsidP="0094351B">
      <w:pPr>
        <w:shd w:val="clear" w:color="auto" w:fill="FFFFFF"/>
        <w:spacing w:before="312" w:line="240" w:lineRule="auto"/>
        <w:ind w:right="38" w:firstLine="1133"/>
        <w:contextualSpacing/>
        <w:jc w:val="both"/>
        <w:rPr>
          <w:rFonts w:ascii="Times New Roman" w:hAnsi="Times New Roman" w:cs="Times New Roman"/>
          <w:sz w:val="28"/>
          <w:szCs w:val="28"/>
        </w:rPr>
      </w:pPr>
      <w:r w:rsidRPr="0094351B">
        <w:rPr>
          <w:rFonts w:ascii="Times New Roman" w:hAnsi="Times New Roman" w:cs="Times New Roman"/>
          <w:sz w:val="28"/>
          <w:szCs w:val="28"/>
        </w:rPr>
        <w:t>Целью преподавания основ косторезного промысла является формирование художественной культуры учащихся как неотъемлемой части культуры духовной.</w:t>
      </w:r>
    </w:p>
    <w:p w:rsidR="0094351B" w:rsidRPr="0094351B" w:rsidRDefault="0094351B" w:rsidP="0094351B">
      <w:pPr>
        <w:shd w:val="clear" w:color="auto" w:fill="FFFFFF"/>
        <w:spacing w:line="240" w:lineRule="auto"/>
        <w:ind w:left="10" w:right="29" w:firstLine="1200"/>
        <w:contextualSpacing/>
        <w:jc w:val="both"/>
        <w:rPr>
          <w:rFonts w:ascii="Times New Roman" w:hAnsi="Times New Roman" w:cs="Times New Roman"/>
          <w:sz w:val="28"/>
          <w:szCs w:val="28"/>
        </w:rPr>
      </w:pPr>
      <w:r w:rsidRPr="0094351B">
        <w:rPr>
          <w:rFonts w:ascii="Times New Roman" w:hAnsi="Times New Roman" w:cs="Times New Roman"/>
          <w:sz w:val="28"/>
          <w:szCs w:val="28"/>
        </w:rPr>
        <w:t>Детям необходимо дать ясные представления о системе взаимодействия декоративно-прокладного искусства с жизнью. Стремление к отражению действительности, своего отношения к ней должно служить источником самостоятельных творческих поисков. Значение искусства, скульптуры малых форм в частности, очень велико в воспитательном процессе.</w:t>
      </w:r>
    </w:p>
    <w:p w:rsidR="0094351B" w:rsidRPr="0094351B" w:rsidRDefault="0094351B" w:rsidP="0094351B">
      <w:pPr>
        <w:shd w:val="clear" w:color="auto" w:fill="FFFFFF"/>
        <w:spacing w:line="240" w:lineRule="auto"/>
        <w:ind w:left="24" w:right="19" w:firstLine="1128"/>
        <w:contextualSpacing/>
        <w:jc w:val="both"/>
        <w:rPr>
          <w:rFonts w:ascii="Times New Roman" w:hAnsi="Times New Roman" w:cs="Times New Roman"/>
          <w:sz w:val="28"/>
          <w:szCs w:val="28"/>
        </w:rPr>
      </w:pPr>
      <w:r w:rsidRPr="0094351B">
        <w:rPr>
          <w:rFonts w:ascii="Times New Roman" w:hAnsi="Times New Roman" w:cs="Times New Roman"/>
          <w:sz w:val="28"/>
          <w:szCs w:val="28"/>
        </w:rPr>
        <w:t xml:space="preserve">Каждая декоративно-прокладная техника развивает в ребенке различные области руки, предплечья и пальцев. Тонкая графическая работа учет личной координации движений кисти руки лепка развивает пальцы. Лучшему освоению пространства, объема, глубины способствует работа с такими материалами как пластилин, бумага. Дети передают движение в осязаемом объеме с большим успехом, </w:t>
      </w:r>
      <w:r w:rsidRPr="0094351B">
        <w:rPr>
          <w:rFonts w:ascii="Times New Roman" w:hAnsi="Times New Roman" w:cs="Times New Roman"/>
          <w:sz w:val="28"/>
          <w:szCs w:val="28"/>
        </w:rPr>
        <w:lastRenderedPageBreak/>
        <w:t>нежили на плоскости листа бумаги, поэтому необходимо чередовать эти виды деятельности.</w:t>
      </w:r>
    </w:p>
    <w:p w:rsidR="0094351B" w:rsidRPr="0094351B" w:rsidRDefault="0094351B" w:rsidP="0094351B">
      <w:pPr>
        <w:shd w:val="clear" w:color="auto" w:fill="FFFFFF"/>
        <w:spacing w:line="240" w:lineRule="auto"/>
        <w:ind w:left="34" w:right="14" w:firstLine="1123"/>
        <w:contextualSpacing/>
        <w:jc w:val="both"/>
        <w:rPr>
          <w:rFonts w:ascii="Times New Roman" w:hAnsi="Times New Roman" w:cs="Times New Roman"/>
          <w:sz w:val="28"/>
          <w:szCs w:val="28"/>
        </w:rPr>
      </w:pPr>
      <w:r w:rsidRPr="0094351B">
        <w:rPr>
          <w:rFonts w:ascii="Times New Roman" w:hAnsi="Times New Roman" w:cs="Times New Roman"/>
          <w:i/>
          <w:iCs/>
          <w:sz w:val="28"/>
          <w:szCs w:val="28"/>
        </w:rPr>
        <w:t xml:space="preserve">Задача художественного развития учащихся в первого года обучения входит: </w:t>
      </w:r>
      <w:r w:rsidRPr="0094351B">
        <w:rPr>
          <w:rFonts w:ascii="Times New Roman" w:hAnsi="Times New Roman" w:cs="Times New Roman"/>
          <w:sz w:val="28"/>
          <w:szCs w:val="28"/>
        </w:rPr>
        <w:t>основные сведения о видах кости и рога, овладение навыками работы с пластилином, пластиком. Учащиеся умеют разминать руками, пластилин и пользоваться стеками, лепить и конструировать фигурки животных, человека. Учатся вырезать из пластика простые композиции в технике объемной резьбы, выполнять фигуры человека и животного.</w:t>
      </w:r>
    </w:p>
    <w:p w:rsidR="0094351B" w:rsidRPr="0094351B" w:rsidRDefault="0094351B" w:rsidP="0094351B">
      <w:pPr>
        <w:shd w:val="clear" w:color="auto" w:fill="FFFFFF"/>
        <w:spacing w:line="240" w:lineRule="auto"/>
        <w:ind w:left="38" w:right="10" w:firstLine="1075"/>
        <w:contextualSpacing/>
        <w:jc w:val="both"/>
        <w:rPr>
          <w:rFonts w:ascii="Times New Roman" w:hAnsi="Times New Roman" w:cs="Times New Roman"/>
          <w:sz w:val="28"/>
          <w:szCs w:val="28"/>
        </w:rPr>
      </w:pPr>
      <w:r w:rsidRPr="0094351B">
        <w:rPr>
          <w:rFonts w:ascii="Times New Roman" w:hAnsi="Times New Roman" w:cs="Times New Roman"/>
          <w:i/>
          <w:iCs/>
          <w:sz w:val="28"/>
          <w:szCs w:val="28"/>
        </w:rPr>
        <w:t xml:space="preserve">-Учащиеся второго года обучения </w:t>
      </w:r>
      <w:r w:rsidRPr="0094351B">
        <w:rPr>
          <w:rFonts w:ascii="Times New Roman" w:hAnsi="Times New Roman" w:cs="Times New Roman"/>
          <w:sz w:val="28"/>
          <w:szCs w:val="28"/>
        </w:rPr>
        <w:t>эмоционально откликаются на многообразие форм, материалов в природе, образно воспринимает окружающую жизнь, находит в ней приемы, сюжеты для изображения. Дети учиться творчески использовать жизненные наблюдения и собственную фантазию, в процессе создания скульптуры стремятся выразить в работах собственное отношение. Ребята прилагаю максимум творческих усилий для общего успешного выполнения работы. Дети должны знать и выполнять разнообразные виды, художественные и технические приемы резьбы (рельефная, ажурная резьба и гравировка).</w:t>
      </w:r>
    </w:p>
    <w:p w:rsidR="0094351B" w:rsidRPr="0094351B" w:rsidRDefault="0094351B" w:rsidP="0094351B">
      <w:pPr>
        <w:shd w:val="clear" w:color="auto" w:fill="FFFFFF"/>
        <w:spacing w:line="240" w:lineRule="auto"/>
        <w:ind w:left="48" w:right="19" w:firstLine="1128"/>
        <w:contextualSpacing/>
        <w:jc w:val="both"/>
        <w:rPr>
          <w:rFonts w:ascii="Times New Roman" w:hAnsi="Times New Roman" w:cs="Times New Roman"/>
          <w:sz w:val="28"/>
          <w:szCs w:val="28"/>
        </w:rPr>
      </w:pPr>
      <w:r w:rsidRPr="0094351B">
        <w:rPr>
          <w:rFonts w:ascii="Times New Roman" w:hAnsi="Times New Roman" w:cs="Times New Roman"/>
          <w:sz w:val="28"/>
          <w:szCs w:val="28"/>
        </w:rPr>
        <w:t>При работе с скульптурными материалами дети должны понять отличие работы плоскости от работы объема. Для объемных работ используют пластилин, пластик и кость.</w:t>
      </w:r>
    </w:p>
    <w:p w:rsidR="0094351B" w:rsidRPr="0094351B" w:rsidRDefault="0094351B" w:rsidP="0094351B">
      <w:pPr>
        <w:shd w:val="clear" w:color="auto" w:fill="FFFFFF"/>
        <w:spacing w:line="240" w:lineRule="auto"/>
        <w:ind w:left="53" w:firstLine="1128"/>
        <w:contextualSpacing/>
        <w:jc w:val="both"/>
        <w:rPr>
          <w:rFonts w:ascii="Times New Roman" w:hAnsi="Times New Roman" w:cs="Times New Roman"/>
          <w:sz w:val="28"/>
          <w:szCs w:val="28"/>
        </w:rPr>
      </w:pPr>
      <w:r w:rsidRPr="0094351B">
        <w:rPr>
          <w:rFonts w:ascii="Times New Roman" w:hAnsi="Times New Roman" w:cs="Times New Roman"/>
          <w:sz w:val="28"/>
          <w:szCs w:val="28"/>
        </w:rPr>
        <w:t>Детям показывают произведения разных косторезных промыслов. Постепенно происходит освоение работы с костью. Ребята выполняют животных родного края (диких и домашних), смотрят, как лепят животных художники (слайды, иллюстрации, оригиналы), каковы формы, пропорции и движения. Дети также учатся выражать свое отношение в изображениях объеме. Внимание детей обращается на изображение характера зверья (гордый или злой тигр, умный медведь, хитрая лиса, добрый пес и т.д.).</w:t>
      </w:r>
    </w:p>
    <w:p w:rsidR="0094351B" w:rsidRPr="0094351B" w:rsidRDefault="0094351B" w:rsidP="0094351B">
      <w:pPr>
        <w:shd w:val="clear" w:color="auto" w:fill="FFFFFF"/>
        <w:spacing w:line="240" w:lineRule="auto"/>
        <w:ind w:left="5" w:right="48" w:firstLine="1128"/>
        <w:contextualSpacing/>
        <w:jc w:val="both"/>
        <w:rPr>
          <w:rFonts w:ascii="Times New Roman" w:hAnsi="Times New Roman" w:cs="Times New Roman"/>
          <w:sz w:val="28"/>
          <w:szCs w:val="28"/>
        </w:rPr>
      </w:pPr>
      <w:r w:rsidRPr="0094351B">
        <w:rPr>
          <w:rFonts w:ascii="Times New Roman" w:hAnsi="Times New Roman" w:cs="Times New Roman"/>
          <w:sz w:val="28"/>
          <w:szCs w:val="28"/>
        </w:rPr>
        <w:t>Главное, чтобы дети осознали, что в искусстве ничего не изображается равнодушно и случайно, произведения искусства передает отношение художника к изображаемому, его мысли и чувства.</w:t>
      </w:r>
    </w:p>
    <w:p w:rsidR="0094351B" w:rsidRPr="0094351B" w:rsidRDefault="0094351B" w:rsidP="0094351B">
      <w:pPr>
        <w:shd w:val="clear" w:color="auto" w:fill="FFFFFF"/>
        <w:spacing w:line="240" w:lineRule="auto"/>
        <w:ind w:left="10" w:right="38" w:firstLine="1152"/>
        <w:contextualSpacing/>
        <w:jc w:val="both"/>
        <w:rPr>
          <w:rFonts w:ascii="Times New Roman" w:hAnsi="Times New Roman" w:cs="Times New Roman"/>
          <w:sz w:val="28"/>
          <w:szCs w:val="28"/>
        </w:rPr>
      </w:pPr>
      <w:r w:rsidRPr="0094351B">
        <w:rPr>
          <w:rFonts w:ascii="Times New Roman" w:hAnsi="Times New Roman" w:cs="Times New Roman"/>
          <w:i/>
          <w:iCs/>
          <w:sz w:val="28"/>
          <w:szCs w:val="28"/>
        </w:rPr>
        <w:t xml:space="preserve">Учащиеся третьего года обучения </w:t>
      </w:r>
      <w:r w:rsidRPr="0094351B">
        <w:rPr>
          <w:rFonts w:ascii="Times New Roman" w:hAnsi="Times New Roman" w:cs="Times New Roman"/>
          <w:sz w:val="28"/>
          <w:szCs w:val="28"/>
        </w:rPr>
        <w:t>должны иметь представление о творчестве мастеров известных центров народного декоративного искусства. Создавать и выполнять в материале простейшие композиции в различных техниках (объемной, ажурной, плоскорельефной резьбы и гравировки).</w:t>
      </w:r>
    </w:p>
    <w:p w:rsidR="0094351B" w:rsidRPr="0094351B" w:rsidRDefault="0094351B" w:rsidP="0094351B">
      <w:pPr>
        <w:shd w:val="clear" w:color="auto" w:fill="FFFFFF"/>
        <w:spacing w:before="5" w:line="240" w:lineRule="auto"/>
        <w:ind w:left="14" w:right="34" w:firstLine="1128"/>
        <w:contextualSpacing/>
        <w:jc w:val="both"/>
        <w:rPr>
          <w:rFonts w:ascii="Times New Roman" w:hAnsi="Times New Roman" w:cs="Times New Roman"/>
          <w:sz w:val="28"/>
          <w:szCs w:val="28"/>
        </w:rPr>
      </w:pPr>
      <w:r w:rsidRPr="0094351B">
        <w:rPr>
          <w:rFonts w:ascii="Times New Roman" w:hAnsi="Times New Roman" w:cs="Times New Roman"/>
          <w:spacing w:val="-1"/>
          <w:sz w:val="28"/>
          <w:szCs w:val="28"/>
        </w:rPr>
        <w:t xml:space="preserve">В художественное развитие детей </w:t>
      </w:r>
      <w:r w:rsidRPr="0094351B">
        <w:rPr>
          <w:rFonts w:ascii="Times New Roman" w:hAnsi="Times New Roman" w:cs="Times New Roman"/>
          <w:i/>
          <w:iCs/>
          <w:spacing w:val="-1"/>
          <w:sz w:val="28"/>
          <w:szCs w:val="28"/>
        </w:rPr>
        <w:t xml:space="preserve">четвертого года обучения </w:t>
      </w:r>
      <w:r w:rsidRPr="0094351B">
        <w:rPr>
          <w:rFonts w:ascii="Times New Roman" w:hAnsi="Times New Roman" w:cs="Times New Roman"/>
          <w:spacing w:val="-1"/>
          <w:sz w:val="28"/>
          <w:szCs w:val="28"/>
        </w:rPr>
        <w:t xml:space="preserve">должно входить умение сознательно использовать </w:t>
      </w:r>
      <w:r w:rsidRPr="0094351B">
        <w:rPr>
          <w:rFonts w:ascii="Times New Roman" w:hAnsi="Times New Roman" w:cs="Times New Roman"/>
          <w:sz w:val="28"/>
          <w:szCs w:val="28"/>
        </w:rPr>
        <w:t>средства разных видов обработки кости. От занятия к занятию постепенно развивается и усложняется понимание детьми роли декоративно прикладного искусства в жизни общества.</w:t>
      </w:r>
    </w:p>
    <w:p w:rsidR="0094351B" w:rsidRPr="0094351B" w:rsidRDefault="0094351B" w:rsidP="0094351B">
      <w:pPr>
        <w:shd w:val="clear" w:color="auto" w:fill="FFFFFF"/>
        <w:spacing w:line="240" w:lineRule="auto"/>
        <w:ind w:left="24" w:firstLine="1128"/>
        <w:contextualSpacing/>
        <w:jc w:val="both"/>
        <w:rPr>
          <w:rFonts w:ascii="Times New Roman" w:hAnsi="Times New Roman" w:cs="Times New Roman"/>
          <w:sz w:val="28"/>
          <w:szCs w:val="28"/>
        </w:rPr>
      </w:pPr>
      <w:r w:rsidRPr="0094351B">
        <w:rPr>
          <w:rFonts w:ascii="Times New Roman" w:hAnsi="Times New Roman" w:cs="Times New Roman"/>
          <w:sz w:val="28"/>
          <w:szCs w:val="28"/>
        </w:rPr>
        <w:t>Копирование образов народной резьбы по кости и рогу (предметы). Создание предметов брелоки (объемная резьба); пуговицы, заколки, шпильки, кулоны (рельефная, ажурная резьба); коробки, игольники (гравировка).</w:t>
      </w:r>
    </w:p>
    <w:p w:rsidR="0094351B" w:rsidRPr="0094351B" w:rsidRDefault="0094351B" w:rsidP="0094351B">
      <w:pPr>
        <w:shd w:val="clear" w:color="auto" w:fill="FFFFFF"/>
        <w:spacing w:line="240" w:lineRule="auto"/>
        <w:ind w:left="29" w:right="24" w:firstLine="1195"/>
        <w:contextualSpacing/>
        <w:jc w:val="both"/>
        <w:rPr>
          <w:rFonts w:ascii="Times New Roman" w:hAnsi="Times New Roman" w:cs="Times New Roman"/>
          <w:sz w:val="28"/>
          <w:szCs w:val="28"/>
        </w:rPr>
      </w:pPr>
      <w:r w:rsidRPr="0094351B">
        <w:rPr>
          <w:rFonts w:ascii="Times New Roman" w:hAnsi="Times New Roman" w:cs="Times New Roman"/>
          <w:sz w:val="28"/>
          <w:szCs w:val="28"/>
        </w:rPr>
        <w:t xml:space="preserve">В </w:t>
      </w:r>
      <w:r w:rsidRPr="0094351B">
        <w:rPr>
          <w:rFonts w:ascii="Times New Roman" w:hAnsi="Times New Roman" w:cs="Times New Roman"/>
          <w:i/>
          <w:iCs/>
          <w:sz w:val="28"/>
          <w:szCs w:val="28"/>
        </w:rPr>
        <w:t xml:space="preserve">пятый год обучения </w:t>
      </w:r>
      <w:r w:rsidRPr="0094351B">
        <w:rPr>
          <w:rFonts w:ascii="Times New Roman" w:hAnsi="Times New Roman" w:cs="Times New Roman"/>
          <w:sz w:val="28"/>
          <w:szCs w:val="28"/>
        </w:rPr>
        <w:t>дети передают в объемной фигуре по наблюдению натуры пропорции фигуры человека, ее движение и характер. Дети изучают работы великих мастеров декоративно прикладного искусства. Копируют образцы народной объемной резьбы по кости и рогу, создают композиции средней сложности с анималистическими мотивами в различных техниках обработки кости.</w:t>
      </w:r>
    </w:p>
    <w:p w:rsidR="0094351B" w:rsidRPr="0094351B" w:rsidRDefault="0094351B" w:rsidP="0094351B">
      <w:pPr>
        <w:shd w:val="clear" w:color="auto" w:fill="FFFFFF"/>
        <w:spacing w:line="240" w:lineRule="auto"/>
        <w:ind w:left="34" w:right="14" w:firstLine="1205"/>
        <w:contextualSpacing/>
        <w:jc w:val="both"/>
        <w:rPr>
          <w:rFonts w:ascii="Times New Roman" w:hAnsi="Times New Roman" w:cs="Times New Roman"/>
          <w:sz w:val="28"/>
          <w:szCs w:val="28"/>
        </w:rPr>
      </w:pPr>
      <w:r w:rsidRPr="0094351B">
        <w:rPr>
          <w:rFonts w:ascii="Times New Roman" w:hAnsi="Times New Roman" w:cs="Times New Roman"/>
          <w:sz w:val="28"/>
          <w:szCs w:val="28"/>
        </w:rPr>
        <w:lastRenderedPageBreak/>
        <w:t xml:space="preserve">С каждым годом обучения понимание декоративно прикладного искусства «художественная обработка кости </w:t>
      </w:r>
      <w:r w:rsidRPr="0094351B">
        <w:rPr>
          <w:rFonts w:ascii="Times New Roman" w:hAnsi="Times New Roman" w:cs="Times New Roman"/>
          <w:spacing w:val="-1"/>
          <w:sz w:val="28"/>
          <w:szCs w:val="28"/>
        </w:rPr>
        <w:t xml:space="preserve">и рога» усложняется. Учащиеся процессе практической работы начинают обращать внимание на содержательный смысл </w:t>
      </w:r>
      <w:r w:rsidRPr="0094351B">
        <w:rPr>
          <w:rFonts w:ascii="Times New Roman" w:hAnsi="Times New Roman" w:cs="Times New Roman"/>
          <w:sz w:val="28"/>
          <w:szCs w:val="28"/>
        </w:rPr>
        <w:t>художественно-образного языка. В своих работах дети начинают проявлять наблюдательность, эрудицию, фантазию. Постепенно от элементарных навыков работы с пластилином и мылом школьники переходят к решению таких художественных задач, как характер формы, красота пропорций, образ, отношение к изображению.</w:t>
      </w:r>
    </w:p>
    <w:p w:rsidR="0094351B" w:rsidRPr="0094351B" w:rsidRDefault="0094351B" w:rsidP="0094351B">
      <w:pPr>
        <w:shd w:val="clear" w:color="auto" w:fill="FFFFFF"/>
        <w:spacing w:line="240" w:lineRule="auto"/>
        <w:ind w:left="34" w:right="14" w:firstLine="1205"/>
        <w:contextualSpacing/>
        <w:jc w:val="both"/>
        <w:rPr>
          <w:rFonts w:ascii="Times New Roman" w:hAnsi="Times New Roman" w:cs="Times New Roman"/>
          <w:sz w:val="28"/>
          <w:szCs w:val="28"/>
        </w:rPr>
      </w:pPr>
    </w:p>
    <w:p w:rsidR="0094351B" w:rsidRPr="0094351B" w:rsidRDefault="0094351B" w:rsidP="0094351B">
      <w:pPr>
        <w:shd w:val="clear" w:color="auto" w:fill="FFFFFF"/>
        <w:spacing w:before="446" w:line="240" w:lineRule="auto"/>
        <w:contextualSpacing/>
        <w:rPr>
          <w:rFonts w:ascii="Times New Roman" w:hAnsi="Times New Roman" w:cs="Times New Roman"/>
          <w:b/>
          <w:bCs/>
          <w:sz w:val="28"/>
          <w:szCs w:val="28"/>
        </w:rPr>
      </w:pPr>
      <w:r w:rsidRPr="0094351B">
        <w:rPr>
          <w:rFonts w:ascii="Times New Roman" w:hAnsi="Times New Roman" w:cs="Times New Roman"/>
          <w:b/>
          <w:bCs/>
          <w:sz w:val="28"/>
          <w:szCs w:val="28"/>
        </w:rPr>
        <w:t>УСЛОВИЯ РЕАЛИЗАЦИИ ПРОГРАММЫ (ОБОРУДЫВАНИЕ)</w:t>
      </w:r>
    </w:p>
    <w:p w:rsidR="0094351B" w:rsidRPr="0094351B" w:rsidRDefault="0094351B" w:rsidP="0094351B">
      <w:pPr>
        <w:shd w:val="clear" w:color="auto" w:fill="FFFFFF"/>
        <w:spacing w:before="446" w:line="240" w:lineRule="auto"/>
        <w:contextualSpacing/>
        <w:rPr>
          <w:rFonts w:ascii="Times New Roman" w:hAnsi="Times New Roman" w:cs="Times New Roman"/>
          <w:sz w:val="28"/>
          <w:szCs w:val="28"/>
        </w:rPr>
      </w:pPr>
    </w:p>
    <w:p w:rsidR="0094351B" w:rsidRPr="0094351B" w:rsidRDefault="0094351B" w:rsidP="0094351B">
      <w:pPr>
        <w:shd w:val="clear" w:color="auto" w:fill="FFFFFF"/>
        <w:spacing w:line="240" w:lineRule="auto"/>
        <w:ind w:left="14" w:right="19" w:firstLine="1133"/>
        <w:contextualSpacing/>
        <w:jc w:val="both"/>
        <w:rPr>
          <w:rFonts w:ascii="Times New Roman" w:hAnsi="Times New Roman" w:cs="Times New Roman"/>
          <w:sz w:val="28"/>
          <w:szCs w:val="28"/>
        </w:rPr>
      </w:pPr>
      <w:r w:rsidRPr="0094351B">
        <w:rPr>
          <w:rFonts w:ascii="Times New Roman" w:hAnsi="Times New Roman" w:cs="Times New Roman"/>
          <w:sz w:val="28"/>
          <w:szCs w:val="28"/>
        </w:rPr>
        <w:t>Специфика художественной обработки кости и рога заключается в использовании естественного строения материала, своеобразии его форм и широком применении ручного труда. Механическое оборудование служит лишь для облегчения первоначальной обработки сырья и ускорения некоторых длительных процессов.</w:t>
      </w:r>
    </w:p>
    <w:p w:rsidR="0094351B" w:rsidRPr="0094351B" w:rsidRDefault="0094351B" w:rsidP="0094351B">
      <w:pPr>
        <w:shd w:val="clear" w:color="auto" w:fill="FFFFFF"/>
        <w:spacing w:line="240" w:lineRule="auto"/>
        <w:ind w:left="19" w:right="14" w:firstLine="1123"/>
        <w:contextualSpacing/>
        <w:jc w:val="both"/>
        <w:rPr>
          <w:rFonts w:ascii="Times New Roman" w:hAnsi="Times New Roman" w:cs="Times New Roman"/>
          <w:sz w:val="28"/>
          <w:szCs w:val="28"/>
        </w:rPr>
      </w:pPr>
      <w:r w:rsidRPr="0094351B">
        <w:rPr>
          <w:rFonts w:ascii="Times New Roman" w:hAnsi="Times New Roman" w:cs="Times New Roman"/>
          <w:sz w:val="28"/>
          <w:szCs w:val="28"/>
        </w:rPr>
        <w:t xml:space="preserve">Рабочее место резчика по кости дополнительно оборудуется </w:t>
      </w:r>
      <w:r w:rsidRPr="0094351B">
        <w:rPr>
          <w:rFonts w:ascii="Times New Roman" w:hAnsi="Times New Roman" w:cs="Times New Roman"/>
          <w:b/>
          <w:bCs/>
          <w:sz w:val="28"/>
          <w:szCs w:val="28"/>
        </w:rPr>
        <w:t xml:space="preserve">бормашиной </w:t>
      </w:r>
      <w:r w:rsidRPr="0094351B">
        <w:rPr>
          <w:rFonts w:ascii="Times New Roman" w:hAnsi="Times New Roman" w:cs="Times New Roman"/>
          <w:sz w:val="28"/>
          <w:szCs w:val="28"/>
        </w:rPr>
        <w:t xml:space="preserve">и </w:t>
      </w:r>
      <w:r w:rsidRPr="0094351B">
        <w:rPr>
          <w:rFonts w:ascii="Times New Roman" w:hAnsi="Times New Roman" w:cs="Times New Roman"/>
          <w:b/>
          <w:bCs/>
          <w:sz w:val="28"/>
          <w:szCs w:val="28"/>
        </w:rPr>
        <w:t xml:space="preserve">вытяжными отсосами местной </w:t>
      </w:r>
      <w:r w:rsidRPr="0094351B">
        <w:rPr>
          <w:rFonts w:ascii="Times New Roman" w:hAnsi="Times New Roman" w:cs="Times New Roman"/>
          <w:b/>
          <w:bCs/>
          <w:spacing w:val="-1"/>
          <w:sz w:val="28"/>
          <w:szCs w:val="28"/>
        </w:rPr>
        <w:t xml:space="preserve">вентиляции </w:t>
      </w:r>
      <w:r w:rsidRPr="0094351B">
        <w:rPr>
          <w:rFonts w:ascii="Times New Roman" w:hAnsi="Times New Roman" w:cs="Times New Roman"/>
          <w:spacing w:val="-1"/>
          <w:sz w:val="28"/>
          <w:szCs w:val="28"/>
        </w:rPr>
        <w:t xml:space="preserve">для отсасывания костяной пыли. Вентиляционный отсос выводится в крышку стола или ставится в боковой </w:t>
      </w:r>
      <w:r w:rsidRPr="0094351B">
        <w:rPr>
          <w:rFonts w:ascii="Times New Roman" w:hAnsi="Times New Roman" w:cs="Times New Roman"/>
          <w:sz w:val="28"/>
          <w:szCs w:val="28"/>
        </w:rPr>
        <w:t>стенке стола у коленей мастера. Бормашина должна находиться справа от мастера. При ее установке предусматривают такое положение гибкого рукава, при котором он будет меньше изгибаться.</w:t>
      </w:r>
    </w:p>
    <w:p w:rsidR="0094351B" w:rsidRPr="0094351B" w:rsidRDefault="0094351B" w:rsidP="0094351B">
      <w:pPr>
        <w:shd w:val="clear" w:color="auto" w:fill="FFFFFF"/>
        <w:spacing w:line="240" w:lineRule="auto"/>
        <w:ind w:left="19" w:right="5" w:firstLine="1138"/>
        <w:contextualSpacing/>
        <w:jc w:val="both"/>
        <w:rPr>
          <w:rFonts w:ascii="Times New Roman" w:hAnsi="Times New Roman" w:cs="Times New Roman"/>
          <w:sz w:val="28"/>
          <w:szCs w:val="28"/>
        </w:rPr>
      </w:pPr>
      <w:r w:rsidRPr="0094351B">
        <w:rPr>
          <w:rFonts w:ascii="Times New Roman" w:hAnsi="Times New Roman" w:cs="Times New Roman"/>
          <w:sz w:val="28"/>
          <w:szCs w:val="28"/>
        </w:rPr>
        <w:t>Правильная организация рабочего места включает удобное расположение инструмента на рабочем столе резчика. Ручной инструмент раскладывается справа от мастера в глубине стола. Боры и фрезы к бормашине устанавливаются в вертикальном положении на деревянном бруске, в котором просверливаются для этого отверстия. В центре стола около мастера ставится эталон выполняемого изделия. Ближняя к мастеру рабочая поверхность стола остается свободной для выполнения операций резьбы и размещения полуфабриката.</w:t>
      </w:r>
    </w:p>
    <w:p w:rsidR="0094351B" w:rsidRPr="0094351B" w:rsidRDefault="0094351B" w:rsidP="0094351B">
      <w:pPr>
        <w:shd w:val="clear" w:color="auto" w:fill="FFFFFF"/>
        <w:spacing w:line="240" w:lineRule="auto"/>
        <w:ind w:left="34" w:firstLine="1128"/>
        <w:contextualSpacing/>
        <w:jc w:val="both"/>
        <w:rPr>
          <w:rFonts w:ascii="Times New Roman" w:hAnsi="Times New Roman" w:cs="Times New Roman"/>
          <w:sz w:val="28"/>
          <w:szCs w:val="28"/>
        </w:rPr>
      </w:pPr>
      <w:r w:rsidRPr="0094351B">
        <w:rPr>
          <w:rFonts w:ascii="Times New Roman" w:hAnsi="Times New Roman" w:cs="Times New Roman"/>
          <w:sz w:val="28"/>
          <w:szCs w:val="28"/>
        </w:rPr>
        <w:t>Большое значение для резчика имеет освещение. Целесообразно располагать рабочий стол (верстак) так, чтобы свет на его поверхность падал спереди и слева. При искусственном освещении рабочее место резчика должно освещаться одновременно с двух-трех точек. При одном источнике света, расположенном слева, справа или впереди резчика, на резьбе будут получаться резкие тени, что мешает работе. При источнике света, расположенном строго над рабочим местом, будет плохо различаться рельеф резьбы. Лучшим является освещение естественное дневное, без прямых лучей.</w:t>
      </w:r>
    </w:p>
    <w:p w:rsidR="0094351B" w:rsidRPr="0094351B" w:rsidRDefault="0094351B" w:rsidP="0094351B">
      <w:pPr>
        <w:shd w:val="clear" w:color="auto" w:fill="FFFFFF"/>
        <w:spacing w:line="240" w:lineRule="auto"/>
        <w:ind w:left="34" w:firstLine="1128"/>
        <w:contextualSpacing/>
        <w:jc w:val="both"/>
        <w:rPr>
          <w:rFonts w:ascii="Times New Roman" w:hAnsi="Times New Roman" w:cs="Times New Roman"/>
          <w:sz w:val="28"/>
          <w:szCs w:val="28"/>
        </w:rPr>
      </w:pPr>
    </w:p>
    <w:p w:rsidR="0094351B" w:rsidRPr="0094351B" w:rsidRDefault="0094351B" w:rsidP="0094351B">
      <w:pPr>
        <w:shd w:val="clear" w:color="auto" w:fill="FFFFFF"/>
        <w:spacing w:line="240" w:lineRule="auto"/>
        <w:contextualSpacing/>
        <w:rPr>
          <w:rFonts w:ascii="Times New Roman" w:hAnsi="Times New Roman" w:cs="Times New Roman"/>
          <w:b/>
          <w:bCs/>
          <w:sz w:val="28"/>
          <w:szCs w:val="28"/>
        </w:rPr>
      </w:pPr>
      <w:r w:rsidRPr="0094351B">
        <w:rPr>
          <w:rFonts w:ascii="Times New Roman" w:hAnsi="Times New Roman" w:cs="Times New Roman"/>
          <w:b/>
          <w:bCs/>
          <w:sz w:val="28"/>
          <w:szCs w:val="28"/>
        </w:rPr>
        <w:t>ЛИТЕРАТУРА</w:t>
      </w:r>
    </w:p>
    <w:p w:rsidR="0094351B" w:rsidRPr="0094351B" w:rsidRDefault="0094351B" w:rsidP="0094351B">
      <w:pPr>
        <w:shd w:val="clear" w:color="auto" w:fill="FFFFFF"/>
        <w:spacing w:line="240" w:lineRule="auto"/>
        <w:contextualSpacing/>
        <w:rPr>
          <w:rFonts w:ascii="Times New Roman" w:hAnsi="Times New Roman" w:cs="Times New Roman"/>
          <w:sz w:val="28"/>
          <w:szCs w:val="28"/>
        </w:rPr>
      </w:pPr>
    </w:p>
    <w:p w:rsidR="0094351B" w:rsidRPr="0094351B" w:rsidRDefault="0094351B" w:rsidP="0094351B">
      <w:pPr>
        <w:widowControl w:val="0"/>
        <w:numPr>
          <w:ilvl w:val="0"/>
          <w:numId w:val="2"/>
        </w:numPr>
        <w:shd w:val="clear" w:color="auto" w:fill="FFFFFF"/>
        <w:tabs>
          <w:tab w:val="left" w:pos="576"/>
        </w:tabs>
        <w:autoSpaceDE w:val="0"/>
        <w:autoSpaceDN w:val="0"/>
        <w:adjustRightInd w:val="0"/>
        <w:spacing w:before="317" w:after="0" w:line="240" w:lineRule="auto"/>
        <w:ind w:left="14"/>
        <w:contextualSpacing/>
        <w:rPr>
          <w:rFonts w:ascii="Times New Roman" w:hAnsi="Times New Roman" w:cs="Times New Roman"/>
          <w:spacing w:val="-26"/>
          <w:sz w:val="28"/>
          <w:szCs w:val="28"/>
        </w:rPr>
      </w:pPr>
      <w:r w:rsidRPr="0094351B">
        <w:rPr>
          <w:rFonts w:ascii="Times New Roman" w:hAnsi="Times New Roman" w:cs="Times New Roman"/>
          <w:sz w:val="28"/>
          <w:szCs w:val="28"/>
        </w:rPr>
        <w:t>Абросимова А.А. и др. Художественная резьба по дереву и рогу. М., «Высшая школа», 1998г.</w:t>
      </w:r>
    </w:p>
    <w:p w:rsidR="0094351B" w:rsidRPr="0094351B" w:rsidRDefault="0094351B" w:rsidP="0094351B">
      <w:pPr>
        <w:widowControl w:val="0"/>
        <w:numPr>
          <w:ilvl w:val="0"/>
          <w:numId w:val="2"/>
        </w:numPr>
        <w:shd w:val="clear" w:color="auto" w:fill="FFFFFF"/>
        <w:tabs>
          <w:tab w:val="left" w:pos="576"/>
        </w:tabs>
        <w:autoSpaceDE w:val="0"/>
        <w:autoSpaceDN w:val="0"/>
        <w:adjustRightInd w:val="0"/>
        <w:spacing w:after="0" w:line="240" w:lineRule="auto"/>
        <w:ind w:left="576" w:hanging="562"/>
        <w:contextualSpacing/>
        <w:rPr>
          <w:rFonts w:ascii="Times New Roman" w:hAnsi="Times New Roman" w:cs="Times New Roman"/>
          <w:spacing w:val="-10"/>
          <w:sz w:val="28"/>
          <w:szCs w:val="28"/>
        </w:rPr>
      </w:pPr>
      <w:proofErr w:type="spellStart"/>
      <w:r w:rsidRPr="0094351B">
        <w:rPr>
          <w:rFonts w:ascii="Times New Roman" w:hAnsi="Times New Roman" w:cs="Times New Roman"/>
          <w:sz w:val="28"/>
          <w:szCs w:val="28"/>
        </w:rPr>
        <w:t>Бадяева</w:t>
      </w:r>
      <w:proofErr w:type="spellEnd"/>
      <w:r w:rsidRPr="0094351B">
        <w:rPr>
          <w:rFonts w:ascii="Times New Roman" w:hAnsi="Times New Roman" w:cs="Times New Roman"/>
          <w:sz w:val="28"/>
          <w:szCs w:val="28"/>
        </w:rPr>
        <w:t xml:space="preserve"> Т.А. Проблема развития народных художественных промыслов на современном этапе. В кн.: Труд НИИХП. М., «</w:t>
      </w:r>
      <w:proofErr w:type="spellStart"/>
      <w:r w:rsidRPr="0094351B">
        <w:rPr>
          <w:rFonts w:ascii="Times New Roman" w:hAnsi="Times New Roman" w:cs="Times New Roman"/>
          <w:sz w:val="28"/>
          <w:szCs w:val="28"/>
        </w:rPr>
        <w:t>Гостместпрмиздат</w:t>
      </w:r>
      <w:proofErr w:type="spellEnd"/>
      <w:r w:rsidRPr="0094351B">
        <w:rPr>
          <w:rFonts w:ascii="Times New Roman" w:hAnsi="Times New Roman" w:cs="Times New Roman"/>
          <w:sz w:val="28"/>
          <w:szCs w:val="28"/>
        </w:rPr>
        <w:t>», 1987г.</w:t>
      </w:r>
    </w:p>
    <w:p w:rsidR="0094351B" w:rsidRPr="0094351B" w:rsidRDefault="0094351B" w:rsidP="0094351B">
      <w:pPr>
        <w:widowControl w:val="0"/>
        <w:numPr>
          <w:ilvl w:val="0"/>
          <w:numId w:val="2"/>
        </w:numPr>
        <w:shd w:val="clear" w:color="auto" w:fill="FFFFFF"/>
        <w:tabs>
          <w:tab w:val="left" w:pos="576"/>
        </w:tabs>
        <w:autoSpaceDE w:val="0"/>
        <w:autoSpaceDN w:val="0"/>
        <w:adjustRightInd w:val="0"/>
        <w:spacing w:after="0" w:line="240" w:lineRule="auto"/>
        <w:ind w:left="576" w:hanging="562"/>
        <w:contextualSpacing/>
        <w:rPr>
          <w:rFonts w:ascii="Times New Roman" w:hAnsi="Times New Roman" w:cs="Times New Roman"/>
          <w:spacing w:val="-10"/>
          <w:sz w:val="28"/>
          <w:szCs w:val="28"/>
        </w:rPr>
      </w:pPr>
      <w:r w:rsidRPr="0094351B">
        <w:rPr>
          <w:rFonts w:ascii="Times New Roman" w:hAnsi="Times New Roman" w:cs="Times New Roman"/>
          <w:sz w:val="28"/>
          <w:szCs w:val="28"/>
        </w:rPr>
        <w:t>Валов А.А. Тобольская резная кость. Свердловск: «Средне - уральское книжное издательство», 1987г.</w:t>
      </w:r>
    </w:p>
    <w:p w:rsidR="0094351B" w:rsidRPr="0094351B" w:rsidRDefault="0094351B" w:rsidP="0094351B">
      <w:pPr>
        <w:widowControl w:val="0"/>
        <w:numPr>
          <w:ilvl w:val="0"/>
          <w:numId w:val="2"/>
        </w:numPr>
        <w:shd w:val="clear" w:color="auto" w:fill="FFFFFF"/>
        <w:tabs>
          <w:tab w:val="left" w:pos="576"/>
        </w:tabs>
        <w:autoSpaceDE w:val="0"/>
        <w:autoSpaceDN w:val="0"/>
        <w:adjustRightInd w:val="0"/>
        <w:spacing w:after="0" w:line="240" w:lineRule="auto"/>
        <w:ind w:left="576" w:hanging="562"/>
        <w:contextualSpacing/>
        <w:rPr>
          <w:rFonts w:ascii="Times New Roman" w:hAnsi="Times New Roman" w:cs="Times New Roman"/>
          <w:spacing w:val="-10"/>
          <w:sz w:val="28"/>
          <w:szCs w:val="28"/>
        </w:rPr>
      </w:pPr>
      <w:r w:rsidRPr="0094351B">
        <w:rPr>
          <w:rFonts w:ascii="Times New Roman" w:hAnsi="Times New Roman" w:cs="Times New Roman"/>
          <w:sz w:val="28"/>
          <w:szCs w:val="28"/>
        </w:rPr>
        <w:t>Василенко В.М. Северная резная кость. М. 1947г. 6. Детская энциклопедия М., «Педагогика».    1983г.</w:t>
      </w:r>
    </w:p>
    <w:p w:rsidR="0094351B" w:rsidRPr="0094351B" w:rsidRDefault="0094351B" w:rsidP="0094351B">
      <w:pPr>
        <w:widowControl w:val="0"/>
        <w:numPr>
          <w:ilvl w:val="0"/>
          <w:numId w:val="2"/>
        </w:numPr>
        <w:shd w:val="clear" w:color="auto" w:fill="FFFFFF"/>
        <w:tabs>
          <w:tab w:val="left" w:pos="576"/>
        </w:tabs>
        <w:autoSpaceDE w:val="0"/>
        <w:autoSpaceDN w:val="0"/>
        <w:adjustRightInd w:val="0"/>
        <w:spacing w:after="0" w:line="240" w:lineRule="auto"/>
        <w:ind w:left="14"/>
        <w:contextualSpacing/>
        <w:rPr>
          <w:rFonts w:ascii="Times New Roman" w:hAnsi="Times New Roman" w:cs="Times New Roman"/>
          <w:spacing w:val="-16"/>
          <w:sz w:val="28"/>
          <w:szCs w:val="28"/>
        </w:rPr>
      </w:pPr>
      <w:r w:rsidRPr="0094351B">
        <w:rPr>
          <w:rFonts w:ascii="Times New Roman" w:hAnsi="Times New Roman" w:cs="Times New Roman"/>
          <w:sz w:val="28"/>
          <w:szCs w:val="28"/>
        </w:rPr>
        <w:lastRenderedPageBreak/>
        <w:t>Декоративно прикладное искусство в жизни человека. Тюмень, Тюменский</w:t>
      </w:r>
    </w:p>
    <w:p w:rsidR="0094351B" w:rsidRPr="0094351B" w:rsidRDefault="0094351B" w:rsidP="0094351B">
      <w:pPr>
        <w:widowControl w:val="0"/>
        <w:numPr>
          <w:ilvl w:val="0"/>
          <w:numId w:val="2"/>
        </w:numPr>
        <w:shd w:val="clear" w:color="auto" w:fill="FFFFFF"/>
        <w:tabs>
          <w:tab w:val="left" w:pos="576"/>
        </w:tabs>
        <w:autoSpaceDE w:val="0"/>
        <w:autoSpaceDN w:val="0"/>
        <w:adjustRightInd w:val="0"/>
        <w:spacing w:after="0" w:line="240" w:lineRule="auto"/>
        <w:ind w:left="14"/>
        <w:contextualSpacing/>
        <w:rPr>
          <w:rFonts w:ascii="Times New Roman" w:hAnsi="Times New Roman" w:cs="Times New Roman"/>
          <w:spacing w:val="-11"/>
          <w:sz w:val="28"/>
          <w:szCs w:val="28"/>
        </w:rPr>
      </w:pPr>
      <w:proofErr w:type="spellStart"/>
      <w:r w:rsidRPr="0094351B">
        <w:rPr>
          <w:rFonts w:ascii="Times New Roman" w:hAnsi="Times New Roman" w:cs="Times New Roman"/>
          <w:sz w:val="28"/>
          <w:szCs w:val="28"/>
        </w:rPr>
        <w:t>Заверихин</w:t>
      </w:r>
      <w:proofErr w:type="spellEnd"/>
      <w:r w:rsidRPr="0094351B">
        <w:rPr>
          <w:rFonts w:ascii="Times New Roman" w:hAnsi="Times New Roman" w:cs="Times New Roman"/>
          <w:sz w:val="28"/>
          <w:szCs w:val="28"/>
        </w:rPr>
        <w:t xml:space="preserve"> СП. В древнем центре Сибири. М.: «Искусство». 1987г.</w:t>
      </w:r>
    </w:p>
    <w:p w:rsidR="0094351B" w:rsidRPr="0094351B" w:rsidRDefault="0094351B" w:rsidP="0094351B">
      <w:pPr>
        <w:widowControl w:val="0"/>
        <w:numPr>
          <w:ilvl w:val="0"/>
          <w:numId w:val="2"/>
        </w:numPr>
        <w:shd w:val="clear" w:color="auto" w:fill="FFFFFF"/>
        <w:tabs>
          <w:tab w:val="left" w:pos="576"/>
        </w:tabs>
        <w:autoSpaceDE w:val="0"/>
        <w:autoSpaceDN w:val="0"/>
        <w:adjustRightInd w:val="0"/>
        <w:spacing w:after="0" w:line="240" w:lineRule="auto"/>
        <w:ind w:left="14"/>
        <w:contextualSpacing/>
        <w:rPr>
          <w:rFonts w:ascii="Times New Roman" w:hAnsi="Times New Roman" w:cs="Times New Roman"/>
          <w:spacing w:val="-14"/>
          <w:sz w:val="28"/>
          <w:szCs w:val="28"/>
        </w:rPr>
      </w:pPr>
      <w:r w:rsidRPr="0094351B">
        <w:rPr>
          <w:rFonts w:ascii="Times New Roman" w:hAnsi="Times New Roman" w:cs="Times New Roman"/>
          <w:sz w:val="28"/>
          <w:szCs w:val="28"/>
        </w:rPr>
        <w:t>Каталог. Тобольская резная кость. Тюмень 1974г.</w:t>
      </w:r>
    </w:p>
    <w:p w:rsidR="0094351B" w:rsidRPr="0094351B" w:rsidRDefault="0094351B" w:rsidP="0094351B">
      <w:pPr>
        <w:widowControl w:val="0"/>
        <w:numPr>
          <w:ilvl w:val="0"/>
          <w:numId w:val="2"/>
        </w:numPr>
        <w:shd w:val="clear" w:color="auto" w:fill="FFFFFF"/>
        <w:tabs>
          <w:tab w:val="left" w:pos="576"/>
        </w:tabs>
        <w:autoSpaceDE w:val="0"/>
        <w:autoSpaceDN w:val="0"/>
        <w:adjustRightInd w:val="0"/>
        <w:spacing w:after="0" w:line="240" w:lineRule="auto"/>
        <w:ind w:left="14"/>
        <w:contextualSpacing/>
        <w:rPr>
          <w:rFonts w:ascii="Times New Roman" w:hAnsi="Times New Roman" w:cs="Times New Roman"/>
          <w:spacing w:val="-14"/>
          <w:sz w:val="28"/>
          <w:szCs w:val="28"/>
        </w:rPr>
      </w:pPr>
      <w:r w:rsidRPr="0094351B">
        <w:rPr>
          <w:rFonts w:ascii="Times New Roman" w:hAnsi="Times New Roman" w:cs="Times New Roman"/>
          <w:sz w:val="28"/>
          <w:szCs w:val="28"/>
        </w:rPr>
        <w:t xml:space="preserve">Каталог. Выставка миниатюрной пластики </w:t>
      </w:r>
      <w:proofErr w:type="spellStart"/>
      <w:r w:rsidRPr="0094351B">
        <w:rPr>
          <w:rFonts w:ascii="Times New Roman" w:hAnsi="Times New Roman" w:cs="Times New Roman"/>
          <w:sz w:val="28"/>
          <w:szCs w:val="28"/>
        </w:rPr>
        <w:t>Тобльских</w:t>
      </w:r>
      <w:proofErr w:type="spellEnd"/>
      <w:r w:rsidRPr="0094351B">
        <w:rPr>
          <w:rFonts w:ascii="Times New Roman" w:hAnsi="Times New Roman" w:cs="Times New Roman"/>
          <w:sz w:val="28"/>
          <w:szCs w:val="28"/>
        </w:rPr>
        <w:t xml:space="preserve"> косторезов. М. 1991г.</w:t>
      </w:r>
    </w:p>
    <w:p w:rsidR="0094351B" w:rsidRPr="0094351B" w:rsidRDefault="0094351B" w:rsidP="0094351B">
      <w:pPr>
        <w:widowControl w:val="0"/>
        <w:numPr>
          <w:ilvl w:val="0"/>
          <w:numId w:val="2"/>
        </w:numPr>
        <w:shd w:val="clear" w:color="auto" w:fill="FFFFFF"/>
        <w:tabs>
          <w:tab w:val="left" w:pos="576"/>
        </w:tabs>
        <w:autoSpaceDE w:val="0"/>
        <w:autoSpaceDN w:val="0"/>
        <w:adjustRightInd w:val="0"/>
        <w:spacing w:after="0" w:line="240" w:lineRule="auto"/>
        <w:ind w:left="576" w:hanging="562"/>
        <w:contextualSpacing/>
        <w:rPr>
          <w:rFonts w:ascii="Times New Roman" w:hAnsi="Times New Roman" w:cs="Times New Roman"/>
          <w:spacing w:val="-11"/>
          <w:sz w:val="28"/>
          <w:szCs w:val="28"/>
        </w:rPr>
      </w:pPr>
      <w:proofErr w:type="spellStart"/>
      <w:r w:rsidRPr="0094351B">
        <w:rPr>
          <w:rFonts w:ascii="Times New Roman" w:hAnsi="Times New Roman" w:cs="Times New Roman"/>
          <w:sz w:val="28"/>
          <w:szCs w:val="28"/>
        </w:rPr>
        <w:t>Канцедикас</w:t>
      </w:r>
      <w:proofErr w:type="spellEnd"/>
      <w:r w:rsidRPr="0094351B">
        <w:rPr>
          <w:rFonts w:ascii="Times New Roman" w:hAnsi="Times New Roman" w:cs="Times New Roman"/>
          <w:sz w:val="28"/>
          <w:szCs w:val="28"/>
        </w:rPr>
        <w:t xml:space="preserve"> А.С. Пути и методы возрождения традиций искусства народных художественных промыслов. В кн.: Труды НИИХП, М.: «</w:t>
      </w:r>
      <w:proofErr w:type="spellStart"/>
      <w:r w:rsidRPr="0094351B">
        <w:rPr>
          <w:rFonts w:ascii="Times New Roman" w:hAnsi="Times New Roman" w:cs="Times New Roman"/>
          <w:sz w:val="28"/>
          <w:szCs w:val="28"/>
        </w:rPr>
        <w:t>Гостместпрмиздат</w:t>
      </w:r>
      <w:proofErr w:type="spellEnd"/>
      <w:r w:rsidRPr="0094351B">
        <w:rPr>
          <w:rFonts w:ascii="Times New Roman" w:hAnsi="Times New Roman" w:cs="Times New Roman"/>
          <w:sz w:val="28"/>
          <w:szCs w:val="28"/>
        </w:rPr>
        <w:t>», 1986г.</w:t>
      </w:r>
    </w:p>
    <w:p w:rsidR="0094351B" w:rsidRPr="0094351B" w:rsidRDefault="0094351B" w:rsidP="0094351B">
      <w:pPr>
        <w:shd w:val="clear" w:color="auto" w:fill="FFFFFF"/>
        <w:tabs>
          <w:tab w:val="left" w:pos="672"/>
        </w:tabs>
        <w:spacing w:line="240" w:lineRule="auto"/>
        <w:ind w:left="600" w:hanging="542"/>
        <w:contextualSpacing/>
        <w:rPr>
          <w:rFonts w:ascii="Times New Roman" w:hAnsi="Times New Roman" w:cs="Times New Roman"/>
          <w:sz w:val="28"/>
          <w:szCs w:val="28"/>
        </w:rPr>
      </w:pPr>
      <w:r w:rsidRPr="0094351B">
        <w:rPr>
          <w:rFonts w:ascii="Times New Roman" w:hAnsi="Times New Roman" w:cs="Times New Roman"/>
          <w:spacing w:val="-18"/>
          <w:sz w:val="28"/>
          <w:szCs w:val="28"/>
        </w:rPr>
        <w:t>10.</w:t>
      </w:r>
      <w:r w:rsidRPr="0094351B">
        <w:rPr>
          <w:rFonts w:ascii="Times New Roman" w:hAnsi="Times New Roman" w:cs="Times New Roman"/>
          <w:sz w:val="28"/>
          <w:szCs w:val="28"/>
        </w:rPr>
        <w:tab/>
      </w:r>
      <w:proofErr w:type="spellStart"/>
      <w:r w:rsidRPr="0094351B">
        <w:rPr>
          <w:rFonts w:ascii="Times New Roman" w:hAnsi="Times New Roman" w:cs="Times New Roman"/>
          <w:sz w:val="28"/>
          <w:szCs w:val="28"/>
        </w:rPr>
        <w:t>Митлянская</w:t>
      </w:r>
      <w:proofErr w:type="spellEnd"/>
      <w:r w:rsidRPr="0094351B">
        <w:rPr>
          <w:rFonts w:ascii="Times New Roman" w:hAnsi="Times New Roman" w:cs="Times New Roman"/>
          <w:sz w:val="28"/>
          <w:szCs w:val="28"/>
        </w:rPr>
        <w:t xml:space="preserve"> Т.Б. Сельскому учителю о народных художественных ремеслах Сибири и Дальнего Востока. М. «Просвещение», 1983г.</w:t>
      </w:r>
    </w:p>
    <w:p w:rsidR="0094351B" w:rsidRPr="0094351B" w:rsidRDefault="0094351B" w:rsidP="0094351B">
      <w:pPr>
        <w:widowControl w:val="0"/>
        <w:numPr>
          <w:ilvl w:val="0"/>
          <w:numId w:val="3"/>
        </w:numPr>
        <w:shd w:val="clear" w:color="auto" w:fill="FFFFFF"/>
        <w:tabs>
          <w:tab w:val="left" w:pos="595"/>
        </w:tabs>
        <w:autoSpaceDE w:val="0"/>
        <w:autoSpaceDN w:val="0"/>
        <w:adjustRightInd w:val="0"/>
        <w:spacing w:after="0" w:line="240" w:lineRule="auto"/>
        <w:ind w:left="53"/>
        <w:contextualSpacing/>
        <w:rPr>
          <w:rFonts w:ascii="Times New Roman" w:hAnsi="Times New Roman" w:cs="Times New Roman"/>
          <w:spacing w:val="-16"/>
          <w:sz w:val="28"/>
          <w:szCs w:val="28"/>
        </w:rPr>
      </w:pPr>
      <w:proofErr w:type="spellStart"/>
      <w:r w:rsidRPr="0094351B">
        <w:rPr>
          <w:rFonts w:ascii="Times New Roman" w:hAnsi="Times New Roman" w:cs="Times New Roman"/>
          <w:sz w:val="28"/>
          <w:szCs w:val="28"/>
        </w:rPr>
        <w:t>Нестекенко</w:t>
      </w:r>
      <w:proofErr w:type="spellEnd"/>
      <w:r w:rsidRPr="0094351B">
        <w:rPr>
          <w:rFonts w:ascii="Times New Roman" w:hAnsi="Times New Roman" w:cs="Times New Roman"/>
          <w:sz w:val="28"/>
          <w:szCs w:val="28"/>
        </w:rPr>
        <w:t xml:space="preserve"> О.И. Краткая энциклопедия дизайна. М.: «Молодая гвардия», 1994г.</w:t>
      </w:r>
    </w:p>
    <w:p w:rsidR="0094351B" w:rsidRPr="0094351B" w:rsidRDefault="0094351B" w:rsidP="0094351B">
      <w:pPr>
        <w:widowControl w:val="0"/>
        <w:numPr>
          <w:ilvl w:val="0"/>
          <w:numId w:val="3"/>
        </w:numPr>
        <w:shd w:val="clear" w:color="auto" w:fill="FFFFFF"/>
        <w:tabs>
          <w:tab w:val="left" w:pos="595"/>
        </w:tabs>
        <w:autoSpaceDE w:val="0"/>
        <w:autoSpaceDN w:val="0"/>
        <w:adjustRightInd w:val="0"/>
        <w:spacing w:after="0" w:line="240" w:lineRule="auto"/>
        <w:ind w:left="53"/>
        <w:contextualSpacing/>
        <w:rPr>
          <w:rFonts w:ascii="Times New Roman" w:hAnsi="Times New Roman" w:cs="Times New Roman"/>
          <w:spacing w:val="-16"/>
          <w:sz w:val="28"/>
          <w:szCs w:val="28"/>
        </w:rPr>
      </w:pPr>
      <w:r w:rsidRPr="0094351B">
        <w:rPr>
          <w:rFonts w:ascii="Times New Roman" w:hAnsi="Times New Roman" w:cs="Times New Roman"/>
          <w:sz w:val="28"/>
          <w:szCs w:val="28"/>
        </w:rPr>
        <w:t xml:space="preserve">Орлова Чукотская, корякская, </w:t>
      </w:r>
      <w:proofErr w:type="spellStart"/>
      <w:r w:rsidRPr="0094351B">
        <w:rPr>
          <w:rFonts w:ascii="Times New Roman" w:hAnsi="Times New Roman" w:cs="Times New Roman"/>
          <w:sz w:val="28"/>
          <w:szCs w:val="28"/>
        </w:rPr>
        <w:t>эскимоская</w:t>
      </w:r>
      <w:proofErr w:type="spellEnd"/>
      <w:r w:rsidRPr="0094351B">
        <w:rPr>
          <w:rFonts w:ascii="Times New Roman" w:hAnsi="Times New Roman" w:cs="Times New Roman"/>
          <w:sz w:val="28"/>
          <w:szCs w:val="28"/>
        </w:rPr>
        <w:t xml:space="preserve">, </w:t>
      </w:r>
      <w:proofErr w:type="spellStart"/>
      <w:r w:rsidRPr="0094351B">
        <w:rPr>
          <w:rFonts w:ascii="Times New Roman" w:hAnsi="Times New Roman" w:cs="Times New Roman"/>
          <w:sz w:val="28"/>
          <w:szCs w:val="28"/>
        </w:rPr>
        <w:t>аляютская</w:t>
      </w:r>
      <w:proofErr w:type="spellEnd"/>
      <w:r w:rsidRPr="0094351B">
        <w:rPr>
          <w:rFonts w:ascii="Times New Roman" w:hAnsi="Times New Roman" w:cs="Times New Roman"/>
          <w:sz w:val="28"/>
          <w:szCs w:val="28"/>
        </w:rPr>
        <w:t xml:space="preserve"> резная кость. Новосибирск, 1964г.</w:t>
      </w:r>
    </w:p>
    <w:p w:rsidR="0094351B" w:rsidRPr="0094351B" w:rsidRDefault="0094351B" w:rsidP="0094351B">
      <w:pPr>
        <w:widowControl w:val="0"/>
        <w:numPr>
          <w:ilvl w:val="0"/>
          <w:numId w:val="3"/>
        </w:numPr>
        <w:shd w:val="clear" w:color="auto" w:fill="FFFFFF"/>
        <w:tabs>
          <w:tab w:val="left" w:pos="595"/>
        </w:tabs>
        <w:autoSpaceDE w:val="0"/>
        <w:autoSpaceDN w:val="0"/>
        <w:adjustRightInd w:val="0"/>
        <w:spacing w:after="0" w:line="240" w:lineRule="auto"/>
        <w:ind w:left="53"/>
        <w:contextualSpacing/>
        <w:rPr>
          <w:rFonts w:ascii="Times New Roman" w:hAnsi="Times New Roman" w:cs="Times New Roman"/>
          <w:spacing w:val="-16"/>
          <w:sz w:val="28"/>
          <w:szCs w:val="28"/>
        </w:rPr>
      </w:pPr>
      <w:r w:rsidRPr="0094351B">
        <w:rPr>
          <w:rFonts w:ascii="Times New Roman" w:hAnsi="Times New Roman" w:cs="Times New Roman"/>
          <w:sz w:val="28"/>
          <w:szCs w:val="28"/>
        </w:rPr>
        <w:t>Популярная художественная энциклопедия. М. «Советская энциклопедия», 1986г.</w:t>
      </w:r>
    </w:p>
    <w:p w:rsidR="0094351B" w:rsidRPr="0094351B" w:rsidRDefault="0094351B" w:rsidP="0094351B">
      <w:pPr>
        <w:widowControl w:val="0"/>
        <w:numPr>
          <w:ilvl w:val="0"/>
          <w:numId w:val="3"/>
        </w:numPr>
        <w:shd w:val="clear" w:color="auto" w:fill="FFFFFF"/>
        <w:tabs>
          <w:tab w:val="left" w:pos="595"/>
        </w:tabs>
        <w:autoSpaceDE w:val="0"/>
        <w:autoSpaceDN w:val="0"/>
        <w:adjustRightInd w:val="0"/>
        <w:spacing w:after="0" w:line="240" w:lineRule="auto"/>
        <w:ind w:left="53"/>
        <w:contextualSpacing/>
        <w:rPr>
          <w:rFonts w:ascii="Times New Roman" w:hAnsi="Times New Roman" w:cs="Times New Roman"/>
          <w:spacing w:val="-17"/>
          <w:sz w:val="28"/>
          <w:szCs w:val="28"/>
        </w:rPr>
      </w:pPr>
      <w:r w:rsidRPr="0094351B">
        <w:rPr>
          <w:rFonts w:ascii="Times New Roman" w:hAnsi="Times New Roman" w:cs="Times New Roman"/>
          <w:sz w:val="28"/>
          <w:szCs w:val="28"/>
        </w:rPr>
        <w:t>Тобольский косторез Геннадий Кривошеий. М. «</w:t>
      </w:r>
      <w:proofErr w:type="spellStart"/>
      <w:r w:rsidRPr="0094351B">
        <w:rPr>
          <w:rFonts w:ascii="Times New Roman" w:hAnsi="Times New Roman" w:cs="Times New Roman"/>
          <w:sz w:val="28"/>
          <w:szCs w:val="28"/>
        </w:rPr>
        <w:t>Галларт</w:t>
      </w:r>
      <w:proofErr w:type="spellEnd"/>
      <w:r w:rsidRPr="0094351B">
        <w:rPr>
          <w:rFonts w:ascii="Times New Roman" w:hAnsi="Times New Roman" w:cs="Times New Roman"/>
          <w:sz w:val="28"/>
          <w:szCs w:val="28"/>
        </w:rPr>
        <w:t>», 1996г.</w:t>
      </w:r>
    </w:p>
    <w:p w:rsidR="0094351B" w:rsidRPr="0094351B" w:rsidRDefault="0094351B" w:rsidP="0094351B">
      <w:pPr>
        <w:rPr>
          <w:rFonts w:ascii="Arial" w:hAnsi="Arial" w:cs="Arial"/>
          <w:color w:val="262626" w:themeColor="text1" w:themeTint="D9"/>
          <w:sz w:val="28"/>
          <w:szCs w:val="28"/>
        </w:rPr>
      </w:pPr>
    </w:p>
    <w:p w:rsidR="0094351B" w:rsidRPr="0094351B" w:rsidRDefault="0094351B" w:rsidP="00E5322E">
      <w:pPr>
        <w:shd w:val="clear" w:color="auto" w:fill="FFFFFF"/>
        <w:spacing w:line="322" w:lineRule="exact"/>
        <w:ind w:right="14"/>
        <w:jc w:val="both"/>
        <w:rPr>
          <w:sz w:val="28"/>
          <w:szCs w:val="28"/>
        </w:rPr>
        <w:sectPr w:rsidR="0094351B" w:rsidRPr="0094351B" w:rsidSect="008F2F0C">
          <w:pgSz w:w="11909" w:h="16834"/>
          <w:pgMar w:top="1092" w:right="569" w:bottom="1092" w:left="720" w:header="720" w:footer="720" w:gutter="0"/>
          <w:cols w:space="60"/>
          <w:noEndnote/>
        </w:sectPr>
      </w:pPr>
      <w:bookmarkStart w:id="0" w:name="_GoBack"/>
      <w:bookmarkEnd w:id="0"/>
    </w:p>
    <w:p w:rsidR="00106BA1" w:rsidRPr="0094351B" w:rsidRDefault="00106BA1" w:rsidP="00E5322E">
      <w:pPr>
        <w:rPr>
          <w:sz w:val="28"/>
          <w:szCs w:val="28"/>
        </w:rPr>
      </w:pPr>
    </w:p>
    <w:sectPr w:rsidR="00106BA1" w:rsidRPr="00943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B468E6"/>
    <w:lvl w:ilvl="0">
      <w:numFmt w:val="bullet"/>
      <w:lvlText w:val="*"/>
      <w:lvlJc w:val="left"/>
    </w:lvl>
  </w:abstractNum>
  <w:abstractNum w:abstractNumId="1">
    <w:nsid w:val="128063BF"/>
    <w:multiLevelType w:val="singleLevel"/>
    <w:tmpl w:val="C51C36C0"/>
    <w:lvl w:ilvl="0">
      <w:start w:val="11"/>
      <w:numFmt w:val="decimal"/>
      <w:lvlText w:val="%1."/>
      <w:legacy w:legacy="1" w:legacySpace="0" w:legacyIndent="542"/>
      <w:lvlJc w:val="left"/>
      <w:rPr>
        <w:rFonts w:ascii="Times New Roman" w:hAnsi="Times New Roman" w:cs="Times New Roman" w:hint="default"/>
      </w:rPr>
    </w:lvl>
  </w:abstractNum>
  <w:abstractNum w:abstractNumId="2">
    <w:nsid w:val="6E0209D9"/>
    <w:multiLevelType w:val="singleLevel"/>
    <w:tmpl w:val="D47427C6"/>
    <w:lvl w:ilvl="0">
      <w:start w:val="1"/>
      <w:numFmt w:val="decimal"/>
      <w:lvlText w:val="%1."/>
      <w:legacy w:legacy="1" w:legacySpace="0" w:legacyIndent="56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1B"/>
    <w:rsid w:val="00106BA1"/>
    <w:rsid w:val="0094351B"/>
    <w:rsid w:val="00E5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241CE-F6CE-423F-8864-3CBBA8E2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3</cp:revision>
  <dcterms:created xsi:type="dcterms:W3CDTF">2014-04-25T03:43:00Z</dcterms:created>
  <dcterms:modified xsi:type="dcterms:W3CDTF">2014-05-02T04:00:00Z</dcterms:modified>
</cp:coreProperties>
</file>