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6627" w:rsidRDefault="00296627" w:rsidP="002344CF">
      <w:pPr>
        <w:pStyle w:val="a3"/>
        <w:jc w:val="center"/>
        <w:rPr>
          <w:rFonts w:ascii="Book Antiqua" w:hAnsi="Book Antiqua"/>
          <w:b/>
          <w:sz w:val="28"/>
          <w:szCs w:val="28"/>
        </w:rPr>
      </w:pPr>
      <w:bookmarkStart w:id="0" w:name="_GoBack"/>
      <w:bookmarkEnd w:id="0"/>
      <w:r>
        <w:rPr>
          <w:rFonts w:ascii="Book Antiqua" w:hAnsi="Book Antiqua"/>
          <w:b/>
          <w:sz w:val="28"/>
          <w:szCs w:val="28"/>
        </w:rPr>
        <w:t>ПРЕЗЕНТАЦИОННАЯ СТАТЬЯ</w:t>
      </w:r>
    </w:p>
    <w:p w:rsidR="00296627" w:rsidRDefault="00296627" w:rsidP="002344CF">
      <w:pPr>
        <w:pStyle w:val="a3"/>
        <w:jc w:val="center"/>
        <w:rPr>
          <w:rFonts w:ascii="Book Antiqua" w:hAnsi="Book Antiqua"/>
          <w:b/>
          <w:sz w:val="28"/>
          <w:szCs w:val="28"/>
        </w:rPr>
      </w:pPr>
    </w:p>
    <w:p w:rsidR="00721C22" w:rsidRPr="002344CF" w:rsidRDefault="00296627" w:rsidP="002344CF">
      <w:pPr>
        <w:pStyle w:val="a3"/>
        <w:jc w:val="center"/>
        <w:rPr>
          <w:rFonts w:ascii="Book Antiqua" w:hAnsi="Book Antiqua"/>
          <w:b/>
          <w:sz w:val="28"/>
          <w:szCs w:val="28"/>
        </w:rPr>
      </w:pPr>
      <w:r w:rsidRPr="002344CF">
        <w:rPr>
          <w:rFonts w:ascii="Book Antiqua" w:hAnsi="Book Antiqua"/>
          <w:b/>
          <w:sz w:val="28"/>
          <w:szCs w:val="28"/>
        </w:rPr>
        <w:t>ИСПОЛЬЗОВАНИЕ СТЕКЛОКРОШКИ НА КЕРАМИЧЕСКИХ ПЛИТКАХ</w:t>
      </w:r>
      <w:r>
        <w:rPr>
          <w:rFonts w:ascii="Book Antiqua" w:hAnsi="Book Antiqua"/>
          <w:b/>
          <w:sz w:val="28"/>
          <w:szCs w:val="28"/>
        </w:rPr>
        <w:t xml:space="preserve"> </w:t>
      </w:r>
      <w:r w:rsidRPr="002344CF">
        <w:rPr>
          <w:rFonts w:ascii="Book Antiqua" w:hAnsi="Book Antiqua"/>
          <w:b/>
          <w:sz w:val="28"/>
          <w:szCs w:val="28"/>
        </w:rPr>
        <w:t>(СПОСОБ СОЗДАН</w:t>
      </w:r>
      <w:r>
        <w:rPr>
          <w:rFonts w:ascii="Book Antiqua" w:hAnsi="Book Antiqua"/>
          <w:b/>
          <w:sz w:val="28"/>
          <w:szCs w:val="28"/>
        </w:rPr>
        <w:t>ИЯ ДЕКОРАТИВНОГО УКРАШЕНИЯ</w:t>
      </w:r>
      <w:r w:rsidRPr="002344CF">
        <w:rPr>
          <w:rFonts w:ascii="Book Antiqua" w:hAnsi="Book Antiqua"/>
          <w:b/>
          <w:sz w:val="28"/>
          <w:szCs w:val="28"/>
        </w:rPr>
        <w:t>)</w:t>
      </w:r>
    </w:p>
    <w:p w:rsidR="00721C22" w:rsidRPr="002344CF" w:rsidRDefault="00721C22" w:rsidP="00721C22">
      <w:pPr>
        <w:rPr>
          <w:rFonts w:ascii="Book Antiqua" w:hAnsi="Book Antiqua"/>
          <w:b/>
          <w:sz w:val="24"/>
          <w:szCs w:val="24"/>
        </w:rPr>
      </w:pPr>
    </w:p>
    <w:p w:rsidR="00296627" w:rsidRPr="00296627" w:rsidRDefault="00296627" w:rsidP="00296627">
      <w:pPr>
        <w:pStyle w:val="a3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96627">
        <w:rPr>
          <w:rFonts w:ascii="Times New Roman" w:hAnsi="Times New Roman" w:cs="Times New Roman"/>
          <w:i/>
          <w:sz w:val="28"/>
          <w:szCs w:val="28"/>
        </w:rPr>
        <w:t>Мокина Татьяна Валерьевна,</w:t>
      </w:r>
    </w:p>
    <w:p w:rsidR="00296627" w:rsidRPr="00296627" w:rsidRDefault="00296627" w:rsidP="002344CF">
      <w:pPr>
        <w:pStyle w:val="a3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96627">
        <w:rPr>
          <w:rFonts w:ascii="Times New Roman" w:hAnsi="Times New Roman" w:cs="Times New Roman"/>
          <w:i/>
          <w:sz w:val="28"/>
          <w:szCs w:val="28"/>
        </w:rPr>
        <w:t>П</w:t>
      </w:r>
      <w:r w:rsidR="00721C22" w:rsidRPr="00296627">
        <w:rPr>
          <w:rFonts w:ascii="Times New Roman" w:hAnsi="Times New Roman" w:cs="Times New Roman"/>
          <w:i/>
          <w:sz w:val="28"/>
          <w:szCs w:val="28"/>
        </w:rPr>
        <w:t>реподаватель художественного отделения</w:t>
      </w:r>
    </w:p>
    <w:p w:rsidR="00721C22" w:rsidRPr="00296627" w:rsidRDefault="00721C22" w:rsidP="002344CF">
      <w:pPr>
        <w:pStyle w:val="a3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96627">
        <w:rPr>
          <w:rFonts w:ascii="Times New Roman" w:hAnsi="Times New Roman" w:cs="Times New Roman"/>
          <w:i/>
          <w:sz w:val="28"/>
          <w:szCs w:val="28"/>
        </w:rPr>
        <w:t>МБОУ ДО «Кугесьская ДШИ»</w:t>
      </w:r>
    </w:p>
    <w:p w:rsidR="00296627" w:rsidRPr="00296627" w:rsidRDefault="00296627" w:rsidP="002344CF">
      <w:pPr>
        <w:pStyle w:val="a3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96627">
        <w:rPr>
          <w:rFonts w:ascii="Times New Roman" w:hAnsi="Times New Roman" w:cs="Times New Roman"/>
          <w:i/>
          <w:sz w:val="28"/>
          <w:szCs w:val="28"/>
        </w:rPr>
        <w:t>Чебоксаркого района Чувашской Республики.</w:t>
      </w:r>
    </w:p>
    <w:p w:rsidR="00721C22" w:rsidRPr="002344CF" w:rsidRDefault="00721C22" w:rsidP="002344C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21C22" w:rsidRPr="002344CF" w:rsidRDefault="00721C22" w:rsidP="0029662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44CF">
        <w:rPr>
          <w:rFonts w:ascii="Times New Roman" w:hAnsi="Times New Roman" w:cs="Times New Roman"/>
          <w:sz w:val="28"/>
          <w:szCs w:val="28"/>
        </w:rPr>
        <w:t>Искусство</w:t>
      </w:r>
      <w:r w:rsidR="00296627">
        <w:rPr>
          <w:rFonts w:ascii="Times New Roman" w:hAnsi="Times New Roman" w:cs="Times New Roman"/>
          <w:sz w:val="28"/>
          <w:szCs w:val="28"/>
        </w:rPr>
        <w:t xml:space="preserve"> </w:t>
      </w:r>
      <w:r w:rsidRPr="002344CF">
        <w:rPr>
          <w:rFonts w:ascii="Times New Roman" w:hAnsi="Times New Roman" w:cs="Times New Roman"/>
          <w:sz w:val="28"/>
          <w:szCs w:val="28"/>
        </w:rPr>
        <w:t>-</w:t>
      </w:r>
      <w:r w:rsidR="00296627">
        <w:rPr>
          <w:rFonts w:ascii="Times New Roman" w:hAnsi="Times New Roman" w:cs="Times New Roman"/>
          <w:sz w:val="28"/>
          <w:szCs w:val="28"/>
        </w:rPr>
        <w:t xml:space="preserve"> </w:t>
      </w:r>
      <w:r w:rsidRPr="002344CF">
        <w:rPr>
          <w:rFonts w:ascii="Times New Roman" w:hAnsi="Times New Roman" w:cs="Times New Roman"/>
          <w:sz w:val="28"/>
          <w:szCs w:val="28"/>
        </w:rPr>
        <w:t>общее понятие, об</w:t>
      </w:r>
      <w:r w:rsidR="00296627">
        <w:rPr>
          <w:rFonts w:ascii="Times New Roman" w:hAnsi="Times New Roman" w:cs="Times New Roman"/>
          <w:sz w:val="28"/>
          <w:szCs w:val="28"/>
        </w:rPr>
        <w:t>ъ</w:t>
      </w:r>
      <w:r w:rsidRPr="002344CF">
        <w:rPr>
          <w:rFonts w:ascii="Times New Roman" w:hAnsi="Times New Roman" w:cs="Times New Roman"/>
          <w:sz w:val="28"/>
          <w:szCs w:val="28"/>
        </w:rPr>
        <w:t>единяю</w:t>
      </w:r>
      <w:r w:rsidR="00296627">
        <w:rPr>
          <w:rFonts w:ascii="Times New Roman" w:hAnsi="Times New Roman" w:cs="Times New Roman"/>
          <w:sz w:val="28"/>
          <w:szCs w:val="28"/>
        </w:rPr>
        <w:t>щее</w:t>
      </w:r>
      <w:r w:rsidRPr="002344CF">
        <w:rPr>
          <w:rFonts w:ascii="Times New Roman" w:hAnsi="Times New Roman" w:cs="Times New Roman"/>
          <w:sz w:val="28"/>
          <w:szCs w:val="28"/>
        </w:rPr>
        <w:t xml:space="preserve"> все виды художественного творчества.</w:t>
      </w:r>
    </w:p>
    <w:p w:rsidR="00721C22" w:rsidRPr="002344CF" w:rsidRDefault="00721C22" w:rsidP="0029662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44CF">
        <w:rPr>
          <w:rFonts w:ascii="Times New Roman" w:hAnsi="Times New Roman" w:cs="Times New Roman"/>
          <w:sz w:val="28"/>
          <w:szCs w:val="28"/>
        </w:rPr>
        <w:t>Декоративно-прикладное искусство означает «украшаю»</w:t>
      </w:r>
      <w:r w:rsidR="00296627">
        <w:rPr>
          <w:rFonts w:ascii="Times New Roman" w:hAnsi="Times New Roman" w:cs="Times New Roman"/>
          <w:sz w:val="28"/>
          <w:szCs w:val="28"/>
        </w:rPr>
        <w:t xml:space="preserve"> </w:t>
      </w:r>
      <w:r w:rsidRPr="002344CF">
        <w:rPr>
          <w:rFonts w:ascii="Times New Roman" w:hAnsi="Times New Roman" w:cs="Times New Roman"/>
          <w:sz w:val="28"/>
          <w:szCs w:val="28"/>
        </w:rPr>
        <w:t>-</w:t>
      </w:r>
      <w:r w:rsidR="00296627">
        <w:rPr>
          <w:rFonts w:ascii="Times New Roman" w:hAnsi="Times New Roman" w:cs="Times New Roman"/>
          <w:sz w:val="28"/>
          <w:szCs w:val="28"/>
        </w:rPr>
        <w:t xml:space="preserve"> </w:t>
      </w:r>
      <w:r w:rsidRPr="002344CF">
        <w:rPr>
          <w:rFonts w:ascii="Times New Roman" w:hAnsi="Times New Roman" w:cs="Times New Roman"/>
          <w:sz w:val="28"/>
          <w:szCs w:val="28"/>
        </w:rPr>
        <w:t>вид искусства, имеющий свой особый художественный смысл</w:t>
      </w:r>
      <w:r w:rsidR="00296627">
        <w:rPr>
          <w:rFonts w:ascii="Times New Roman" w:hAnsi="Times New Roman" w:cs="Times New Roman"/>
          <w:sz w:val="28"/>
          <w:szCs w:val="28"/>
        </w:rPr>
        <w:t xml:space="preserve"> </w:t>
      </w:r>
      <w:r w:rsidRPr="002344CF">
        <w:rPr>
          <w:rFonts w:ascii="Times New Roman" w:hAnsi="Times New Roman" w:cs="Times New Roman"/>
          <w:sz w:val="28"/>
          <w:szCs w:val="28"/>
        </w:rPr>
        <w:t>и свою декоративную образность и вместе с тем, непосредственно связанный бытовыми нуждами людей. Декоративно-прикладное искусство является действующим фактором эстетической организации среды и эстетического воздействия. К декоративно-прикладному искусству относят произведения, выполненные из самых различных материалов.</w:t>
      </w:r>
    </w:p>
    <w:p w:rsidR="00721C22" w:rsidRPr="002344CF" w:rsidRDefault="00721C22" w:rsidP="0029662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44CF">
        <w:rPr>
          <w:rFonts w:ascii="Times New Roman" w:hAnsi="Times New Roman" w:cs="Times New Roman"/>
          <w:sz w:val="28"/>
          <w:szCs w:val="28"/>
        </w:rPr>
        <w:t>Занятия по «Композиции прикладной» в художественной школе включает разнообразные художественные работы и техники: роспись гуашью, различные виды аппликации и печати, мозаику из цветной бумаги, конструирование из бумаги, изделия из</w:t>
      </w:r>
      <w:r w:rsidR="00296627">
        <w:rPr>
          <w:rFonts w:ascii="Times New Roman" w:hAnsi="Times New Roman" w:cs="Times New Roman"/>
          <w:sz w:val="28"/>
          <w:szCs w:val="28"/>
        </w:rPr>
        <w:t xml:space="preserve"> </w:t>
      </w:r>
      <w:r w:rsidRPr="002344CF">
        <w:rPr>
          <w:rFonts w:ascii="Times New Roman" w:hAnsi="Times New Roman" w:cs="Times New Roman"/>
          <w:sz w:val="28"/>
          <w:szCs w:val="28"/>
        </w:rPr>
        <w:t>разного подручного материала, декоративную лепку и с последующей росписью, роспись по такни</w:t>
      </w:r>
      <w:r w:rsidR="00296627">
        <w:rPr>
          <w:rFonts w:ascii="Times New Roman" w:hAnsi="Times New Roman" w:cs="Times New Roman"/>
          <w:sz w:val="28"/>
          <w:szCs w:val="28"/>
        </w:rPr>
        <w:t xml:space="preserve"> </w:t>
      </w:r>
      <w:r w:rsidRPr="002344CF">
        <w:rPr>
          <w:rFonts w:ascii="Times New Roman" w:hAnsi="Times New Roman" w:cs="Times New Roman"/>
          <w:sz w:val="28"/>
          <w:szCs w:val="28"/>
        </w:rPr>
        <w:t>- батик и многое другое.</w:t>
      </w:r>
    </w:p>
    <w:p w:rsidR="00721C22" w:rsidRPr="002344CF" w:rsidRDefault="00721C22" w:rsidP="0029662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44CF">
        <w:rPr>
          <w:rFonts w:ascii="Times New Roman" w:hAnsi="Times New Roman" w:cs="Times New Roman"/>
          <w:sz w:val="28"/>
          <w:szCs w:val="28"/>
        </w:rPr>
        <w:t xml:space="preserve"> Приобщение детей к декоративно-прикладному искусству имеет большое значение для развития их творческих способностей и</w:t>
      </w:r>
      <w:r w:rsidR="00296627">
        <w:rPr>
          <w:rFonts w:ascii="Times New Roman" w:hAnsi="Times New Roman" w:cs="Times New Roman"/>
          <w:sz w:val="28"/>
          <w:szCs w:val="28"/>
        </w:rPr>
        <w:t xml:space="preserve"> </w:t>
      </w:r>
      <w:r w:rsidRPr="002344CF">
        <w:rPr>
          <w:rFonts w:ascii="Times New Roman" w:hAnsi="Times New Roman" w:cs="Times New Roman"/>
          <w:sz w:val="28"/>
          <w:szCs w:val="28"/>
        </w:rPr>
        <w:t>общего эстетического воспитания. Декоративное искусство развивает</w:t>
      </w:r>
      <w:r w:rsidR="00296627">
        <w:rPr>
          <w:rFonts w:ascii="Times New Roman" w:hAnsi="Times New Roman" w:cs="Times New Roman"/>
          <w:sz w:val="28"/>
          <w:szCs w:val="28"/>
        </w:rPr>
        <w:t xml:space="preserve"> </w:t>
      </w:r>
      <w:r w:rsidRPr="002344CF">
        <w:rPr>
          <w:rFonts w:ascii="Times New Roman" w:hAnsi="Times New Roman" w:cs="Times New Roman"/>
          <w:sz w:val="28"/>
          <w:szCs w:val="28"/>
        </w:rPr>
        <w:t>фантазию, изобретательность, композиционное мышление. Учащиеся начинают понимать</w:t>
      </w:r>
      <w:r w:rsidR="00296627">
        <w:rPr>
          <w:rFonts w:ascii="Times New Roman" w:hAnsi="Times New Roman" w:cs="Times New Roman"/>
          <w:sz w:val="28"/>
          <w:szCs w:val="28"/>
        </w:rPr>
        <w:t>,</w:t>
      </w:r>
      <w:r w:rsidRPr="002344CF">
        <w:rPr>
          <w:rFonts w:ascii="Times New Roman" w:hAnsi="Times New Roman" w:cs="Times New Roman"/>
          <w:sz w:val="28"/>
          <w:szCs w:val="28"/>
        </w:rPr>
        <w:t xml:space="preserve"> что декор создает определенное настроение.</w:t>
      </w:r>
    </w:p>
    <w:p w:rsidR="00721C22" w:rsidRPr="002344CF" w:rsidRDefault="00721C22" w:rsidP="0029662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44CF">
        <w:rPr>
          <w:rFonts w:ascii="Times New Roman" w:hAnsi="Times New Roman" w:cs="Times New Roman"/>
          <w:sz w:val="28"/>
          <w:szCs w:val="28"/>
        </w:rPr>
        <w:t>Занятия декоративно-прикладным искусством расширяют кругозор и формируют представление детей о роли искусства в жизни общества.</w:t>
      </w:r>
    </w:p>
    <w:p w:rsidR="002344CF" w:rsidRPr="002344CF" w:rsidRDefault="002344CF" w:rsidP="0029662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1C22" w:rsidRPr="002344CF" w:rsidRDefault="00721C22" w:rsidP="0029662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44CF">
        <w:rPr>
          <w:rFonts w:ascii="Times New Roman" w:hAnsi="Times New Roman" w:cs="Times New Roman"/>
          <w:sz w:val="28"/>
          <w:szCs w:val="28"/>
        </w:rPr>
        <w:t xml:space="preserve"> Я люблю давать ребятам необычные виды работ</w:t>
      </w:r>
      <w:r w:rsidR="00296627">
        <w:rPr>
          <w:rFonts w:ascii="Times New Roman" w:hAnsi="Times New Roman" w:cs="Times New Roman"/>
          <w:sz w:val="28"/>
          <w:szCs w:val="28"/>
        </w:rPr>
        <w:t xml:space="preserve">. </w:t>
      </w:r>
      <w:r w:rsidRPr="002344CF">
        <w:rPr>
          <w:rFonts w:ascii="Times New Roman" w:hAnsi="Times New Roman" w:cs="Times New Roman"/>
          <w:sz w:val="28"/>
          <w:szCs w:val="28"/>
        </w:rPr>
        <w:t xml:space="preserve">Особенно нравится детям керамика, это их очень заинтересовывает. </w:t>
      </w:r>
    </w:p>
    <w:p w:rsidR="00721C22" w:rsidRPr="002344CF" w:rsidRDefault="00721C22" w:rsidP="0029662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44CF">
        <w:rPr>
          <w:rFonts w:ascii="Times New Roman" w:hAnsi="Times New Roman" w:cs="Times New Roman"/>
          <w:sz w:val="28"/>
          <w:szCs w:val="28"/>
        </w:rPr>
        <w:t xml:space="preserve">Для декоративного украшения керамики существует широкий диапазон самых разнообразных методов. </w:t>
      </w:r>
    </w:p>
    <w:p w:rsidR="00721C22" w:rsidRPr="002344CF" w:rsidRDefault="00721C22" w:rsidP="0029662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44CF">
        <w:rPr>
          <w:rFonts w:ascii="Times New Roman" w:hAnsi="Times New Roman" w:cs="Times New Roman"/>
          <w:sz w:val="28"/>
          <w:szCs w:val="28"/>
        </w:rPr>
        <w:t>Даже из того, что люди считают мусором, можно создавать настоящие произведения искусства!</w:t>
      </w:r>
    </w:p>
    <w:p w:rsidR="00721C22" w:rsidRPr="002344CF" w:rsidRDefault="00721C22" w:rsidP="0029662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44CF">
        <w:rPr>
          <w:rFonts w:ascii="Times New Roman" w:hAnsi="Times New Roman" w:cs="Times New Roman"/>
          <w:sz w:val="28"/>
          <w:szCs w:val="28"/>
        </w:rPr>
        <w:t xml:space="preserve">Раньше я бутылки просто выкидывала, оказалась, что пустые бутылки могут стать прекрасным материалом для декорирования керамики. </w:t>
      </w:r>
    </w:p>
    <w:p w:rsidR="00721C22" w:rsidRPr="002344CF" w:rsidRDefault="00721C22" w:rsidP="0029662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44CF">
        <w:rPr>
          <w:rFonts w:ascii="Times New Roman" w:hAnsi="Times New Roman" w:cs="Times New Roman"/>
          <w:sz w:val="28"/>
          <w:szCs w:val="28"/>
        </w:rPr>
        <w:t>Сегодня я хочу вам рассказать</w:t>
      </w:r>
      <w:r w:rsidR="00296627">
        <w:rPr>
          <w:rFonts w:ascii="Times New Roman" w:hAnsi="Times New Roman" w:cs="Times New Roman"/>
          <w:sz w:val="28"/>
          <w:szCs w:val="28"/>
        </w:rPr>
        <w:t>,</w:t>
      </w:r>
      <w:r w:rsidRPr="002344CF">
        <w:rPr>
          <w:rFonts w:ascii="Times New Roman" w:hAnsi="Times New Roman" w:cs="Times New Roman"/>
          <w:sz w:val="28"/>
          <w:szCs w:val="28"/>
        </w:rPr>
        <w:t xml:space="preserve"> как можно применить цветные стекла и простую глазурованную плитку, превратив ее в произведение искусства.</w:t>
      </w:r>
    </w:p>
    <w:p w:rsidR="00721C22" w:rsidRPr="002344CF" w:rsidRDefault="00721C22" w:rsidP="0029662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44CF">
        <w:rPr>
          <w:rFonts w:ascii="Times New Roman" w:hAnsi="Times New Roman" w:cs="Times New Roman"/>
          <w:sz w:val="28"/>
          <w:szCs w:val="28"/>
        </w:rPr>
        <w:t xml:space="preserve">Определенного названия у этой техники нет, но это не уменьшает ее достоинств: она очень проста и чрезвычайно эффектна. Даже начинающий </w:t>
      </w:r>
      <w:r w:rsidRPr="002344CF">
        <w:rPr>
          <w:rFonts w:ascii="Times New Roman" w:hAnsi="Times New Roman" w:cs="Times New Roman"/>
          <w:sz w:val="28"/>
          <w:szCs w:val="28"/>
        </w:rPr>
        <w:lastRenderedPageBreak/>
        <w:t>керамист с легкостью освоит эту технику. Когда из отдельных кусочков, самих по себе малопривлекательных, можно создать нечто привлекательное.</w:t>
      </w:r>
    </w:p>
    <w:p w:rsidR="00721C22" w:rsidRPr="002344CF" w:rsidRDefault="00721C22" w:rsidP="0029662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1C22" w:rsidRPr="002344CF" w:rsidRDefault="00721C22" w:rsidP="0029662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44CF">
        <w:rPr>
          <w:rFonts w:ascii="Times New Roman" w:hAnsi="Times New Roman" w:cs="Times New Roman"/>
          <w:sz w:val="28"/>
          <w:szCs w:val="28"/>
        </w:rPr>
        <w:t>Для</w:t>
      </w:r>
      <w:r w:rsidR="00296627">
        <w:rPr>
          <w:rFonts w:ascii="Times New Roman" w:hAnsi="Times New Roman" w:cs="Times New Roman"/>
          <w:sz w:val="28"/>
          <w:szCs w:val="28"/>
        </w:rPr>
        <w:t xml:space="preserve"> </w:t>
      </w:r>
      <w:r w:rsidRPr="002344CF">
        <w:rPr>
          <w:rFonts w:ascii="Times New Roman" w:hAnsi="Times New Roman" w:cs="Times New Roman"/>
          <w:sz w:val="28"/>
          <w:szCs w:val="28"/>
        </w:rPr>
        <w:t xml:space="preserve">создания работы понадобится: </w:t>
      </w:r>
    </w:p>
    <w:p w:rsidR="00721C22" w:rsidRPr="002344CF" w:rsidRDefault="00721C22" w:rsidP="0029662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44CF">
        <w:rPr>
          <w:rFonts w:ascii="Times New Roman" w:hAnsi="Times New Roman" w:cs="Times New Roman"/>
          <w:sz w:val="28"/>
          <w:szCs w:val="28"/>
        </w:rPr>
        <w:t>Первое - поверхность, основа на которой мы будем работать –</w:t>
      </w:r>
      <w:r w:rsidR="00296627">
        <w:rPr>
          <w:rFonts w:ascii="Times New Roman" w:hAnsi="Times New Roman" w:cs="Times New Roman"/>
          <w:sz w:val="28"/>
          <w:szCs w:val="28"/>
        </w:rPr>
        <w:t xml:space="preserve"> </w:t>
      </w:r>
      <w:r w:rsidRPr="002344CF">
        <w:rPr>
          <w:rFonts w:ascii="Times New Roman" w:hAnsi="Times New Roman" w:cs="Times New Roman"/>
          <w:sz w:val="28"/>
          <w:szCs w:val="28"/>
        </w:rPr>
        <w:t xml:space="preserve">готовая керамическая плитка, покрытая глянцевой глазурью; </w:t>
      </w:r>
    </w:p>
    <w:p w:rsidR="00721C22" w:rsidRPr="002344CF" w:rsidRDefault="00721C22" w:rsidP="0029662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44CF">
        <w:rPr>
          <w:rFonts w:ascii="Times New Roman" w:hAnsi="Times New Roman" w:cs="Times New Roman"/>
          <w:sz w:val="28"/>
          <w:szCs w:val="28"/>
        </w:rPr>
        <w:t>второе –</w:t>
      </w:r>
      <w:r w:rsidR="00296627">
        <w:rPr>
          <w:rFonts w:ascii="Times New Roman" w:hAnsi="Times New Roman" w:cs="Times New Roman"/>
          <w:sz w:val="28"/>
          <w:szCs w:val="28"/>
        </w:rPr>
        <w:t xml:space="preserve"> </w:t>
      </w:r>
      <w:r w:rsidRPr="002344CF">
        <w:rPr>
          <w:rFonts w:ascii="Times New Roman" w:hAnsi="Times New Roman" w:cs="Times New Roman"/>
          <w:sz w:val="28"/>
          <w:szCs w:val="28"/>
        </w:rPr>
        <w:t>осколки стекла, стеки</w:t>
      </w:r>
      <w:r w:rsidR="002344CF">
        <w:rPr>
          <w:rFonts w:ascii="Times New Roman" w:hAnsi="Times New Roman" w:cs="Times New Roman"/>
          <w:sz w:val="28"/>
          <w:szCs w:val="28"/>
        </w:rPr>
        <w:t>;</w:t>
      </w:r>
    </w:p>
    <w:p w:rsidR="00721C22" w:rsidRPr="002344CF" w:rsidRDefault="00721C22" w:rsidP="0029662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44CF">
        <w:rPr>
          <w:rFonts w:ascii="Times New Roman" w:hAnsi="Times New Roman" w:cs="Times New Roman"/>
          <w:sz w:val="28"/>
          <w:szCs w:val="28"/>
        </w:rPr>
        <w:t>третье – готовый эскиз работы, копиров</w:t>
      </w:r>
      <w:r w:rsidR="002344CF">
        <w:rPr>
          <w:rFonts w:ascii="Times New Roman" w:hAnsi="Times New Roman" w:cs="Times New Roman"/>
          <w:sz w:val="28"/>
          <w:szCs w:val="28"/>
        </w:rPr>
        <w:t>альная бумага, простой карандаш,</w:t>
      </w:r>
      <w:r w:rsidRPr="002344CF">
        <w:rPr>
          <w:rFonts w:ascii="Times New Roman" w:hAnsi="Times New Roman" w:cs="Times New Roman"/>
          <w:sz w:val="28"/>
          <w:szCs w:val="28"/>
        </w:rPr>
        <w:t xml:space="preserve"> клей ПВА</w:t>
      </w:r>
      <w:r w:rsidR="00296627">
        <w:rPr>
          <w:rFonts w:ascii="Times New Roman" w:hAnsi="Times New Roman" w:cs="Times New Roman"/>
          <w:sz w:val="28"/>
          <w:szCs w:val="28"/>
        </w:rPr>
        <w:t>.</w:t>
      </w:r>
    </w:p>
    <w:p w:rsidR="00721C22" w:rsidRPr="002344CF" w:rsidRDefault="00721C22" w:rsidP="0029662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44CF">
        <w:rPr>
          <w:rFonts w:ascii="Times New Roman" w:hAnsi="Times New Roman" w:cs="Times New Roman"/>
          <w:sz w:val="28"/>
          <w:szCs w:val="28"/>
        </w:rPr>
        <w:t xml:space="preserve">четвертое – муфельная печь, в которой нужно будет обжечь наше изделие. </w:t>
      </w:r>
    </w:p>
    <w:p w:rsidR="00721C22" w:rsidRPr="002344CF" w:rsidRDefault="00721C22" w:rsidP="0029662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44CF">
        <w:rPr>
          <w:rFonts w:ascii="Times New Roman" w:hAnsi="Times New Roman" w:cs="Times New Roman"/>
          <w:sz w:val="28"/>
          <w:szCs w:val="28"/>
        </w:rPr>
        <w:t>Стекло – это универсальный материал, широко используемый в изготовлении предметов интерьера. Несмотря на то, что любое изделие из стекла может разбиться, ему можно дать вторую жизнь, использовав осколки в декорировании.</w:t>
      </w:r>
    </w:p>
    <w:p w:rsidR="00721C22" w:rsidRPr="002344CF" w:rsidRDefault="00721C22" w:rsidP="0029662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44CF">
        <w:rPr>
          <w:rFonts w:ascii="Times New Roman" w:hAnsi="Times New Roman" w:cs="Times New Roman"/>
          <w:sz w:val="28"/>
          <w:szCs w:val="28"/>
        </w:rPr>
        <w:t>Предварительно цветное стекло хорошо измельчить молотком. Я бутылки разбивала, завернув их в тряпку, чтобы не разлетались осколки. Битые кусочки стекла, которые используют для этой техники – это зеленый, коричнево-зеленый, коричневый, желтый, красный и синий. Обязательно надо обратить внимание на стекло, бывает</w:t>
      </w:r>
      <w:r w:rsidR="000E7625">
        <w:rPr>
          <w:rFonts w:ascii="Times New Roman" w:hAnsi="Times New Roman" w:cs="Times New Roman"/>
          <w:sz w:val="28"/>
          <w:szCs w:val="28"/>
        </w:rPr>
        <w:t>,</w:t>
      </w:r>
      <w:r w:rsidRPr="002344CF">
        <w:rPr>
          <w:rFonts w:ascii="Times New Roman" w:hAnsi="Times New Roman" w:cs="Times New Roman"/>
          <w:sz w:val="28"/>
          <w:szCs w:val="28"/>
        </w:rPr>
        <w:t xml:space="preserve"> что оно покрыто пленкой или краской. А значит, что при обжиге нужного эффекта не получится.</w:t>
      </w:r>
    </w:p>
    <w:p w:rsidR="00721C22" w:rsidRPr="002344CF" w:rsidRDefault="00721C22" w:rsidP="0029662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44CF">
        <w:rPr>
          <w:rFonts w:ascii="Times New Roman" w:hAnsi="Times New Roman" w:cs="Times New Roman"/>
          <w:sz w:val="28"/>
          <w:szCs w:val="28"/>
        </w:rPr>
        <w:t>Плитку предварительно можно обработать ацетоном, чтобы снять техническое масло или жировые пятна. Тогда клей будет лучше держаться. Работаем с битым стеклом осторожно, чтобы уберечься от возможных порезов.</w:t>
      </w:r>
    </w:p>
    <w:p w:rsidR="00721C22" w:rsidRPr="002344CF" w:rsidRDefault="00721C22" w:rsidP="0029662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44CF">
        <w:rPr>
          <w:rFonts w:ascii="Times New Roman" w:hAnsi="Times New Roman" w:cs="Times New Roman"/>
          <w:sz w:val="28"/>
          <w:szCs w:val="28"/>
        </w:rPr>
        <w:t>Изготовление</w:t>
      </w:r>
      <w:r w:rsidR="00296627">
        <w:rPr>
          <w:rFonts w:ascii="Times New Roman" w:hAnsi="Times New Roman" w:cs="Times New Roman"/>
          <w:sz w:val="28"/>
          <w:szCs w:val="28"/>
        </w:rPr>
        <w:t xml:space="preserve"> </w:t>
      </w:r>
      <w:r w:rsidRPr="002344CF">
        <w:rPr>
          <w:rFonts w:ascii="Times New Roman" w:hAnsi="Times New Roman" w:cs="Times New Roman"/>
          <w:sz w:val="28"/>
          <w:szCs w:val="28"/>
        </w:rPr>
        <w:t>эскиза работы. Затем через обычную копирку пер</w:t>
      </w:r>
      <w:r w:rsidR="002344CF">
        <w:rPr>
          <w:rFonts w:ascii="Times New Roman" w:hAnsi="Times New Roman" w:cs="Times New Roman"/>
          <w:sz w:val="28"/>
          <w:szCs w:val="28"/>
        </w:rPr>
        <w:t>ево</w:t>
      </w:r>
      <w:r w:rsidRPr="002344CF">
        <w:rPr>
          <w:rFonts w:ascii="Times New Roman" w:hAnsi="Times New Roman" w:cs="Times New Roman"/>
          <w:sz w:val="28"/>
          <w:szCs w:val="28"/>
        </w:rPr>
        <w:t>дим рисунок-эскиз на плитку.</w:t>
      </w:r>
    </w:p>
    <w:p w:rsidR="00721C22" w:rsidRPr="002344CF" w:rsidRDefault="00296627" w:rsidP="0029662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3015615</wp:posOffset>
            </wp:positionH>
            <wp:positionV relativeFrom="paragraph">
              <wp:posOffset>120650</wp:posOffset>
            </wp:positionV>
            <wp:extent cx="2921635" cy="2362200"/>
            <wp:effectExtent l="19050" t="0" r="0" b="0"/>
            <wp:wrapNone/>
            <wp:docPr id="3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163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382693</wp:posOffset>
            </wp:positionH>
            <wp:positionV relativeFrom="paragraph">
              <wp:posOffset>122132</wp:posOffset>
            </wp:positionV>
            <wp:extent cx="2309284" cy="2362200"/>
            <wp:effectExtent l="19050" t="0" r="0" b="0"/>
            <wp:wrapSquare wrapText="bothSides"/>
            <wp:docPr id="3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9284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1C22" w:rsidRPr="002344CF" w:rsidRDefault="00721C22" w:rsidP="0029662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1C22" w:rsidRPr="002344CF" w:rsidRDefault="00721C22" w:rsidP="0029662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1C22" w:rsidRPr="002344CF" w:rsidRDefault="00721C22" w:rsidP="0029662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1C22" w:rsidRPr="002344CF" w:rsidRDefault="00721C22" w:rsidP="0029662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1C22" w:rsidRPr="002344CF" w:rsidRDefault="00721C22" w:rsidP="0029662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1C22" w:rsidRPr="002344CF" w:rsidRDefault="00721C22" w:rsidP="0029662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1C22" w:rsidRPr="002344CF" w:rsidRDefault="00721C22" w:rsidP="0029662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1C22" w:rsidRPr="002344CF" w:rsidRDefault="00721C22" w:rsidP="0029662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1C22" w:rsidRPr="002344CF" w:rsidRDefault="00721C22" w:rsidP="0029662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1C22" w:rsidRPr="002344CF" w:rsidRDefault="00721C22" w:rsidP="0029662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1C22" w:rsidRPr="002344CF" w:rsidRDefault="00721C22" w:rsidP="0029662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1C22" w:rsidRPr="002344CF" w:rsidRDefault="00721C22" w:rsidP="0029662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1C22" w:rsidRPr="002344CF" w:rsidRDefault="00721C22" w:rsidP="0029662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44CF">
        <w:rPr>
          <w:rFonts w:ascii="Times New Roman" w:hAnsi="Times New Roman" w:cs="Times New Roman"/>
          <w:sz w:val="28"/>
          <w:szCs w:val="28"/>
        </w:rPr>
        <w:t>Начинается процесс работы со стеклокрошкой.</w:t>
      </w:r>
    </w:p>
    <w:p w:rsidR="00721C22" w:rsidRPr="002344CF" w:rsidRDefault="00721C22" w:rsidP="0029662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1C22" w:rsidRPr="002344CF" w:rsidRDefault="00721C22" w:rsidP="0029662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1C22" w:rsidRPr="002344CF" w:rsidRDefault="00721C22" w:rsidP="0029662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1C22" w:rsidRPr="002344CF" w:rsidRDefault="00721C22" w:rsidP="0029662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1C22" w:rsidRPr="002344CF" w:rsidRDefault="00721C22" w:rsidP="0029662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1C22" w:rsidRPr="002344CF" w:rsidRDefault="00296627" w:rsidP="0029662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3843020</wp:posOffset>
            </wp:positionH>
            <wp:positionV relativeFrom="paragraph">
              <wp:posOffset>-314325</wp:posOffset>
            </wp:positionV>
            <wp:extent cx="1797050" cy="2387600"/>
            <wp:effectExtent l="323850" t="0" r="298450" b="0"/>
            <wp:wrapSquare wrapText="bothSides"/>
            <wp:docPr id="3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9705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8550" cy="17780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177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1C22" w:rsidRDefault="00721C22" w:rsidP="0029662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6627" w:rsidRDefault="00296627" w:rsidP="0029662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1C22" w:rsidRPr="00296627" w:rsidRDefault="00721C22" w:rsidP="002966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627">
        <w:rPr>
          <w:rFonts w:ascii="Times New Roman" w:hAnsi="Times New Roman" w:cs="Times New Roman"/>
          <w:sz w:val="28"/>
          <w:szCs w:val="28"/>
        </w:rPr>
        <w:t>Можно работать при помощи стеков</w:t>
      </w:r>
      <w:r w:rsidR="00296627">
        <w:rPr>
          <w:rFonts w:ascii="Times New Roman" w:hAnsi="Times New Roman" w:cs="Times New Roman"/>
          <w:sz w:val="28"/>
          <w:szCs w:val="28"/>
        </w:rPr>
        <w:t xml:space="preserve">. </w:t>
      </w:r>
      <w:r w:rsidR="00296627" w:rsidRPr="00296627">
        <w:rPr>
          <w:rFonts w:ascii="Times New Roman" w:hAnsi="Times New Roman" w:cs="Times New Roman"/>
          <w:sz w:val="28"/>
          <w:szCs w:val="28"/>
        </w:rPr>
        <w:t>К</w:t>
      </w:r>
      <w:r w:rsidRPr="00296627">
        <w:rPr>
          <w:rFonts w:ascii="Times New Roman" w:hAnsi="Times New Roman" w:cs="Times New Roman"/>
          <w:sz w:val="28"/>
          <w:szCs w:val="28"/>
        </w:rPr>
        <w:t>ому удобно с пинцетом, кто как приспосабливается.</w:t>
      </w:r>
      <w:r w:rsidR="00296627">
        <w:rPr>
          <w:rFonts w:ascii="Times New Roman" w:hAnsi="Times New Roman" w:cs="Times New Roman"/>
          <w:sz w:val="28"/>
          <w:szCs w:val="28"/>
        </w:rPr>
        <w:t xml:space="preserve"> </w:t>
      </w:r>
      <w:r w:rsidRPr="00296627">
        <w:rPr>
          <w:rFonts w:ascii="Times New Roman" w:hAnsi="Times New Roman" w:cs="Times New Roman"/>
          <w:sz w:val="28"/>
          <w:szCs w:val="28"/>
        </w:rPr>
        <w:t>Клеить на плитке нужно клеем ПВА. Клей в обжиге выгорает.</w:t>
      </w:r>
    </w:p>
    <w:p w:rsidR="00721C22" w:rsidRPr="002344CF" w:rsidRDefault="00721C22" w:rsidP="0029662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44CF">
        <w:rPr>
          <w:rFonts w:ascii="Times New Roman" w:hAnsi="Times New Roman" w:cs="Times New Roman"/>
          <w:sz w:val="28"/>
          <w:szCs w:val="28"/>
        </w:rPr>
        <w:t xml:space="preserve">После того как работа </w:t>
      </w:r>
      <w:r w:rsidR="000E7625">
        <w:rPr>
          <w:rFonts w:ascii="Times New Roman" w:hAnsi="Times New Roman" w:cs="Times New Roman"/>
          <w:sz w:val="28"/>
          <w:szCs w:val="28"/>
        </w:rPr>
        <w:t>будет собрана из стеклокрошки, к</w:t>
      </w:r>
      <w:r w:rsidRPr="002344CF">
        <w:rPr>
          <w:rFonts w:ascii="Times New Roman" w:hAnsi="Times New Roman" w:cs="Times New Roman"/>
          <w:sz w:val="28"/>
          <w:szCs w:val="28"/>
        </w:rPr>
        <w:t>ерамическую плитку с наклеенными декоративными элементами помещают в п</w:t>
      </w:r>
      <w:r w:rsidR="00296627">
        <w:rPr>
          <w:rFonts w:ascii="Times New Roman" w:hAnsi="Times New Roman" w:cs="Times New Roman"/>
          <w:sz w:val="28"/>
          <w:szCs w:val="28"/>
        </w:rPr>
        <w:t>ечь горизонтальном положении</w:t>
      </w:r>
      <w:r w:rsidR="002344CF">
        <w:rPr>
          <w:rFonts w:ascii="Times New Roman" w:hAnsi="Times New Roman" w:cs="Times New Roman"/>
          <w:sz w:val="28"/>
          <w:szCs w:val="28"/>
        </w:rPr>
        <w:t>,</w:t>
      </w:r>
      <w:r w:rsidR="00296627">
        <w:rPr>
          <w:rFonts w:ascii="Times New Roman" w:hAnsi="Times New Roman" w:cs="Times New Roman"/>
          <w:sz w:val="28"/>
          <w:szCs w:val="28"/>
        </w:rPr>
        <w:t xml:space="preserve"> </w:t>
      </w:r>
      <w:r w:rsidR="002344CF">
        <w:rPr>
          <w:rFonts w:ascii="Times New Roman" w:hAnsi="Times New Roman" w:cs="Times New Roman"/>
          <w:sz w:val="28"/>
          <w:szCs w:val="28"/>
        </w:rPr>
        <w:t>и</w:t>
      </w:r>
      <w:r w:rsidRPr="002344CF">
        <w:rPr>
          <w:rFonts w:ascii="Times New Roman" w:hAnsi="Times New Roman" w:cs="Times New Roman"/>
          <w:sz w:val="28"/>
          <w:szCs w:val="28"/>
        </w:rPr>
        <w:t>зде</w:t>
      </w:r>
      <w:r w:rsidR="00580414">
        <w:rPr>
          <w:rFonts w:ascii="Times New Roman" w:hAnsi="Times New Roman" w:cs="Times New Roman"/>
          <w:sz w:val="28"/>
          <w:szCs w:val="28"/>
        </w:rPr>
        <w:t>лие обжигается в муфельной печи при температуре 800 градусов.</w:t>
      </w:r>
      <w:r w:rsidR="00296627">
        <w:rPr>
          <w:rFonts w:ascii="Times New Roman" w:hAnsi="Times New Roman" w:cs="Times New Roman"/>
          <w:sz w:val="28"/>
          <w:szCs w:val="28"/>
        </w:rPr>
        <w:t xml:space="preserve"> </w:t>
      </w:r>
      <w:r w:rsidRPr="002344CF">
        <w:rPr>
          <w:rFonts w:ascii="Times New Roman" w:hAnsi="Times New Roman" w:cs="Times New Roman"/>
          <w:sz w:val="28"/>
          <w:szCs w:val="28"/>
        </w:rPr>
        <w:t>Керамическая плитка покрытая глазурью представляет собой слой стеклообразного покрытия, а значит во время нагрева в печи, глазурь со стеклом переходят в жидкое состояние, и как вода растекаются по поверхности. Происходит</w:t>
      </w:r>
      <w:r w:rsidR="00296627">
        <w:rPr>
          <w:rFonts w:ascii="Times New Roman" w:hAnsi="Times New Roman" w:cs="Times New Roman"/>
          <w:sz w:val="28"/>
          <w:szCs w:val="28"/>
        </w:rPr>
        <w:t xml:space="preserve"> </w:t>
      </w:r>
      <w:r w:rsidRPr="002344CF">
        <w:rPr>
          <w:rFonts w:ascii="Times New Roman" w:hAnsi="Times New Roman" w:cs="Times New Roman"/>
          <w:sz w:val="28"/>
          <w:szCs w:val="28"/>
        </w:rPr>
        <w:t>спекание декоративных элементов из стекла со стеклянной же подложкой.</w:t>
      </w:r>
      <w:r w:rsidR="00296627">
        <w:rPr>
          <w:rFonts w:ascii="Times New Roman" w:hAnsi="Times New Roman" w:cs="Times New Roman"/>
          <w:sz w:val="28"/>
          <w:szCs w:val="28"/>
        </w:rPr>
        <w:t xml:space="preserve"> </w:t>
      </w:r>
      <w:r w:rsidRPr="002344CF">
        <w:rPr>
          <w:rFonts w:ascii="Times New Roman" w:hAnsi="Times New Roman" w:cs="Times New Roman"/>
          <w:sz w:val="28"/>
          <w:szCs w:val="28"/>
        </w:rPr>
        <w:t>При дальнейшем охлаждении эта масса затвердевает образуя, стекловидный верхний слой, который и определяет внешний вид плитки.</w:t>
      </w:r>
    </w:p>
    <w:p w:rsidR="00721C22" w:rsidRPr="002344CF" w:rsidRDefault="00296627" w:rsidP="0029662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3286760</wp:posOffset>
            </wp:positionH>
            <wp:positionV relativeFrom="paragraph">
              <wp:posOffset>48260</wp:posOffset>
            </wp:positionV>
            <wp:extent cx="2842260" cy="2751455"/>
            <wp:effectExtent l="19050" t="0" r="0" b="0"/>
            <wp:wrapSquare wrapText="bothSides"/>
            <wp:docPr id="3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260" cy="2751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1C22" w:rsidRPr="002344CF">
        <w:rPr>
          <w:rFonts w:ascii="Times New Roman" w:hAnsi="Times New Roman" w:cs="Times New Roman"/>
          <w:bCs/>
          <w:sz w:val="28"/>
          <w:szCs w:val="28"/>
        </w:rPr>
        <w:t xml:space="preserve">Вот что получилось после обжига! </w:t>
      </w:r>
    </w:p>
    <w:p w:rsidR="00721C22" w:rsidRPr="002344CF" w:rsidRDefault="00721C22" w:rsidP="0029662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44CF">
        <w:rPr>
          <w:rFonts w:ascii="Times New Roman" w:hAnsi="Times New Roman" w:cs="Times New Roman"/>
          <w:sz w:val="28"/>
          <w:szCs w:val="28"/>
        </w:rPr>
        <w:t xml:space="preserve">Работа в данной технике способна стать достойным украшением любого интерьера! Каждая работа – это отдельная фантазия, которая заставляет зрителей задуматься. </w:t>
      </w:r>
    </w:p>
    <w:p w:rsidR="00721C22" w:rsidRPr="002344CF" w:rsidRDefault="00721C22" w:rsidP="0029662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44CF">
        <w:rPr>
          <w:rFonts w:ascii="Times New Roman" w:hAnsi="Times New Roman" w:cs="Times New Roman"/>
          <w:sz w:val="28"/>
          <w:szCs w:val="28"/>
        </w:rPr>
        <w:t xml:space="preserve">Творите смело и с удовольствием! </w:t>
      </w:r>
    </w:p>
    <w:sectPr w:rsidR="00721C22" w:rsidRPr="002344CF" w:rsidSect="00296627">
      <w:footerReference w:type="default" r:id="rId11"/>
      <w:pgSz w:w="11906" w:h="16838"/>
      <w:pgMar w:top="1134" w:right="1134" w:bottom="1134" w:left="1134" w:header="709" w:footer="27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7581B" w:rsidRDefault="00D7581B" w:rsidP="00296627">
      <w:pPr>
        <w:spacing w:after="0" w:line="240" w:lineRule="auto"/>
      </w:pPr>
      <w:r>
        <w:separator/>
      </w:r>
    </w:p>
  </w:endnote>
  <w:endnote w:type="continuationSeparator" w:id="1">
    <w:p w:rsidR="00D7581B" w:rsidRDefault="00D7581B" w:rsidP="002966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36752"/>
    </w:sdtPr>
    <w:sdtContent>
      <w:p w:rsidR="00296627" w:rsidRDefault="00385C3D">
        <w:pPr>
          <w:pStyle w:val="a6"/>
          <w:jc w:val="center"/>
        </w:pPr>
        <w:fldSimple w:instr=" PAGE   \* MERGEFORMAT ">
          <w:r w:rsidR="00D7581B">
            <w:rPr>
              <w:noProof/>
            </w:rPr>
            <w:t>1</w:t>
          </w:r>
        </w:fldSimple>
      </w:p>
    </w:sdtContent>
  </w:sdt>
  <w:p w:rsidR="00296627" w:rsidRDefault="00296627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7581B" w:rsidRDefault="00D7581B" w:rsidP="00296627">
      <w:pPr>
        <w:spacing w:after="0" w:line="240" w:lineRule="auto"/>
      </w:pPr>
      <w:r>
        <w:separator/>
      </w:r>
    </w:p>
  </w:footnote>
  <w:footnote w:type="continuationSeparator" w:id="1">
    <w:p w:rsidR="00D7581B" w:rsidRDefault="00D7581B" w:rsidP="0029662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721C22"/>
    <w:rsid w:val="000E462A"/>
    <w:rsid w:val="000E7625"/>
    <w:rsid w:val="002344CF"/>
    <w:rsid w:val="00296627"/>
    <w:rsid w:val="0030631A"/>
    <w:rsid w:val="00320A24"/>
    <w:rsid w:val="00385C3D"/>
    <w:rsid w:val="00580414"/>
    <w:rsid w:val="00620D88"/>
    <w:rsid w:val="006769C6"/>
    <w:rsid w:val="00721C22"/>
    <w:rsid w:val="007560B9"/>
    <w:rsid w:val="00775245"/>
    <w:rsid w:val="00842244"/>
    <w:rsid w:val="009046A0"/>
    <w:rsid w:val="00C53DC0"/>
    <w:rsid w:val="00CC5E0F"/>
    <w:rsid w:val="00D7581B"/>
    <w:rsid w:val="00FF7A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9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344CF"/>
    <w:pPr>
      <w:spacing w:after="0" w:line="240" w:lineRule="auto"/>
    </w:pPr>
  </w:style>
  <w:style w:type="paragraph" w:styleId="a4">
    <w:name w:val="header"/>
    <w:basedOn w:val="a"/>
    <w:link w:val="a5"/>
    <w:uiPriority w:val="99"/>
    <w:semiHidden/>
    <w:unhideWhenUsed/>
    <w:rsid w:val="002966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296627"/>
  </w:style>
  <w:style w:type="paragraph" w:styleId="a6">
    <w:name w:val="footer"/>
    <w:basedOn w:val="a"/>
    <w:link w:val="a7"/>
    <w:uiPriority w:val="99"/>
    <w:unhideWhenUsed/>
    <w:rsid w:val="002966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96627"/>
  </w:style>
  <w:style w:type="paragraph" w:styleId="a8">
    <w:name w:val="Balloon Text"/>
    <w:basedOn w:val="a"/>
    <w:link w:val="a9"/>
    <w:uiPriority w:val="99"/>
    <w:semiHidden/>
    <w:unhideWhenUsed/>
    <w:rsid w:val="002966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966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705</Words>
  <Characters>4022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Ром4a</dc:creator>
  <cp:keywords/>
  <dc:description/>
  <cp:lastModifiedBy>A</cp:lastModifiedBy>
  <cp:revision>14</cp:revision>
  <dcterms:created xsi:type="dcterms:W3CDTF">2017-03-30T18:49:00Z</dcterms:created>
  <dcterms:modified xsi:type="dcterms:W3CDTF">2017-04-05T16:18:00Z</dcterms:modified>
</cp:coreProperties>
</file>