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B42" w:rsidRDefault="008B1B42" w:rsidP="008B1B42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Народные мотивы на занятиях лепкой, декоративной и станковой композиции для учащихся отделения общего художественного образования в ДХШ №2 ПДИ им. В.Д. Поленова</w:t>
      </w:r>
    </w:p>
    <w:p w:rsidR="008B1B42" w:rsidRDefault="008B1B42" w:rsidP="008B1B42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i/>
          <w:iCs/>
          <w:sz w:val="28"/>
          <w:szCs w:val="28"/>
        </w:rPr>
        <w:t>Е.А Ланина</w:t>
      </w:r>
    </w:p>
    <w:p w:rsidR="008B1B42" w:rsidRDefault="008B1B42" w:rsidP="008B1B42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МБОУ ДОД ДХШ №2 ПДИ им. В.Д. Поленова</w:t>
      </w:r>
    </w:p>
    <w:p w:rsidR="008B1B42" w:rsidRP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Мы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знаем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как разнообразен мир искусства. Заложить чувство гармонии, любовь к своей Родине в детях, можно через  выше изложенную тему. Русские мотивы неотрывно связаны с русским искусством – фундамент, на котором выросло знание мировой художественной культуры. Оно отбирает только и шлифует его столетиями, создавая совершенные технологию, формы, орнамент, колорит. Когда ребенок открывает для себя мир народного искусства, он накапливает духовные и эстетические ценности. Правильно определил народное искусство искусствовед, исследователь народного  творчества В.С. Воронов: </w:t>
      </w:r>
      <w:r w:rsidRPr="008B1B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 xml:space="preserve">Все формальное богатство его создавалось путем постоянных повторений: медленное накапливание перефразировок, дополнений, поправок, изменений… и вариаций… приводило к созданию  крепких, выношенных форм. Удачное и оригинальное, привнесенное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в  искусство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индивидуальной ловкостью и острой зоркостью, прививалось, развивалось и приводилось в законченную форму.</w:t>
      </w:r>
      <w:r w:rsidRPr="008B1B42">
        <w:rPr>
          <w:rFonts w:ascii="Times New Roman" w:hAnsi="Times New Roman" w:cs="Times New Roman"/>
          <w:sz w:val="28"/>
          <w:szCs w:val="28"/>
        </w:rPr>
        <w:t>»</w:t>
      </w: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 CYR" w:hAnsi="Times New Roman CYR" w:cs="Times New Roman CYR"/>
          <w:sz w:val="28"/>
          <w:szCs w:val="28"/>
        </w:rPr>
      </w:pPr>
      <w:r w:rsidRPr="008B1B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Исследователями установлено, что цвет как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детьми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так и взрослыми воспринимался и запоминался в первую очередь по сравнению с графикой, содержательно – образной частью декоративной живописи и пластики.</w:t>
      </w: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традиционной русской художественной культуры характерен определенный колористический строй. С младенчества ребенок видит сочетание белого, красного, золотистого цвета, и это мажорная  цветовая гамма, связанна с одеждой матери, пологом над колыбелью, и цветом моющихся деревенских стен и потолка, закрепляется в его сознании.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Бело-красная гамма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превалирующая в праздничном интерьере и нарядном костюме, проходит традиции сквозь века, сочетаясь с другими колористическими дополнениями.</w:t>
      </w: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Образы солнца, птиц, людей, ж</w:t>
      </w:r>
      <w:r w:rsidR="00A47132">
        <w:rPr>
          <w:rFonts w:ascii="Times New Roman CYR" w:hAnsi="Times New Roman CYR" w:cs="Times New Roman CYR"/>
          <w:sz w:val="28"/>
          <w:szCs w:val="28"/>
        </w:rPr>
        <w:t>ивотных (львов, медведей, коней</w:t>
      </w:r>
      <w:r>
        <w:rPr>
          <w:rFonts w:ascii="Times New Roman CYR" w:hAnsi="Times New Roman CYR" w:cs="Times New Roman CYR"/>
          <w:sz w:val="28"/>
          <w:szCs w:val="28"/>
        </w:rPr>
        <w:t xml:space="preserve">) фантастических существ (драконов,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полканов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др.) изображения в устойчивых трех –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пяти  семичастных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композициях с определенными стилистическими приемами. Растительные и архитектурные мотивы по традиции размещаются  симметрично, подчеркивая устойчивый ритм в композиции. Особенностью изображению животных является широко распространенная манера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подчеркивание не свирепости, а добродушия. Народное искусство, как форма этнического сознания, объединяла весь предметный мир, окружавший ребенка.</w:t>
      </w: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Выполнение технологий различных росписей, требует усидчивости, терпения, что для детей младшего школьного возраста сложная задача, поэтому изобразить русские мотивы дети должны в основном через колорит и приближенно- обобщенный орнамент. Это приглушенно-золотистый цвет излучает некрашеное дерево в избе крестьянина; красно-золотистые, контрастные цвета в изображении прялки. Изображение и цвет часто имеет символическое назначение: например красный цвет в русском народном искусстве – символ жизни, белый – символ чистоты. Образному языку декоративно-прикладному искусству свойственны обобщенность и плоскостность изображения, художественная условность, орнамент</w:t>
      </w:r>
      <w:r w:rsidR="00A47132">
        <w:rPr>
          <w:rFonts w:ascii="Times New Roman CYR" w:hAnsi="Times New Roman CYR" w:cs="Times New Roman CYR"/>
          <w:sz w:val="28"/>
          <w:szCs w:val="28"/>
        </w:rPr>
        <w:t xml:space="preserve">альность. Здесь </w:t>
      </w:r>
      <w:proofErr w:type="gramStart"/>
      <w:r w:rsidR="00A47132">
        <w:rPr>
          <w:rFonts w:ascii="Times New Roman CYR" w:hAnsi="Times New Roman CYR" w:cs="Times New Roman CYR"/>
          <w:sz w:val="28"/>
          <w:szCs w:val="28"/>
        </w:rPr>
        <w:t xml:space="preserve">по </w:t>
      </w:r>
      <w:r>
        <w:rPr>
          <w:rFonts w:ascii="Times New Roman CYR" w:hAnsi="Times New Roman CYR" w:cs="Times New Roman CYR"/>
          <w:sz w:val="28"/>
          <w:szCs w:val="28"/>
        </w:rPr>
        <w:t>иному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используются художественные средства: форма, объем, линия, ритм, цвет, фактура. Все природные мотивы – птицы, цветы, растения, животные, человек и т.д. – в декоративном искусстве выглядят иначе чем в реальности: они всегда преобразованы фантазией художника выразительный, обобщенный образ без мелких деталей и подробностей.</w:t>
      </w: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Чтобы дети могли отобразить в своих работах русские мотивы учитель должен рассказать о том, что среди многообразия предметов есть такие которых художник удостоил особого внимания, они искусно украшены относятся к области декоративно-прикладного искусства. Слово </w:t>
      </w:r>
      <w:r w:rsidRPr="008B1B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декор</w:t>
      </w:r>
      <w:r w:rsidRPr="008B1B42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 xml:space="preserve">и означает </w:t>
      </w:r>
      <w:r w:rsidRPr="008B1B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украшать, предавать красивый вид</w:t>
      </w:r>
      <w:r w:rsidRPr="008B1B42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sz w:val="28"/>
          <w:szCs w:val="28"/>
        </w:rPr>
        <w:t xml:space="preserve">Задания для детей на тему народных мотивов я постаралась раскрыть на уроках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декоративной,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станковой композиции, лепки</w:t>
      </w:r>
      <w:r>
        <w:rPr>
          <w:rFonts w:ascii="Times New Roman CYR" w:hAnsi="Times New Roman CYR" w:cs="Times New Roman CYR"/>
          <w:sz w:val="28"/>
          <w:szCs w:val="28"/>
        </w:rPr>
        <w:t>. Задания для детей носят подготовительных характер данной теме, т.е. они должны иметь представления о</w:t>
      </w:r>
      <w:r w:rsidR="00A47132">
        <w:rPr>
          <w:rFonts w:ascii="Times New Roman CYR" w:hAnsi="Times New Roman CYR" w:cs="Times New Roman CYR"/>
          <w:sz w:val="28"/>
          <w:szCs w:val="28"/>
        </w:rPr>
        <w:t>б</w:t>
      </w:r>
      <w:r>
        <w:rPr>
          <w:rFonts w:ascii="Times New Roman CYR" w:hAnsi="Times New Roman CYR" w:cs="Times New Roman CYR"/>
          <w:sz w:val="28"/>
          <w:szCs w:val="28"/>
        </w:rPr>
        <w:t xml:space="preserve"> изучаемом предмете (например: русская прялка – о том</w:t>
      </w:r>
      <w:r w:rsidR="00A47132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где она применялась, как изготавливалась, ее назначение, цвет).</w:t>
      </w: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 станковой композиции неразрывно с изображением русских мотивов, связан русский деревенский пейзаж (Ф. Васильев </w:t>
      </w:r>
      <w:r w:rsidRPr="008B1B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Деревня</w:t>
      </w:r>
      <w:r w:rsidRPr="008B1B42">
        <w:rPr>
          <w:rFonts w:ascii="Times New Roman" w:hAnsi="Times New Roman" w:cs="Times New Roman"/>
          <w:sz w:val="28"/>
          <w:szCs w:val="28"/>
        </w:rPr>
        <w:t xml:space="preserve">»; </w:t>
      </w:r>
      <w:r>
        <w:rPr>
          <w:rFonts w:ascii="Times New Roman CYR" w:hAnsi="Times New Roman CYR" w:cs="Times New Roman CYR"/>
          <w:sz w:val="28"/>
          <w:szCs w:val="28"/>
        </w:rPr>
        <w:t xml:space="preserve">М.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Клодт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B1B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На пашне</w:t>
      </w:r>
      <w:r w:rsidRPr="008B1B42">
        <w:rPr>
          <w:rFonts w:ascii="Times New Roman" w:hAnsi="Times New Roman" w:cs="Times New Roman"/>
          <w:sz w:val="28"/>
          <w:szCs w:val="28"/>
        </w:rPr>
        <w:t xml:space="preserve">»;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К.Коровин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B1B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Зима</w:t>
      </w:r>
      <w:r w:rsidRPr="008B1B42">
        <w:rPr>
          <w:rFonts w:ascii="Times New Roman" w:hAnsi="Times New Roman" w:cs="Times New Roman"/>
          <w:sz w:val="28"/>
          <w:szCs w:val="28"/>
        </w:rPr>
        <w:t xml:space="preserve">»). </w:t>
      </w:r>
      <w:r>
        <w:rPr>
          <w:rFonts w:ascii="Times New Roman CYR" w:hAnsi="Times New Roman CYR" w:cs="Times New Roman CYR"/>
          <w:sz w:val="28"/>
          <w:szCs w:val="28"/>
        </w:rPr>
        <w:t>В процессе работы над композицией формируется активная творческая личность. Здесь ребята учатся нестандартно мыслить, искать наилучшие решения поставленных задач. Учитель</w:t>
      </w:r>
      <w:r w:rsidR="004B692F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должен объяснить, что основой картины является композиция, с помощью которой дети могут пер</w:t>
      </w:r>
      <w:r w:rsidR="004B692F">
        <w:rPr>
          <w:rFonts w:ascii="Times New Roman CYR" w:hAnsi="Times New Roman CYR" w:cs="Times New Roman CYR"/>
          <w:sz w:val="28"/>
          <w:szCs w:val="28"/>
        </w:rPr>
        <w:t>едать основной замысел сюжет.</w:t>
      </w:r>
      <w:r>
        <w:rPr>
          <w:rFonts w:ascii="Times New Roman CYR" w:hAnsi="Times New Roman CYR" w:cs="Times New Roman CYR"/>
          <w:sz w:val="28"/>
          <w:szCs w:val="28"/>
        </w:rPr>
        <w:t xml:space="preserve">    </w:t>
      </w:r>
      <w:r w:rsidR="004B692F">
        <w:rPr>
          <w:rFonts w:ascii="Times New Roman CYR" w:hAnsi="Times New Roman CYR" w:cs="Times New Roman CYR"/>
          <w:sz w:val="28"/>
          <w:szCs w:val="28"/>
        </w:rPr>
        <w:t>Э</w:t>
      </w:r>
      <w:r>
        <w:rPr>
          <w:rFonts w:ascii="Times New Roman CYR" w:hAnsi="Times New Roman CYR" w:cs="Times New Roman CYR"/>
          <w:sz w:val="28"/>
          <w:szCs w:val="28"/>
        </w:rPr>
        <w:t>то – размещение на плоскости (т.е. не должен помещать изображение с краю или посередине т.д.), выразительность силуэтов, ритмическое чередование линий и пятен, способы передачи пространства (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например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: при изображении пейзажа может быть отражено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несколько планов; понятие линии горизонта), цвет и колорит картины (холодные и теплые цвета), позы героев (жесты), формат.</w:t>
      </w: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Работая с детьми важно учитывать их индивидуальность, навыки при работе с материалом, подготовку. Задача учителя в деятельности, внимательном подходе к ребенку научить развить их задатк</w:t>
      </w:r>
      <w:r w:rsidR="00D24BC4">
        <w:rPr>
          <w:rFonts w:ascii="Times New Roman CYR" w:hAnsi="Times New Roman CYR" w:cs="Times New Roman CYR"/>
          <w:sz w:val="28"/>
          <w:szCs w:val="28"/>
        </w:rPr>
        <w:t xml:space="preserve">и. </w:t>
      </w:r>
      <w:r>
        <w:rPr>
          <w:rFonts w:ascii="Times New Roman CYR" w:hAnsi="Times New Roman CYR" w:cs="Times New Roman CYR"/>
          <w:sz w:val="28"/>
          <w:szCs w:val="28"/>
        </w:rPr>
        <w:t>Есть определенные временные рамки когда, способности могут проявляться: до 12 лет говорят о задатках;  после 12 лет говорят о способностях;  только с 17 лет говорят о таланте.</w:t>
      </w:r>
    </w:p>
    <w:p w:rsidR="00D24BC4" w:rsidRDefault="008B1B42" w:rsidP="00D24BC4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Для детей  на уроках станковой композиции учитель должен не только рассказывать и учить методам композиции, но и постоянно показывать репродукции художников. По данной теме к ним относятся: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изображение картин со сценами русского обряда, традиций.</w:t>
      </w:r>
      <w:r>
        <w:rPr>
          <w:rFonts w:ascii="Times New Roman CYR" w:hAnsi="Times New Roman CYR" w:cs="Times New Roman CYR"/>
          <w:sz w:val="28"/>
          <w:szCs w:val="28"/>
        </w:rPr>
        <w:t xml:space="preserve"> (А.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Корзухин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B1B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Девишник</w:t>
      </w:r>
      <w:proofErr w:type="spellEnd"/>
      <w:r w:rsidRPr="008B1B42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С.Колесников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B1B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Зима. Околица</w:t>
      </w:r>
      <w:r w:rsidRPr="008B1B42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П.Коровин </w:t>
      </w:r>
      <w:r w:rsidRPr="008B1B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Кристины</w:t>
      </w:r>
      <w:r w:rsidRPr="008B1B42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И.Куликов </w:t>
      </w:r>
      <w:r w:rsidRPr="008B1B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Зимним вечером</w:t>
      </w:r>
      <w:r w:rsidRPr="008B1B42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Б.Кустодиев </w:t>
      </w:r>
      <w:r w:rsidRPr="008B1B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Масленица</w:t>
      </w:r>
      <w:r w:rsidRPr="008B1B42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В старом Суздале</w:t>
      </w:r>
      <w:r w:rsidRPr="008B1B42">
        <w:rPr>
          <w:rFonts w:ascii="Times New Roman" w:hAnsi="Times New Roman" w:cs="Times New Roman"/>
          <w:sz w:val="28"/>
          <w:szCs w:val="28"/>
        </w:rPr>
        <w:t xml:space="preserve">»;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изображение русской избы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А.Корзухин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B1B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Возвращение из города</w:t>
      </w:r>
      <w:r w:rsidRPr="008B1B42">
        <w:rPr>
          <w:rFonts w:ascii="Times New Roman" w:hAnsi="Times New Roman" w:cs="Times New Roman"/>
          <w:sz w:val="28"/>
          <w:szCs w:val="28"/>
        </w:rPr>
        <w:t xml:space="preserve">»;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изображение русского костюма: </w:t>
      </w:r>
      <w:r>
        <w:rPr>
          <w:rFonts w:ascii="Times New Roman CYR" w:hAnsi="Times New Roman CYR" w:cs="Times New Roman CYR"/>
          <w:sz w:val="28"/>
          <w:szCs w:val="28"/>
        </w:rPr>
        <w:t xml:space="preserve">К. Коровин </w:t>
      </w:r>
      <w:r w:rsidRPr="008B1B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Северная идиллия</w:t>
      </w:r>
      <w:r w:rsidRPr="008B1B42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sz w:val="28"/>
          <w:szCs w:val="28"/>
        </w:rPr>
        <w:t xml:space="preserve">Во время занятий по композиции на выше заданную тему, для более полного образа русских традиций, активизация отклика на произведения искусства учитель может прочесть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стихотворение: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Л.Мей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B1B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 низенькой светелке</w:t>
      </w:r>
      <w:r w:rsidRPr="008B1B42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>которое прекрасно раскрывает внутренний мир русской избы.</w:t>
      </w:r>
    </w:p>
    <w:p w:rsidR="008B1B42" w:rsidRDefault="008B1B42" w:rsidP="00D24BC4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Большое значение имеет наглядный пример, т.е. ребенок должен видеть не только репродукции картин, но и их оригинал. Сейчас дети редко посещают музеи и задача педагога организовать посещение картинной галереи,  краеведческого музея. Лучше когда посещение выставок будет вместе с родителями.</w:t>
      </w: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Предлагаемые и проведенные мной темы на занятиях                      декоративной и станковой композиции и лепки,                                   отражающие народные мотивы.</w:t>
      </w: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Станковая композиция.</w:t>
      </w: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8B1B42">
        <w:rPr>
          <w:rFonts w:ascii="Times New Roman" w:hAnsi="Times New Roman" w:cs="Times New Roman"/>
          <w:b/>
          <w:bCs/>
          <w:sz w:val="28"/>
          <w:szCs w:val="28"/>
          <w:u w:val="single"/>
        </w:rPr>
        <w:t>1-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й год обучения.</w:t>
      </w:r>
    </w:p>
    <w:p w:rsidR="008B1B42" w:rsidRPr="008B1B42" w:rsidRDefault="00A47132" w:rsidP="008B1B42">
      <w:pPr>
        <w:autoSpaceDE w:val="0"/>
        <w:autoSpaceDN w:val="0"/>
        <w:adjustRightInd w:val="0"/>
        <w:spacing w:after="210" w:line="240" w:lineRule="auto"/>
        <w:ind w:firstLine="5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Тема</w:t>
      </w:r>
      <w:r w:rsidR="008B1B42">
        <w:rPr>
          <w:rFonts w:ascii="Times New Roman CYR" w:hAnsi="Times New Roman CYR" w:cs="Times New Roman CYR"/>
          <w:sz w:val="28"/>
          <w:szCs w:val="28"/>
        </w:rPr>
        <w:t xml:space="preserve">: </w:t>
      </w:r>
      <w:r w:rsidR="008B1B42" w:rsidRPr="008B1B42">
        <w:rPr>
          <w:rFonts w:ascii="Times New Roman" w:hAnsi="Times New Roman" w:cs="Times New Roman"/>
          <w:sz w:val="28"/>
          <w:szCs w:val="28"/>
        </w:rPr>
        <w:t>«</w:t>
      </w:r>
      <w:r w:rsidR="008B1B42">
        <w:rPr>
          <w:rFonts w:ascii="Times New Roman CYR" w:hAnsi="Times New Roman CYR" w:cs="Times New Roman CYR"/>
          <w:sz w:val="28"/>
          <w:szCs w:val="28"/>
        </w:rPr>
        <w:t>Сельский двор</w:t>
      </w:r>
      <w:r w:rsidR="008B1B42" w:rsidRPr="008B1B42">
        <w:rPr>
          <w:rFonts w:ascii="Times New Roman" w:hAnsi="Times New Roman" w:cs="Times New Roman"/>
          <w:sz w:val="28"/>
          <w:szCs w:val="28"/>
        </w:rPr>
        <w:t>»</w:t>
      </w: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Дети могут нарисовать сельский двор. Это птицы (петух, кур с цыплятами, гусей и индюка), животных (козлят, свинью, корову и т.д.).  Также сюда входит – сельская изгородь с кувшинами, телега, коса, собачья будка, поленница дров и т.д. Прежде чем дети преступят к практической части урока их нужно увлечь темой, заинтересовать, рассказать о правилах композиции. Важно показать им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наглядное изображение.  Для этого я использую работы детей из фонда школы, книжные иллюстрации.</w:t>
      </w:r>
    </w:p>
    <w:p w:rsidR="008B1B42" w:rsidRP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Тема: </w:t>
      </w:r>
      <w:r w:rsidRPr="008B1B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Зимний пейзаж с русской избой</w:t>
      </w:r>
      <w:r w:rsidRPr="008B1B42">
        <w:rPr>
          <w:rFonts w:ascii="Times New Roman" w:hAnsi="Times New Roman" w:cs="Times New Roman"/>
          <w:sz w:val="28"/>
          <w:szCs w:val="28"/>
        </w:rPr>
        <w:t>»</w:t>
      </w: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Рассказываю о зимнем пейзаже (о том, что снег бывает не только синий, но и других различных  оттенков белого; о том, что небо зимой бывает темней по тону, чем снег). Показываю репродукции картин.</w:t>
      </w:r>
    </w:p>
    <w:p w:rsidR="008B1B42" w:rsidRP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Русская изба состоит из деревянных срубов, формы крыши покатая, окна со ставнями, рассказываю о том как лежит снег на доме, на ставнях 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т.д..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Также сюда  входит изображение стогов (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К.Крыжицкий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B1B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Зимний пейзаж со стогами</w:t>
      </w:r>
      <w:r w:rsidRPr="008B1B42">
        <w:rPr>
          <w:rFonts w:ascii="Times New Roman" w:hAnsi="Times New Roman" w:cs="Times New Roman"/>
          <w:sz w:val="28"/>
          <w:szCs w:val="28"/>
        </w:rPr>
        <w:t>»).</w:t>
      </w: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8B1B42">
        <w:rPr>
          <w:rFonts w:ascii="Times New Roman" w:hAnsi="Times New Roman" w:cs="Times New Roman"/>
          <w:b/>
          <w:bCs/>
          <w:sz w:val="28"/>
          <w:szCs w:val="28"/>
          <w:u w:val="single"/>
        </w:rPr>
        <w:t>2-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й год обучения.</w:t>
      </w:r>
    </w:p>
    <w:p w:rsidR="008B1B42" w:rsidRP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Тема: </w:t>
      </w:r>
      <w:r w:rsidRPr="008B1B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Русская красавица в костюме</w:t>
      </w:r>
      <w:r w:rsidRPr="008B1B42">
        <w:rPr>
          <w:rFonts w:ascii="Times New Roman" w:hAnsi="Times New Roman" w:cs="Times New Roman"/>
          <w:sz w:val="28"/>
          <w:szCs w:val="28"/>
        </w:rPr>
        <w:t>»</w:t>
      </w: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Здесь важен наглядный пример. Я показываю открытки с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изображеним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русских нарядов разных областей России, репродукции картин, а также костюмы русских девушек</w:t>
      </w:r>
      <w:r w:rsidR="00CF6205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сшитые на отделении моделирование в нашей школе. Рассказываю о том как раньше шили платья, какой основной цвет, его форма и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т.д..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Дети должны изобразить русскую красавицу в полный рост.</w:t>
      </w:r>
    </w:p>
    <w:p w:rsidR="008B1B42" w:rsidRP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Тема: </w:t>
      </w:r>
      <w:r w:rsidRPr="008B1B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Летний пейзаж</w:t>
      </w:r>
      <w:r w:rsidRPr="008B1B42">
        <w:rPr>
          <w:rFonts w:ascii="Times New Roman" w:hAnsi="Times New Roman" w:cs="Times New Roman"/>
          <w:sz w:val="28"/>
          <w:szCs w:val="28"/>
        </w:rPr>
        <w:t>»</w:t>
      </w: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нем дети могут изобразить терем, русские просторы с пасущимися домашними животными, удаляющейся вдаль тропинкой, поля пшеницы, березовую рощу. Учу детей рисовать цветы на переднем плане (т.е. не огромные, большие, а пеструю поляну из живописных  планов), находить оттенки зеленого.</w:t>
      </w: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8B1B42">
        <w:rPr>
          <w:rFonts w:ascii="Times New Roman" w:hAnsi="Times New Roman" w:cs="Times New Roman"/>
          <w:b/>
          <w:bCs/>
          <w:sz w:val="28"/>
          <w:szCs w:val="28"/>
          <w:u w:val="single"/>
        </w:rPr>
        <w:t>3-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й год обучения.</w:t>
      </w: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Тема: </w:t>
      </w:r>
      <w:r w:rsidRPr="008B1B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Русская девушка за делом</w:t>
      </w:r>
      <w:r w:rsidRPr="008B1B42">
        <w:rPr>
          <w:rFonts w:ascii="Times New Roman" w:hAnsi="Times New Roman" w:cs="Times New Roman"/>
          <w:sz w:val="28"/>
          <w:szCs w:val="28"/>
        </w:rPr>
        <w:t>»</w:t>
      </w:r>
    </w:p>
    <w:p w:rsidR="00D24BC4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2596551" cy="176745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051" cy="176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Это изображение русской девушки в народном быту (в избе за прялкой; грустной, задумчивой</w:t>
      </w:r>
      <w:r w:rsidR="00CF6205">
        <w:rPr>
          <w:rFonts w:ascii="Times New Roman CYR" w:hAnsi="Times New Roman CYR" w:cs="Times New Roman CYR"/>
          <w:sz w:val="28"/>
          <w:szCs w:val="28"/>
        </w:rPr>
        <w:t xml:space="preserve"> у окошка; кормящей гусей и кур. Также </w:t>
      </w:r>
      <w:proofErr w:type="gramStart"/>
      <w:r w:rsidR="00CF6205">
        <w:rPr>
          <w:rFonts w:ascii="Times New Roman CYR" w:hAnsi="Times New Roman CYR" w:cs="Times New Roman CYR"/>
          <w:sz w:val="28"/>
          <w:szCs w:val="28"/>
        </w:rPr>
        <w:t>не</w:t>
      </w:r>
      <w:r>
        <w:rPr>
          <w:rFonts w:ascii="Times New Roman CYR" w:hAnsi="Times New Roman CYR" w:cs="Times New Roman CYR"/>
          <w:sz w:val="28"/>
          <w:szCs w:val="28"/>
        </w:rPr>
        <w:t>обходимо  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важно рассказать детям о тех предметах которые ее могут окружать, показать как они изображаются  (это-прялка, посуда, сундуки, половики</w:t>
      </w:r>
      <w:r>
        <w:rPr>
          <w:rFonts w:ascii="Calibri" w:hAnsi="Calibri" w:cs="Calibri"/>
        </w:rPr>
        <w:t xml:space="preserve"> ,</w:t>
      </w:r>
      <w:r>
        <w:rPr>
          <w:rFonts w:ascii="Times New Roman CYR" w:hAnsi="Times New Roman CYR" w:cs="Times New Roman CYR"/>
          <w:sz w:val="28"/>
          <w:szCs w:val="28"/>
        </w:rPr>
        <w:t xml:space="preserve"> печь и т.д.).</w:t>
      </w:r>
    </w:p>
    <w:p w:rsidR="008B1B42" w:rsidRPr="008B1B42" w:rsidRDefault="00CF6205" w:rsidP="00CF6205">
      <w:pPr>
        <w:autoSpaceDE w:val="0"/>
        <w:autoSpaceDN w:val="0"/>
        <w:adjustRightInd w:val="0"/>
        <w:spacing w:after="21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Calibri" w:hAnsi="Calibri" w:cs="Calibri"/>
        </w:rPr>
        <w:t xml:space="preserve">          </w:t>
      </w:r>
      <w:r w:rsidR="008B1B42">
        <w:rPr>
          <w:rFonts w:ascii="Times New Roman CYR" w:hAnsi="Times New Roman CYR" w:cs="Times New Roman CYR"/>
          <w:sz w:val="28"/>
          <w:szCs w:val="28"/>
        </w:rPr>
        <w:t xml:space="preserve">Тема: </w:t>
      </w:r>
      <w:r w:rsidR="008B1B42" w:rsidRPr="008B1B42">
        <w:rPr>
          <w:rFonts w:ascii="Times New Roman" w:hAnsi="Times New Roman" w:cs="Times New Roman"/>
          <w:sz w:val="28"/>
          <w:szCs w:val="28"/>
        </w:rPr>
        <w:t>«</w:t>
      </w:r>
      <w:r w:rsidR="008B1B42">
        <w:rPr>
          <w:rFonts w:ascii="Times New Roman CYR" w:hAnsi="Times New Roman CYR" w:cs="Times New Roman CYR"/>
          <w:sz w:val="28"/>
          <w:szCs w:val="28"/>
        </w:rPr>
        <w:t>Внутренний мир русской избы</w:t>
      </w:r>
      <w:r w:rsidR="008B1B42" w:rsidRPr="008B1B42">
        <w:rPr>
          <w:rFonts w:ascii="Times New Roman" w:hAnsi="Times New Roman" w:cs="Times New Roman"/>
          <w:sz w:val="28"/>
          <w:szCs w:val="28"/>
        </w:rPr>
        <w:t>»</w:t>
      </w: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 CYR" w:hAnsi="Times New Roman CYR" w:cs="Times New Roman CYR"/>
          <w:sz w:val="28"/>
          <w:szCs w:val="28"/>
        </w:rPr>
      </w:pPr>
      <w:r w:rsidRPr="008B1B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Дети должны нарисовать интерьер с русской печкой. Начинаю урок с пословицы: </w:t>
      </w:r>
      <w:r w:rsidRPr="008B1B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Печь краса-в доме чудеса</w:t>
      </w:r>
      <w:r w:rsidRPr="008B1B42">
        <w:rPr>
          <w:rFonts w:ascii="Times New Roman" w:hAnsi="Times New Roman" w:cs="Times New Roman"/>
          <w:sz w:val="28"/>
          <w:szCs w:val="28"/>
        </w:rPr>
        <w:t xml:space="preserve">»! </w:t>
      </w:r>
      <w:r>
        <w:rPr>
          <w:rFonts w:ascii="Times New Roman CYR" w:hAnsi="Times New Roman CYR" w:cs="Times New Roman CYR"/>
          <w:sz w:val="28"/>
          <w:szCs w:val="28"/>
        </w:rPr>
        <w:t xml:space="preserve">Рассказываю о том, что раньше в темных русских избах она выглядела как белая громада, которая состояла из отдельных деталей. Рядом с устьем печи стоят навытяжку железные ухваты, которые ставят в печь и достают горшки, а также деревянный ушат с водой. 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В самом низу темным пятном обозначился вход в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подпечье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где хранились лопаты для выпечки, кочерга. Сбоку печь закрывали стенкой или ящиком, который расписывали яркими красками, изображали на нем птиц, зверей.                                                                                                                                   </w:t>
      </w:r>
      <w:r>
        <w:rPr>
          <w:rFonts w:ascii="Times New Roman CYR" w:hAnsi="Times New Roman CYR" w:cs="Times New Roman CYR"/>
          <w:sz w:val="28"/>
          <w:szCs w:val="28"/>
        </w:rPr>
        <w:tab/>
        <w:t>В переднем углу избы располагался красный угол, где в углу на особой полочке стояли иконы, украшенные полотенцами, п</w:t>
      </w:r>
      <w:r w:rsidR="004B692F">
        <w:rPr>
          <w:rFonts w:ascii="Times New Roman CYR" w:hAnsi="Times New Roman CYR" w:cs="Times New Roman CYR"/>
          <w:sz w:val="28"/>
          <w:szCs w:val="28"/>
        </w:rPr>
        <w:t>учки сухих трав. Рядом обеденны</w:t>
      </w:r>
      <w:r w:rsidR="00D24BC4">
        <w:rPr>
          <w:rFonts w:ascii="Times New Roman CYR" w:hAnsi="Times New Roman CYR" w:cs="Times New Roman CYR"/>
          <w:sz w:val="28"/>
          <w:szCs w:val="28"/>
        </w:rPr>
        <w:t xml:space="preserve">й стол, украшенный нарядной </w:t>
      </w:r>
      <w:r>
        <w:rPr>
          <w:rFonts w:ascii="Times New Roman CYR" w:hAnsi="Times New Roman CYR" w:cs="Times New Roman CYR"/>
          <w:sz w:val="28"/>
          <w:szCs w:val="28"/>
        </w:rPr>
        <w:t xml:space="preserve">скатертью-столешником. </w:t>
      </w:r>
      <w:r w:rsidR="00D24BC4">
        <w:rPr>
          <w:rFonts w:ascii="Times New Roman CYR" w:hAnsi="Times New Roman CYR" w:cs="Times New Roman CYR"/>
          <w:sz w:val="28"/>
          <w:szCs w:val="28"/>
        </w:rPr>
        <w:t xml:space="preserve">                               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К потолку избы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подвешана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нарядная люлька. Когда спускались сумерки, жгли лучину. По полу тянулись радужные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домотканные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половики.</w:t>
      </w: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8B1B42">
        <w:rPr>
          <w:rFonts w:ascii="Times New Roman" w:hAnsi="Times New Roman" w:cs="Times New Roman"/>
          <w:b/>
          <w:bCs/>
          <w:sz w:val="28"/>
          <w:szCs w:val="28"/>
          <w:u w:val="single"/>
        </w:rPr>
        <w:t>4-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й год обучения.</w:t>
      </w:r>
    </w:p>
    <w:p w:rsidR="008B1B42" w:rsidRP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Тема: </w:t>
      </w:r>
      <w:r w:rsidRPr="008B1B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Русская девушка у зеркала (гадание)</w:t>
      </w:r>
      <w:r w:rsidRPr="008B1B42">
        <w:rPr>
          <w:rFonts w:ascii="Times New Roman" w:hAnsi="Times New Roman" w:cs="Times New Roman"/>
          <w:sz w:val="28"/>
          <w:szCs w:val="28"/>
        </w:rPr>
        <w:t>»</w:t>
      </w:r>
    </w:p>
    <w:p w:rsidR="008B1B42" w:rsidRDefault="00D24BC4" w:rsidP="008B1B42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Здесь</w:t>
      </w:r>
      <w:r w:rsidR="008B1B42">
        <w:rPr>
          <w:rFonts w:ascii="Times New Roman CYR" w:hAnsi="Times New Roman CYR" w:cs="Times New Roman CYR"/>
          <w:sz w:val="28"/>
          <w:szCs w:val="28"/>
        </w:rPr>
        <w:t xml:space="preserve"> я даю определенное задание нарисовать девушку</w:t>
      </w:r>
      <w:r w:rsidR="005737C0">
        <w:rPr>
          <w:rFonts w:ascii="Times New Roman CYR" w:hAnsi="Times New Roman CYR" w:cs="Times New Roman CYR"/>
          <w:sz w:val="28"/>
          <w:szCs w:val="28"/>
        </w:rPr>
        <w:t>,</w:t>
      </w:r>
      <w:r w:rsidR="008B1B42">
        <w:rPr>
          <w:rFonts w:ascii="Times New Roman CYR" w:hAnsi="Times New Roman CYR" w:cs="Times New Roman CYR"/>
          <w:sz w:val="28"/>
          <w:szCs w:val="28"/>
        </w:rPr>
        <w:t xml:space="preserve"> сидящую к нам спиной с длинной косой, возможно в кокошнике. Композиция каждого рисунка примерно одинаковая, разное цветовое решение: с одной стороны расположена девушка со спины, а с другой стороны нарисовано вертикальное овальное зеркало, на котором дети должны изобразить отражение фигуры                спереди. Я слежу за тем, чтобы изображение отражения в зеркале дети не использовали яркие краски, а применяли полутона или использовали больше белил. Показываю репродукции картин.</w:t>
      </w: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8B1B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Декоративная композиция.</w:t>
      </w: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8B1B42">
        <w:rPr>
          <w:rFonts w:ascii="Times New Roman" w:hAnsi="Times New Roman" w:cs="Times New Roman"/>
          <w:b/>
          <w:bCs/>
          <w:sz w:val="28"/>
          <w:szCs w:val="28"/>
          <w:u w:val="single"/>
        </w:rPr>
        <w:t>1-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й год обучения.</w:t>
      </w:r>
    </w:p>
    <w:p w:rsidR="008B1B42" w:rsidRPr="008B1B42" w:rsidRDefault="005737C0" w:rsidP="008B1B42">
      <w:pPr>
        <w:autoSpaceDE w:val="0"/>
        <w:autoSpaceDN w:val="0"/>
        <w:adjustRightInd w:val="0"/>
        <w:spacing w:after="210" w:line="240" w:lineRule="auto"/>
        <w:ind w:firstLine="5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Тема</w:t>
      </w:r>
      <w:r w:rsidR="008B1B42">
        <w:rPr>
          <w:rFonts w:ascii="Times New Roman CYR" w:hAnsi="Times New Roman CYR" w:cs="Times New Roman CYR"/>
          <w:sz w:val="28"/>
          <w:szCs w:val="28"/>
        </w:rPr>
        <w:t xml:space="preserve">: </w:t>
      </w:r>
      <w:r w:rsidR="008B1B42" w:rsidRPr="008B1B42">
        <w:rPr>
          <w:rFonts w:ascii="Times New Roman" w:hAnsi="Times New Roman" w:cs="Times New Roman"/>
          <w:sz w:val="28"/>
          <w:szCs w:val="28"/>
        </w:rPr>
        <w:t>«</w:t>
      </w:r>
      <w:r w:rsidR="008B1B42">
        <w:rPr>
          <w:rFonts w:ascii="Times New Roman CYR" w:hAnsi="Times New Roman CYR" w:cs="Times New Roman CYR"/>
          <w:sz w:val="28"/>
          <w:szCs w:val="28"/>
        </w:rPr>
        <w:t>Орнамент в полосе. Русский половик</w:t>
      </w:r>
      <w:r w:rsidR="008B1B42" w:rsidRPr="008B1B42">
        <w:rPr>
          <w:rFonts w:ascii="Times New Roman" w:hAnsi="Times New Roman" w:cs="Times New Roman"/>
          <w:sz w:val="28"/>
          <w:szCs w:val="28"/>
        </w:rPr>
        <w:t>»</w:t>
      </w:r>
    </w:p>
    <w:p w:rsidR="005737C0" w:rsidRDefault="008B1B42" w:rsidP="005737C0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Раньше в русских избах половиками было принято покрывать лавки, сундуки, спальные места на печах. Со временем половики становятся предметом традиционного славянского декора. Как правило, не существовало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специального эклектического смысла в рисунках и орнаментах дорожек. Декоративный эффект достигался за счет родного цвета нитей.                                        </w:t>
      </w:r>
      <w:r>
        <w:rPr>
          <w:rFonts w:ascii="Times New Roman CYR" w:hAnsi="Times New Roman CYR" w:cs="Times New Roman CYR"/>
          <w:sz w:val="28"/>
          <w:szCs w:val="28"/>
        </w:rPr>
        <w:tab/>
        <w:t xml:space="preserve">В смене цвета нити не существовало никакой системы, дорожки напоминали живописное поле и всегда превосходно украшали интерьер.                                                       </w:t>
      </w:r>
      <w:r>
        <w:rPr>
          <w:rFonts w:ascii="Times New Roman CYR" w:hAnsi="Times New Roman CYR" w:cs="Times New Roman CYR"/>
          <w:sz w:val="28"/>
          <w:szCs w:val="28"/>
        </w:rPr>
        <w:tab/>
        <w:t>Дети используют цветную гамму - синюю, желт</w:t>
      </w:r>
      <w:r w:rsidR="00623938">
        <w:rPr>
          <w:rFonts w:ascii="Times New Roman CYR" w:hAnsi="Times New Roman CYR" w:cs="Times New Roman CYR"/>
          <w:sz w:val="28"/>
          <w:szCs w:val="28"/>
        </w:rPr>
        <w:t>ую, коричневую, красную, черную.</w:t>
      </w:r>
      <w:r w:rsidR="005737C0" w:rsidRPr="005737C0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8B1B42" w:rsidRDefault="00623938" w:rsidP="00D24BC4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</w:t>
      </w:r>
      <w:r w:rsidR="008B1B42">
        <w:rPr>
          <w:rFonts w:ascii="Times New Roman CYR" w:hAnsi="Times New Roman CYR" w:cs="Times New Roman CYR"/>
          <w:sz w:val="28"/>
          <w:szCs w:val="28"/>
        </w:rPr>
        <w:t>ель урока: - дать представление о декоративности, горизонтальном изображении орнамента на русском половике. Они должны научиться</w:t>
      </w:r>
      <w:r w:rsidR="005737C0">
        <w:rPr>
          <w:rFonts w:ascii="Times New Roman CYR" w:hAnsi="Times New Roman CYR" w:cs="Times New Roman CYR"/>
          <w:sz w:val="28"/>
          <w:szCs w:val="28"/>
        </w:rPr>
        <w:t>,</w:t>
      </w:r>
      <w:r w:rsidR="008B1B42">
        <w:rPr>
          <w:rFonts w:ascii="Times New Roman CYR" w:hAnsi="Times New Roman CYR" w:cs="Times New Roman CYR"/>
          <w:sz w:val="28"/>
          <w:szCs w:val="28"/>
        </w:rPr>
        <w:t xml:space="preserve"> используя ножницы</w:t>
      </w:r>
      <w:r w:rsidR="005737C0">
        <w:rPr>
          <w:rFonts w:ascii="Times New Roman CYR" w:hAnsi="Times New Roman CYR" w:cs="Times New Roman CYR"/>
          <w:sz w:val="28"/>
          <w:szCs w:val="28"/>
        </w:rPr>
        <w:t>,</w:t>
      </w:r>
      <w:r w:rsidR="008B1B42">
        <w:rPr>
          <w:rFonts w:ascii="Times New Roman CYR" w:hAnsi="Times New Roman CYR" w:cs="Times New Roman CYR"/>
          <w:sz w:val="28"/>
          <w:szCs w:val="28"/>
        </w:rPr>
        <w:t xml:space="preserve"> разрезать ровные, разные по размеру полосы, которые они наклеивают на цветной картон. Наглядный пример</w:t>
      </w:r>
      <w:r w:rsidR="00D24BC4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B1B42">
        <w:rPr>
          <w:rFonts w:ascii="Times New Roman CYR" w:hAnsi="Times New Roman CYR" w:cs="Times New Roman CYR"/>
          <w:sz w:val="28"/>
          <w:szCs w:val="28"/>
        </w:rPr>
        <w:t>- настоящий половик, готовая работа из бумаги.</w:t>
      </w: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8B1B42">
        <w:rPr>
          <w:rFonts w:ascii="Times New Roman" w:hAnsi="Times New Roman" w:cs="Times New Roman"/>
          <w:b/>
          <w:bCs/>
          <w:sz w:val="28"/>
          <w:szCs w:val="28"/>
          <w:u w:val="single"/>
        </w:rPr>
        <w:t>2-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й год обучения.</w:t>
      </w:r>
    </w:p>
    <w:p w:rsidR="008B1B42" w:rsidRP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rPr>
          <w:rFonts w:ascii="Times New Roman" w:hAnsi="Times New Roman" w:cs="Times New Roman"/>
          <w:sz w:val="28"/>
          <w:szCs w:val="28"/>
        </w:rPr>
      </w:pPr>
      <w:r w:rsidRPr="008B1B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24BC4">
        <w:rPr>
          <w:rFonts w:ascii="Times New Roman CYR" w:hAnsi="Times New Roman CYR" w:cs="Times New Roman CYR"/>
          <w:sz w:val="28"/>
          <w:szCs w:val="28"/>
        </w:rPr>
        <w:t>Тема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r w:rsidRPr="008B1B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Кокошник</w:t>
      </w:r>
      <w:r w:rsidRPr="008B1B42">
        <w:rPr>
          <w:rFonts w:ascii="Times New Roman" w:hAnsi="Times New Roman" w:cs="Times New Roman"/>
          <w:sz w:val="28"/>
          <w:szCs w:val="28"/>
        </w:rPr>
        <w:t>»</w:t>
      </w: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Рассказываю о истории кокошника, о </w:t>
      </w:r>
      <w:proofErr w:type="spellStart"/>
      <w:proofErr w:type="gramStart"/>
      <w:r w:rsidR="00D24BC4">
        <w:rPr>
          <w:rFonts w:ascii="Times New Roman CYR" w:hAnsi="Times New Roman CYR" w:cs="Times New Roman CYR"/>
          <w:sz w:val="28"/>
          <w:szCs w:val="28"/>
        </w:rPr>
        <w:t>том</w:t>
      </w:r>
      <w:r>
        <w:rPr>
          <w:rFonts w:ascii="Times New Roman CYR" w:hAnsi="Times New Roman CYR" w:cs="Times New Roman CYR"/>
          <w:sz w:val="28"/>
          <w:szCs w:val="28"/>
        </w:rPr>
        <w:t>,что</w:t>
      </w:r>
      <w:proofErr w:type="spellEnd"/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раньше зажиточные люди заказывали самые дорогие кокошники, украшенные лучшими материалами, а те у кого не было на это денег могли позволить себе украсить головной убор только бисером. Для молодой девушки был обязательным элементом свадебного наряда, который после венчания носился до появления первенца, а затем только по праздникам.</w:t>
      </w: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Показываю репродукции картин К.Маковский </w:t>
      </w:r>
      <w:r w:rsidRPr="008B1B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Барышня у окна</w:t>
      </w:r>
      <w:r w:rsidRPr="008B1B42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Русская красавица в кокошнике</w:t>
      </w:r>
      <w:r w:rsidRPr="008B1B42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 CYR" w:hAnsi="Times New Roman CYR" w:cs="Times New Roman CYR"/>
          <w:sz w:val="28"/>
          <w:szCs w:val="28"/>
        </w:rPr>
        <w:t>Раздаю детям шаблоны из бумаги, которые дети обводят, а затем используя лоскутки из ткани составляют узор. Завершающее украшение, приклеивают узоры-фантики конфет. (Если есть возможность приклеивают бисер).</w:t>
      </w:r>
    </w:p>
    <w:p w:rsidR="008B1B42" w:rsidRP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rPr>
          <w:rFonts w:ascii="Times New Roman" w:hAnsi="Times New Roman" w:cs="Times New Roman"/>
          <w:sz w:val="28"/>
          <w:szCs w:val="28"/>
        </w:rPr>
      </w:pPr>
      <w:r w:rsidRPr="008B1B4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24BC4">
        <w:rPr>
          <w:rFonts w:ascii="Times New Roman CYR" w:hAnsi="Times New Roman CYR" w:cs="Times New Roman CYR"/>
          <w:sz w:val="28"/>
          <w:szCs w:val="28"/>
        </w:rPr>
        <w:t>Тема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r w:rsidRPr="008B1B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Окошко со ставнями</w:t>
      </w:r>
      <w:r w:rsidRPr="008B1B42">
        <w:rPr>
          <w:rFonts w:ascii="Times New Roman" w:hAnsi="Times New Roman" w:cs="Times New Roman"/>
          <w:sz w:val="28"/>
          <w:szCs w:val="28"/>
        </w:rPr>
        <w:t>»</w:t>
      </w:r>
    </w:p>
    <w:p w:rsidR="00D24BC4" w:rsidRDefault="005737C0" w:rsidP="00DC735F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Рассказываю о том</w:t>
      </w:r>
      <w:r w:rsidR="008B1B42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B1B42">
        <w:rPr>
          <w:rFonts w:ascii="Times New Roman CYR" w:hAnsi="Times New Roman CYR" w:cs="Times New Roman CYR"/>
          <w:sz w:val="28"/>
          <w:szCs w:val="28"/>
        </w:rPr>
        <w:t>что окно состоит из наличника, который выглядел драгоценной оправой. Это причудливый растительный, геометрический орнамент напоминал своим видом теремок. Нижний ярус наличника населён фантастическими существами: русалка-</w:t>
      </w:r>
      <w:proofErr w:type="spellStart"/>
      <w:r w:rsidR="008B1B42">
        <w:rPr>
          <w:rFonts w:ascii="Times New Roman CYR" w:hAnsi="Times New Roman CYR" w:cs="Times New Roman CYR"/>
          <w:sz w:val="28"/>
          <w:szCs w:val="28"/>
        </w:rPr>
        <w:t>берегиня</w:t>
      </w:r>
      <w:proofErr w:type="spellEnd"/>
      <w:r w:rsidR="008B1B42">
        <w:rPr>
          <w:rFonts w:ascii="Times New Roman CYR" w:hAnsi="Times New Roman CYR" w:cs="Times New Roman CYR"/>
          <w:sz w:val="28"/>
          <w:szCs w:val="28"/>
        </w:rPr>
        <w:t xml:space="preserve">, львы-собаки, они изображены обобщенно, декоративно, перерастая в узор. Наличники обрамляли окно, которое называли очами. Также к окнам прикреплялись ставни, которые тоже расписывали и украшали резьбой. Служили они для защиты от солнца и для украшения </w:t>
      </w:r>
      <w:proofErr w:type="spellStart"/>
      <w:proofErr w:type="gramStart"/>
      <w:r w:rsidR="008B1B42">
        <w:rPr>
          <w:rFonts w:ascii="Times New Roman CYR" w:hAnsi="Times New Roman CYR" w:cs="Times New Roman CYR"/>
          <w:sz w:val="28"/>
          <w:szCs w:val="28"/>
        </w:rPr>
        <w:t>дома.</w:t>
      </w:r>
      <w:r w:rsidR="00D24BC4">
        <w:rPr>
          <w:rFonts w:ascii="Times New Roman CYR" w:hAnsi="Times New Roman CYR" w:cs="Times New Roman CYR"/>
          <w:sz w:val="28"/>
          <w:szCs w:val="28"/>
        </w:rPr>
        <w:t>Я</w:t>
      </w:r>
      <w:proofErr w:type="spellEnd"/>
      <w:proofErr w:type="gramEnd"/>
      <w:r w:rsidR="00D24BC4">
        <w:rPr>
          <w:rFonts w:ascii="Times New Roman CYR" w:hAnsi="Times New Roman CYR" w:cs="Times New Roman CYR"/>
          <w:sz w:val="28"/>
          <w:szCs w:val="28"/>
        </w:rPr>
        <w:t xml:space="preserve"> показываю детям чёрно-белую, условную схему построения окна. Дети, используя цветной картон, вырезают форму наличников, составляют </w:t>
      </w:r>
      <w:r w:rsidR="00D24BC4">
        <w:rPr>
          <w:rFonts w:ascii="Times New Roman CYR" w:hAnsi="Times New Roman CYR" w:cs="Times New Roman CYR"/>
          <w:sz w:val="28"/>
          <w:szCs w:val="28"/>
        </w:rPr>
        <w:lastRenderedPageBreak/>
        <w:t>форму окна. Узор на ставнях и наличниках дети составляют из цветной бумаги. Это примерно 4 цвета, орнамент геометрический.</w:t>
      </w:r>
    </w:p>
    <w:p w:rsidR="00D24BC4" w:rsidRPr="008B1B42" w:rsidRDefault="005737C0" w:rsidP="00D24BC4">
      <w:pPr>
        <w:autoSpaceDE w:val="0"/>
        <w:autoSpaceDN w:val="0"/>
        <w:adjustRightInd w:val="0"/>
        <w:spacing w:after="21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Тема</w:t>
      </w:r>
      <w:r w:rsidR="00D24BC4">
        <w:rPr>
          <w:rFonts w:ascii="Times New Roman CYR" w:hAnsi="Times New Roman CYR" w:cs="Times New Roman CYR"/>
          <w:sz w:val="28"/>
          <w:szCs w:val="28"/>
        </w:rPr>
        <w:t xml:space="preserve">: </w:t>
      </w:r>
      <w:r w:rsidR="00D24BC4" w:rsidRPr="008B1B42">
        <w:rPr>
          <w:rFonts w:ascii="Times New Roman" w:hAnsi="Times New Roman" w:cs="Times New Roman"/>
          <w:sz w:val="28"/>
          <w:szCs w:val="28"/>
        </w:rPr>
        <w:t>«</w:t>
      </w:r>
      <w:r w:rsidR="00D24BC4">
        <w:rPr>
          <w:rFonts w:ascii="Times New Roman CYR" w:hAnsi="Times New Roman CYR" w:cs="Times New Roman CYR"/>
          <w:sz w:val="28"/>
          <w:szCs w:val="28"/>
        </w:rPr>
        <w:t>Русские матрёшки</w:t>
      </w:r>
      <w:r w:rsidR="00D24BC4" w:rsidRPr="008B1B42">
        <w:rPr>
          <w:rFonts w:ascii="Times New Roman" w:hAnsi="Times New Roman" w:cs="Times New Roman"/>
          <w:sz w:val="28"/>
          <w:szCs w:val="28"/>
        </w:rPr>
        <w:t>»</w:t>
      </w:r>
    </w:p>
    <w:p w:rsidR="00D24BC4" w:rsidRDefault="00D24BC4" w:rsidP="00D24BC4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Кратко рассказываю о</w:t>
      </w:r>
      <w:r w:rsidR="005737C0">
        <w:rPr>
          <w:rFonts w:ascii="Times New Roman CYR" w:hAnsi="Times New Roman CYR" w:cs="Times New Roman CYR"/>
          <w:sz w:val="28"/>
          <w:szCs w:val="28"/>
        </w:rPr>
        <w:t>б</w:t>
      </w:r>
      <w:r>
        <w:rPr>
          <w:rFonts w:ascii="Times New Roman CYR" w:hAnsi="Times New Roman CYR" w:cs="Times New Roman CYR"/>
          <w:sz w:val="28"/>
          <w:szCs w:val="28"/>
        </w:rPr>
        <w:t xml:space="preserve"> истории русской матрёшки. Показываю настоящую расписанную и заготовку, также книгу с различными её видами. Раздаю шаблон, который дети обводят. Составляют её форму из цветной бумаги. Гуашью рисуют отдельные элементы матрешки</w:t>
      </w:r>
      <w:r w:rsidR="005737C0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 лицо и руки. Фартук состоит из белого листа, на котором они рисуют гуашью или карандашом сюжет из сказок или узор.</w:t>
      </w:r>
    </w:p>
    <w:tbl>
      <w:tblPr>
        <w:tblStyle w:val="a5"/>
        <w:tblpPr w:leftFromText="180" w:rightFromText="180" w:vertAnchor="text" w:horzAnchor="page" w:tblpX="2392" w:tblpY="493"/>
        <w:tblOverlap w:val="never"/>
        <w:tblW w:w="8217" w:type="dxa"/>
        <w:tblLook w:val="04A0" w:firstRow="1" w:lastRow="0" w:firstColumn="1" w:lastColumn="0" w:noHBand="0" w:noVBand="1"/>
      </w:tblPr>
      <w:tblGrid>
        <w:gridCol w:w="4248"/>
        <w:gridCol w:w="3969"/>
      </w:tblGrid>
      <w:tr w:rsidR="005737C0" w:rsidTr="00046B77">
        <w:tc>
          <w:tcPr>
            <w:tcW w:w="4248" w:type="dxa"/>
            <w:tcBorders>
              <w:top w:val="nil"/>
              <w:left w:val="nil"/>
              <w:bottom w:val="nil"/>
            </w:tcBorders>
          </w:tcPr>
          <w:p w:rsidR="005737C0" w:rsidRDefault="005737C0" w:rsidP="005737C0">
            <w:r w:rsidRPr="005737C0">
              <w:rPr>
                <w:noProof/>
                <w:lang w:eastAsia="ru-RU"/>
              </w:rPr>
              <w:drawing>
                <wp:inline distT="0" distB="0" distL="0" distR="0">
                  <wp:extent cx="2113280" cy="2096135"/>
                  <wp:effectExtent l="19050" t="0" r="1270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2096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:rsidR="005737C0" w:rsidRDefault="005737C0" w:rsidP="005737C0">
            <w:pPr>
              <w:autoSpaceDE w:val="0"/>
              <w:autoSpaceDN w:val="0"/>
              <w:adjustRightInd w:val="0"/>
              <w:spacing w:after="21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5737C0">
              <w:rPr>
                <w:rFonts w:ascii="Times New Roman CYR" w:hAnsi="Times New Roman CYR" w:cs="Times New Roman CYR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9315" cy="2087880"/>
                  <wp:effectExtent l="19050" t="0" r="0" b="0"/>
                  <wp:docPr id="1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315" cy="208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4BC4" w:rsidRDefault="00D24BC4" w:rsidP="00D24BC4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24BC4" w:rsidRDefault="00D24BC4" w:rsidP="00D24BC4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24BC4" w:rsidRPr="00623938" w:rsidRDefault="00D24BC4" w:rsidP="008B1B42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 CYR" w:hAnsi="Times New Roman CYR" w:cs="Times New Roman CYR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"/>
        <w:gridCol w:w="302"/>
      </w:tblGrid>
      <w:tr w:rsidR="008B1B42" w:rsidTr="008B1B42">
        <w:tc>
          <w:tcPr>
            <w:tcW w:w="4952" w:type="dxa"/>
          </w:tcPr>
          <w:p w:rsidR="008B1B42" w:rsidRPr="00D24BC4" w:rsidRDefault="008B1B42" w:rsidP="008B1B42">
            <w:pPr>
              <w:autoSpaceDE w:val="0"/>
              <w:autoSpaceDN w:val="0"/>
              <w:adjustRightInd w:val="0"/>
              <w:spacing w:after="210"/>
              <w:jc w:val="center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4953" w:type="dxa"/>
          </w:tcPr>
          <w:p w:rsidR="008B1B42" w:rsidRDefault="008B1B42" w:rsidP="008B1B42">
            <w:pPr>
              <w:autoSpaceDE w:val="0"/>
              <w:autoSpaceDN w:val="0"/>
              <w:adjustRightInd w:val="0"/>
              <w:spacing w:after="210"/>
              <w:jc w:val="center"/>
              <w:rPr>
                <w:rFonts w:ascii="Times New Roman CYR" w:hAnsi="Times New Roman CYR" w:cs="Times New Roman CYR"/>
                <w:sz w:val="28"/>
                <w:szCs w:val="28"/>
                <w:lang w:val="en-US"/>
              </w:rPr>
            </w:pPr>
          </w:p>
        </w:tc>
      </w:tr>
    </w:tbl>
    <w:p w:rsidR="008B1B42" w:rsidRDefault="00D24BC4" w:rsidP="005737C0">
      <w:pPr>
        <w:autoSpaceDE w:val="0"/>
        <w:autoSpaceDN w:val="0"/>
        <w:adjustRightInd w:val="0"/>
        <w:spacing w:after="21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</w:t>
      </w: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8B1B42">
        <w:rPr>
          <w:rFonts w:ascii="Times New Roman" w:hAnsi="Times New Roman" w:cs="Times New Roman"/>
          <w:b/>
          <w:bCs/>
          <w:sz w:val="28"/>
          <w:szCs w:val="28"/>
          <w:u w:val="single"/>
        </w:rPr>
        <w:t>3-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й год обучения.</w:t>
      </w:r>
    </w:p>
    <w:p w:rsidR="008B1B42" w:rsidRPr="008B1B42" w:rsidRDefault="00046B77" w:rsidP="008B1B42">
      <w:pPr>
        <w:autoSpaceDE w:val="0"/>
        <w:autoSpaceDN w:val="0"/>
        <w:adjustRightInd w:val="0"/>
        <w:spacing w:after="210" w:line="240" w:lineRule="auto"/>
        <w:ind w:firstLine="5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Тема</w:t>
      </w:r>
      <w:r w:rsidR="008B1B42">
        <w:rPr>
          <w:rFonts w:ascii="Times New Roman CYR" w:hAnsi="Times New Roman CYR" w:cs="Times New Roman CYR"/>
          <w:sz w:val="28"/>
          <w:szCs w:val="28"/>
        </w:rPr>
        <w:t xml:space="preserve">: </w:t>
      </w:r>
      <w:r w:rsidR="008B1B42" w:rsidRPr="008B1B42">
        <w:rPr>
          <w:rFonts w:ascii="Times New Roman" w:hAnsi="Times New Roman" w:cs="Times New Roman"/>
          <w:sz w:val="28"/>
          <w:szCs w:val="28"/>
        </w:rPr>
        <w:t>«</w:t>
      </w:r>
      <w:r w:rsidR="008B1B42">
        <w:rPr>
          <w:rFonts w:ascii="Times New Roman CYR" w:hAnsi="Times New Roman CYR" w:cs="Times New Roman CYR"/>
          <w:sz w:val="28"/>
          <w:szCs w:val="28"/>
        </w:rPr>
        <w:t>Узор на прялке</w:t>
      </w:r>
      <w:r w:rsidR="008B1B42" w:rsidRPr="008B1B42">
        <w:rPr>
          <w:rFonts w:ascii="Times New Roman" w:hAnsi="Times New Roman" w:cs="Times New Roman"/>
          <w:sz w:val="28"/>
          <w:szCs w:val="28"/>
        </w:rPr>
        <w:t>»</w:t>
      </w:r>
    </w:p>
    <w:p w:rsidR="008B1B42" w:rsidRDefault="008B1B42" w:rsidP="00046B77">
      <w:pPr>
        <w:autoSpaceDE w:val="0"/>
        <w:autoSpaceDN w:val="0"/>
        <w:adjustRightInd w:val="0"/>
        <w:spacing w:after="21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После рассказа о</w:t>
      </w:r>
      <w:r w:rsidR="00046B77">
        <w:rPr>
          <w:rFonts w:ascii="Times New Roman CYR" w:hAnsi="Times New Roman CYR" w:cs="Times New Roman CYR"/>
          <w:sz w:val="28"/>
          <w:szCs w:val="28"/>
        </w:rPr>
        <w:t>б</w:t>
      </w:r>
      <w:r>
        <w:rPr>
          <w:rFonts w:ascii="Times New Roman CYR" w:hAnsi="Times New Roman CYR" w:cs="Times New Roman CYR"/>
          <w:sz w:val="28"/>
          <w:szCs w:val="28"/>
        </w:rPr>
        <w:t xml:space="preserve"> истории и применения прялки, я выдаю шаблоны лопастей прялок и цветные иллюстрации, по которым дети пытаются примерно отобразить рисунок гуашью. При выполнении этого задания учитель особенно должен проследить, чтобы дети имели кисти в хорошем состоянии, т.е. при смачивании кисти, кончик </w:t>
      </w:r>
      <w:r w:rsidR="00046B77">
        <w:rPr>
          <w:rFonts w:ascii="Times New Roman CYR" w:hAnsi="Times New Roman CYR" w:cs="Times New Roman CYR"/>
          <w:sz w:val="28"/>
          <w:szCs w:val="28"/>
        </w:rPr>
        <w:t xml:space="preserve">выходил в один волосок. В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зависимости  от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подготовки ученика, можно его познакомить со способом провести тонкие линии, т.е. когда рука держит кисть вертикально.</w:t>
      </w: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8B1B42">
        <w:rPr>
          <w:rFonts w:ascii="Times New Roman" w:hAnsi="Times New Roman" w:cs="Times New Roman"/>
          <w:b/>
          <w:bCs/>
          <w:sz w:val="28"/>
          <w:szCs w:val="28"/>
          <w:u w:val="single"/>
        </w:rPr>
        <w:t>4-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й год обучения.</w:t>
      </w:r>
    </w:p>
    <w:p w:rsidR="008B1B42" w:rsidRPr="008B1B42" w:rsidRDefault="00046B77" w:rsidP="008B1B42">
      <w:pPr>
        <w:autoSpaceDE w:val="0"/>
        <w:autoSpaceDN w:val="0"/>
        <w:adjustRightInd w:val="0"/>
        <w:spacing w:after="210" w:line="240" w:lineRule="auto"/>
        <w:ind w:firstLine="5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Тема</w:t>
      </w:r>
      <w:r w:rsidR="008B1B42">
        <w:rPr>
          <w:rFonts w:ascii="Times New Roman CYR" w:hAnsi="Times New Roman CYR" w:cs="Times New Roman CYR"/>
          <w:sz w:val="28"/>
          <w:szCs w:val="28"/>
        </w:rPr>
        <w:t xml:space="preserve">: </w:t>
      </w:r>
      <w:r w:rsidR="008B1B42" w:rsidRPr="008B1B42">
        <w:rPr>
          <w:rFonts w:ascii="Times New Roman" w:hAnsi="Times New Roman" w:cs="Times New Roman"/>
          <w:sz w:val="28"/>
          <w:szCs w:val="28"/>
        </w:rPr>
        <w:t>«</w:t>
      </w:r>
      <w:r w:rsidR="008B1B42">
        <w:rPr>
          <w:rFonts w:ascii="Times New Roman CYR" w:hAnsi="Times New Roman CYR" w:cs="Times New Roman CYR"/>
          <w:sz w:val="28"/>
          <w:szCs w:val="28"/>
        </w:rPr>
        <w:t>Рисуем узор для вышивки</w:t>
      </w:r>
      <w:r w:rsidR="008B1B42" w:rsidRPr="008B1B42">
        <w:rPr>
          <w:rFonts w:ascii="Times New Roman" w:hAnsi="Times New Roman" w:cs="Times New Roman"/>
          <w:sz w:val="28"/>
          <w:szCs w:val="28"/>
        </w:rPr>
        <w:t>»</w:t>
      </w: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Начинаю урок с рассказа о вышивке. О том,</w:t>
      </w:r>
      <w:r w:rsidR="00046B77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что испокон веков славилась наша Земля искусством мастериц-рукодельниц. Вышивали праздничные одежды, скатерти-столешницы, края покрывал</w:t>
      </w:r>
      <w:r w:rsidR="00046B77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-</w:t>
      </w:r>
      <w:r w:rsidR="00046B77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подзор</w:t>
      </w:r>
      <w:r w:rsidR="00046B77">
        <w:rPr>
          <w:rFonts w:ascii="Times New Roman CYR" w:hAnsi="Times New Roman CYR" w:cs="Times New Roman CYR"/>
          <w:sz w:val="28"/>
          <w:szCs w:val="28"/>
        </w:rPr>
        <w:t xml:space="preserve">ы, концы полотенец.            </w:t>
      </w:r>
      <w:r>
        <w:rPr>
          <w:rFonts w:ascii="Times New Roman CYR" w:hAnsi="Times New Roman CYR" w:cs="Times New Roman CYR"/>
          <w:sz w:val="28"/>
          <w:szCs w:val="28"/>
        </w:rPr>
        <w:t xml:space="preserve">Орнамент выглядит как нарядная рама, в которой помещена самая драгоценная часть вышивки. Сюжет связан с темой </w:t>
      </w:r>
      <w:r w:rsidRPr="008B1B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Встреча весны</w:t>
      </w:r>
      <w:r w:rsidRPr="008B1B42">
        <w:rPr>
          <w:rFonts w:ascii="Times New Roman" w:hAnsi="Times New Roman" w:cs="Times New Roman"/>
          <w:sz w:val="28"/>
          <w:szCs w:val="28"/>
        </w:rPr>
        <w:t>» (</w:t>
      </w:r>
      <w:r>
        <w:rPr>
          <w:rFonts w:ascii="Times New Roman CYR" w:hAnsi="Times New Roman CYR" w:cs="Times New Roman CYR"/>
          <w:sz w:val="28"/>
          <w:szCs w:val="28"/>
        </w:rPr>
        <w:t>это птицы, вода</w:t>
      </w:r>
      <w:r w:rsidR="00046B77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(в виде плетёнки)), растительные элементы, </w:t>
      </w:r>
      <w:r w:rsidR="00046B77">
        <w:rPr>
          <w:rFonts w:ascii="Times New Roman CYR" w:hAnsi="Times New Roman CYR" w:cs="Times New Roman CYR"/>
          <w:sz w:val="28"/>
          <w:szCs w:val="28"/>
        </w:rPr>
        <w:t xml:space="preserve">солнечные символы. </w:t>
      </w:r>
      <w:r w:rsidR="00046B77">
        <w:rPr>
          <w:rFonts w:ascii="Times New Roman CYR" w:hAnsi="Times New Roman CYR" w:cs="Times New Roman CYR"/>
          <w:sz w:val="28"/>
          <w:szCs w:val="28"/>
        </w:rPr>
        <w:tab/>
        <w:t xml:space="preserve">Изображения </w:t>
      </w:r>
      <w:r>
        <w:rPr>
          <w:rFonts w:ascii="Times New Roman CYR" w:hAnsi="Times New Roman CYR" w:cs="Times New Roman CYR"/>
          <w:sz w:val="28"/>
          <w:szCs w:val="28"/>
        </w:rPr>
        <w:t>решены как орнамент и украшены шахматным рисунком, широкими и узкими полосками.</w:t>
      </w: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jc w:val="both"/>
        <w:rPr>
          <w:rFonts w:ascii="Times New Roman CYR" w:hAnsi="Times New Roman CYR" w:cs="Times New Roman CYR"/>
          <w:sz w:val="28"/>
          <w:szCs w:val="28"/>
        </w:rPr>
      </w:pPr>
      <w:r w:rsidRPr="008B1B42">
        <w:rPr>
          <w:rFonts w:ascii="Times New Roman" w:hAnsi="Times New Roman" w:cs="Times New Roman"/>
          <w:sz w:val="28"/>
          <w:szCs w:val="28"/>
        </w:rPr>
        <w:t>1-</w:t>
      </w:r>
      <w:r>
        <w:rPr>
          <w:rFonts w:ascii="Times New Roman CYR" w:hAnsi="Times New Roman CYR" w:cs="Times New Roman CYR"/>
          <w:sz w:val="28"/>
          <w:szCs w:val="28"/>
        </w:rPr>
        <w:t>ое задание:  Дети должны выполнить эскиз вышитого полотенца по мотивам вышивки. Они должны обратить внимание на выразительный язык вышивки,</w:t>
      </w:r>
      <w:r w:rsidR="00623938" w:rsidRPr="00623938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46B77">
        <w:rPr>
          <w:rFonts w:ascii="Times New Roman CYR" w:hAnsi="Times New Roman CYR" w:cs="Times New Roman CYR"/>
          <w:sz w:val="28"/>
          <w:szCs w:val="28"/>
        </w:rPr>
        <w:t>а также на возможность по-</w:t>
      </w:r>
      <w:r>
        <w:rPr>
          <w:rFonts w:ascii="Times New Roman CYR" w:hAnsi="Times New Roman CYR" w:cs="Times New Roman CYR"/>
          <w:sz w:val="28"/>
          <w:szCs w:val="28"/>
        </w:rPr>
        <w:t xml:space="preserve">разному решать один и тот же мотив. Основные цвета — красный, белый, черный, серый. Полотенца — это горизонтальный решённый орнамент с неповторяющимися узорами.                     </w:t>
      </w:r>
      <w:r>
        <w:rPr>
          <w:rFonts w:ascii="Times New Roman CYR" w:hAnsi="Times New Roman CYR" w:cs="Times New Roman CYR"/>
          <w:sz w:val="28"/>
          <w:szCs w:val="28"/>
        </w:rPr>
        <w:tab/>
        <w:t>Работа  выполняется фломастерами и тонкой кистью. Затем из тонкой бумаги вырезают нарядные кружева и украшают ими своё полотенце.</w:t>
      </w: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Лепка.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2"/>
        <w:gridCol w:w="4952"/>
      </w:tblGrid>
      <w:tr w:rsidR="008B1B42" w:rsidTr="00835634">
        <w:tc>
          <w:tcPr>
            <w:tcW w:w="4952" w:type="dxa"/>
          </w:tcPr>
          <w:p w:rsidR="008B1B42" w:rsidRDefault="00835634" w:rsidP="008B1B42">
            <w:pPr>
              <w:autoSpaceDE w:val="0"/>
              <w:autoSpaceDN w:val="0"/>
              <w:adjustRightInd w:val="0"/>
              <w:spacing w:after="210"/>
              <w:rPr>
                <w:rFonts w:ascii="Calibri" w:hAnsi="Calibri" w:cs="Calibri"/>
              </w:rPr>
            </w:pPr>
            <w:r w:rsidRPr="00835634"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2562225" cy="1898015"/>
                  <wp:effectExtent l="19050" t="0" r="9525" b="0"/>
                  <wp:docPr id="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89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8B1B42" w:rsidRDefault="003949A8" w:rsidP="008B1B42">
            <w:pPr>
              <w:autoSpaceDE w:val="0"/>
              <w:autoSpaceDN w:val="0"/>
              <w:adjustRightInd w:val="0"/>
              <w:spacing w:after="210"/>
              <w:rPr>
                <w:rFonts w:ascii="Calibri" w:hAnsi="Calibri" w:cs="Calibri"/>
              </w:rPr>
            </w:pPr>
            <w:r w:rsidRPr="003949A8"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2294890" cy="1699260"/>
                  <wp:effectExtent l="1905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890" cy="169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B1B42" w:rsidRDefault="00046B77" w:rsidP="00046B77">
      <w:pPr>
        <w:autoSpaceDE w:val="0"/>
        <w:autoSpaceDN w:val="0"/>
        <w:adjustRightInd w:val="0"/>
        <w:spacing w:after="210" w:line="240" w:lineRule="auto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>
        <w:rPr>
          <w:rFonts w:ascii="Calibri" w:hAnsi="Calibri" w:cs="Calibri"/>
        </w:rPr>
        <w:t xml:space="preserve">            </w:t>
      </w:r>
      <w:r w:rsidR="008B1B42" w:rsidRPr="008B1B42">
        <w:rPr>
          <w:rFonts w:ascii="Times New Roman" w:hAnsi="Times New Roman" w:cs="Times New Roman"/>
          <w:b/>
          <w:bCs/>
          <w:sz w:val="28"/>
          <w:szCs w:val="28"/>
          <w:u w:val="single"/>
        </w:rPr>
        <w:t>1-</w:t>
      </w:r>
      <w:r w:rsidR="008B1B42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й год обучения.</w:t>
      </w:r>
    </w:p>
    <w:p w:rsidR="008B1B42" w:rsidRPr="008B1B42" w:rsidRDefault="00046B77" w:rsidP="008B1B42">
      <w:pPr>
        <w:autoSpaceDE w:val="0"/>
        <w:autoSpaceDN w:val="0"/>
        <w:adjustRightInd w:val="0"/>
        <w:spacing w:after="210" w:line="240" w:lineRule="auto"/>
        <w:ind w:firstLine="5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Тема</w:t>
      </w:r>
      <w:r w:rsidR="008B1B42">
        <w:rPr>
          <w:rFonts w:ascii="Times New Roman CYR" w:hAnsi="Times New Roman CYR" w:cs="Times New Roman CYR"/>
          <w:sz w:val="28"/>
          <w:szCs w:val="28"/>
        </w:rPr>
        <w:t xml:space="preserve">: </w:t>
      </w:r>
      <w:r w:rsidR="008B1B42" w:rsidRPr="008B1B42">
        <w:rPr>
          <w:rFonts w:ascii="Times New Roman" w:hAnsi="Times New Roman" w:cs="Times New Roman"/>
          <w:sz w:val="28"/>
          <w:szCs w:val="28"/>
        </w:rPr>
        <w:t>«</w:t>
      </w:r>
      <w:r w:rsidR="008B1B42">
        <w:rPr>
          <w:rFonts w:ascii="Times New Roman CYR" w:hAnsi="Times New Roman CYR" w:cs="Times New Roman CYR"/>
          <w:sz w:val="28"/>
          <w:szCs w:val="28"/>
        </w:rPr>
        <w:t>Курочка с цыплятами</w:t>
      </w:r>
      <w:r w:rsidR="008B1B42" w:rsidRPr="008B1B42">
        <w:rPr>
          <w:rFonts w:ascii="Times New Roman" w:hAnsi="Times New Roman" w:cs="Times New Roman"/>
          <w:sz w:val="28"/>
          <w:szCs w:val="28"/>
        </w:rPr>
        <w:t>»</w:t>
      </w: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 w:rsidRPr="008B1B42">
        <w:rPr>
          <w:rFonts w:ascii="Times New Roman" w:hAnsi="Times New Roman" w:cs="Times New Roman"/>
          <w:b/>
          <w:bCs/>
          <w:sz w:val="28"/>
          <w:szCs w:val="28"/>
          <w:u w:val="single"/>
        </w:rPr>
        <w:t>2-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 xml:space="preserve">й год обучения.              </w:t>
      </w:r>
    </w:p>
    <w:p w:rsidR="008B1B42" w:rsidRDefault="00046B77" w:rsidP="008B1B42">
      <w:pPr>
        <w:autoSpaceDE w:val="0"/>
        <w:autoSpaceDN w:val="0"/>
        <w:adjustRightInd w:val="0"/>
        <w:spacing w:after="210" w:line="240" w:lineRule="auto"/>
        <w:ind w:left="5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Тема</w:t>
      </w:r>
      <w:r w:rsidR="008B1B42">
        <w:rPr>
          <w:rFonts w:ascii="Times New Roman CYR" w:hAnsi="Times New Roman CYR" w:cs="Times New Roman CYR"/>
          <w:sz w:val="28"/>
          <w:szCs w:val="28"/>
        </w:rPr>
        <w:t xml:space="preserve">: </w:t>
      </w:r>
      <w:r w:rsidR="008B1B42" w:rsidRPr="008B1B42">
        <w:rPr>
          <w:rFonts w:ascii="Times New Roman" w:hAnsi="Times New Roman" w:cs="Times New Roman"/>
          <w:sz w:val="28"/>
          <w:szCs w:val="28"/>
        </w:rPr>
        <w:t>«</w:t>
      </w:r>
      <w:r w:rsidR="008B1B42">
        <w:rPr>
          <w:rFonts w:ascii="Times New Roman CYR" w:hAnsi="Times New Roman CYR" w:cs="Times New Roman CYR"/>
          <w:sz w:val="28"/>
          <w:szCs w:val="28"/>
        </w:rPr>
        <w:t>Русская посуда (самовар, ковш-</w:t>
      </w:r>
      <w:proofErr w:type="spellStart"/>
      <w:r w:rsidR="008B1B42">
        <w:rPr>
          <w:rFonts w:ascii="Times New Roman CYR" w:hAnsi="Times New Roman CYR" w:cs="Times New Roman CYR"/>
          <w:sz w:val="28"/>
          <w:szCs w:val="28"/>
        </w:rPr>
        <w:t>скопарь</w:t>
      </w:r>
      <w:proofErr w:type="spellEnd"/>
      <w:r w:rsidR="008B1B42">
        <w:rPr>
          <w:rFonts w:ascii="Times New Roman CYR" w:hAnsi="Times New Roman CYR" w:cs="Times New Roman CYR"/>
          <w:sz w:val="28"/>
          <w:szCs w:val="28"/>
        </w:rPr>
        <w:t>)</w:t>
      </w:r>
      <w:r w:rsidR="008B1B42" w:rsidRPr="008B1B42">
        <w:rPr>
          <w:rFonts w:ascii="Times New Roman" w:hAnsi="Times New Roman" w:cs="Times New Roman"/>
          <w:sz w:val="28"/>
          <w:szCs w:val="28"/>
        </w:rPr>
        <w:t>»</w:t>
      </w:r>
    </w:p>
    <w:p w:rsidR="00CF6205" w:rsidRPr="00623938" w:rsidRDefault="00CF6205" w:rsidP="00CF6205">
      <w:pPr>
        <w:autoSpaceDE w:val="0"/>
        <w:autoSpaceDN w:val="0"/>
        <w:adjustRightInd w:val="0"/>
        <w:spacing w:after="210" w:line="240" w:lineRule="auto"/>
        <w:ind w:firstLine="5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Тема: «Русская печь»</w:t>
      </w:r>
    </w:p>
    <w:p w:rsidR="00CF6205" w:rsidRDefault="00CF6205" w:rsidP="00CF6205">
      <w:pPr>
        <w:autoSpaceDE w:val="0"/>
        <w:autoSpaceDN w:val="0"/>
        <w:adjustRightInd w:val="0"/>
        <w:spacing w:after="210" w:line="240" w:lineRule="auto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>
        <w:rPr>
          <w:rFonts w:ascii="Calibri" w:hAnsi="Calibri" w:cs="Calibri"/>
        </w:rPr>
        <w:t xml:space="preserve">            </w:t>
      </w:r>
      <w:r w:rsidRPr="008B1B42">
        <w:rPr>
          <w:rFonts w:ascii="Times New Roman" w:hAnsi="Times New Roman" w:cs="Times New Roman"/>
          <w:b/>
          <w:bCs/>
          <w:sz w:val="28"/>
          <w:szCs w:val="28"/>
          <w:u w:val="single"/>
        </w:rPr>
        <w:t>3-</w:t>
      </w:r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 xml:space="preserve">й год обучения. </w:t>
      </w:r>
    </w:p>
    <w:p w:rsidR="00CF6205" w:rsidRPr="00DC735F" w:rsidRDefault="00CF6205" w:rsidP="00CF6205">
      <w:pPr>
        <w:autoSpaceDE w:val="0"/>
        <w:autoSpaceDN w:val="0"/>
        <w:adjustRightInd w:val="0"/>
        <w:spacing w:after="210" w:line="240" w:lineRule="auto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</w:t>
      </w:r>
      <w:r>
        <w:rPr>
          <w:rFonts w:ascii="Times New Roman CYR" w:hAnsi="Times New Roman CYR" w:cs="Times New Roman CYR"/>
          <w:sz w:val="28"/>
          <w:szCs w:val="28"/>
        </w:rPr>
        <w:t xml:space="preserve">Тема: </w:t>
      </w:r>
      <w:r w:rsidRPr="008B1B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Русская красавица в народном костюме</w:t>
      </w:r>
      <w:r w:rsidRPr="008B1B42">
        <w:rPr>
          <w:rFonts w:ascii="Times New Roman" w:hAnsi="Times New Roman" w:cs="Times New Roman"/>
          <w:sz w:val="28"/>
          <w:szCs w:val="28"/>
        </w:rPr>
        <w:t>»</w:t>
      </w:r>
    </w:p>
    <w:p w:rsidR="00CF6205" w:rsidRDefault="00CF6205" w:rsidP="00CF6205">
      <w:pPr>
        <w:autoSpaceDE w:val="0"/>
        <w:autoSpaceDN w:val="0"/>
        <w:adjustRightInd w:val="0"/>
        <w:spacing w:after="210" w:line="240" w:lineRule="auto"/>
        <w:ind w:firstLine="57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Тема: </w:t>
      </w:r>
      <w:r w:rsidRPr="008B1B4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Лепка народных игрушек</w:t>
      </w:r>
      <w:r w:rsidRPr="008B1B42">
        <w:rPr>
          <w:rFonts w:ascii="Times New Roman" w:hAnsi="Times New Roman" w:cs="Times New Roman"/>
          <w:sz w:val="28"/>
          <w:szCs w:val="28"/>
        </w:rPr>
        <w:t xml:space="preserve">»                                                      </w:t>
      </w:r>
      <w:r w:rsidRPr="008B1B42">
        <w:rPr>
          <w:rFonts w:ascii="Times New Roman" w:hAnsi="Times New Roman" w:cs="Times New Roman"/>
          <w:sz w:val="28"/>
          <w:szCs w:val="28"/>
        </w:rPr>
        <w:tab/>
        <w:t>(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Каргопольская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игрушка - лепим и расписываем по образцу).</w:t>
      </w:r>
    </w:p>
    <w:p w:rsidR="00CF6205" w:rsidRPr="008B1B42" w:rsidRDefault="00CF6205" w:rsidP="00CF6205">
      <w:pPr>
        <w:autoSpaceDE w:val="0"/>
        <w:autoSpaceDN w:val="0"/>
        <w:adjustRightInd w:val="0"/>
        <w:spacing w:after="210" w:line="240" w:lineRule="auto"/>
        <w:rPr>
          <w:rFonts w:ascii="Times New Roman" w:hAnsi="Times New Roman" w:cs="Times New Roman"/>
          <w:sz w:val="28"/>
          <w:szCs w:val="28"/>
        </w:rPr>
      </w:pPr>
    </w:p>
    <w:p w:rsidR="008B1B42" w:rsidRDefault="00046B77" w:rsidP="008B1B42">
      <w:pPr>
        <w:autoSpaceDE w:val="0"/>
        <w:autoSpaceDN w:val="0"/>
        <w:adjustRightInd w:val="0"/>
        <w:spacing w:after="210" w:line="240" w:lineRule="auto"/>
        <w:ind w:firstLine="57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</w:t>
      </w:r>
      <w:r w:rsidR="00564BB3" w:rsidRPr="00564BB3">
        <w:rPr>
          <w:rFonts w:ascii="Times New Roman CYR" w:hAnsi="Times New Roman CYR" w:cs="Times New Roman CYR"/>
          <w:noProof/>
          <w:sz w:val="28"/>
          <w:szCs w:val="28"/>
          <w:lang w:eastAsia="ru-RU"/>
        </w:rPr>
        <w:drawing>
          <wp:inline distT="0" distB="0" distL="0" distR="0">
            <wp:extent cx="1845945" cy="2251710"/>
            <wp:effectExtent l="19050" t="0" r="1905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945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                 </w:t>
      </w:r>
      <w:r w:rsidR="008B1B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1124" cy="2242340"/>
            <wp:effectExtent l="19050" t="0" r="862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357" cy="225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B77" w:rsidRPr="00623938" w:rsidRDefault="00046B77" w:rsidP="008B1B42">
      <w:pPr>
        <w:autoSpaceDE w:val="0"/>
        <w:autoSpaceDN w:val="0"/>
        <w:adjustRightInd w:val="0"/>
        <w:spacing w:after="210" w:line="240" w:lineRule="auto"/>
        <w:ind w:firstLine="5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Тема: «Русская печь»</w:t>
      </w:r>
    </w:p>
    <w:p w:rsidR="008B1B42" w:rsidRDefault="00DC735F" w:rsidP="00DC735F">
      <w:pPr>
        <w:autoSpaceDE w:val="0"/>
        <w:autoSpaceDN w:val="0"/>
        <w:adjustRightInd w:val="0"/>
        <w:spacing w:after="210" w:line="240" w:lineRule="auto"/>
        <w:rPr>
          <w:rFonts w:ascii="Times New Roman CYR" w:hAnsi="Times New Roman CYR" w:cs="Times New Roman CYR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8B1B42" w:rsidRPr="008B1B42">
        <w:rPr>
          <w:rFonts w:ascii="Times New Roman" w:hAnsi="Times New Roman" w:cs="Times New Roman"/>
          <w:b/>
          <w:bCs/>
          <w:sz w:val="28"/>
          <w:szCs w:val="28"/>
          <w:u w:val="single"/>
        </w:rPr>
        <w:t>4-</w:t>
      </w:r>
      <w:r w:rsidR="008B1B42"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й год обучения.</w:t>
      </w:r>
    </w:p>
    <w:p w:rsidR="008B1B42" w:rsidRDefault="00046B77" w:rsidP="008B1B42">
      <w:pPr>
        <w:autoSpaceDE w:val="0"/>
        <w:autoSpaceDN w:val="0"/>
        <w:adjustRightInd w:val="0"/>
        <w:spacing w:after="210" w:line="240" w:lineRule="auto"/>
        <w:ind w:firstLine="57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Тема</w:t>
      </w:r>
      <w:r w:rsidR="008B1B42">
        <w:rPr>
          <w:rFonts w:ascii="Times New Roman CYR" w:hAnsi="Times New Roman CYR" w:cs="Times New Roman CYR"/>
          <w:sz w:val="28"/>
          <w:szCs w:val="28"/>
        </w:rPr>
        <w:t xml:space="preserve">: </w:t>
      </w:r>
      <w:r w:rsidR="008B1B42" w:rsidRPr="008B1B42">
        <w:rPr>
          <w:rFonts w:ascii="Times New Roman" w:hAnsi="Times New Roman" w:cs="Times New Roman"/>
          <w:sz w:val="28"/>
          <w:szCs w:val="28"/>
        </w:rPr>
        <w:t>«</w:t>
      </w:r>
      <w:r w:rsidR="008B1B42">
        <w:rPr>
          <w:rFonts w:ascii="Times New Roman CYR" w:hAnsi="Times New Roman CYR" w:cs="Times New Roman CYR"/>
          <w:sz w:val="28"/>
          <w:szCs w:val="28"/>
        </w:rPr>
        <w:t>Дымковская игрушка</w:t>
      </w:r>
      <w:r w:rsidR="008B1B42" w:rsidRPr="008B1B42">
        <w:rPr>
          <w:rFonts w:ascii="Times New Roman" w:hAnsi="Times New Roman" w:cs="Times New Roman"/>
          <w:sz w:val="28"/>
          <w:szCs w:val="28"/>
        </w:rPr>
        <w:t>». (</w:t>
      </w:r>
      <w:r w:rsidR="008B1B42">
        <w:rPr>
          <w:rFonts w:ascii="Times New Roman CYR" w:hAnsi="Times New Roman CYR" w:cs="Times New Roman CYR"/>
          <w:sz w:val="28"/>
          <w:szCs w:val="28"/>
        </w:rPr>
        <w:t>Лепим, расписываем по образцу).</w:t>
      </w:r>
    </w:p>
    <w:p w:rsidR="008B1B42" w:rsidRDefault="00046B77" w:rsidP="008B1B42">
      <w:pPr>
        <w:autoSpaceDE w:val="0"/>
        <w:autoSpaceDN w:val="0"/>
        <w:adjustRightInd w:val="0"/>
        <w:spacing w:after="210" w:line="240" w:lineRule="auto"/>
        <w:ind w:firstLine="57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Тема</w:t>
      </w:r>
      <w:r w:rsidR="008B1B42">
        <w:rPr>
          <w:rFonts w:ascii="Times New Roman CYR" w:hAnsi="Times New Roman CYR" w:cs="Times New Roman CYR"/>
          <w:sz w:val="28"/>
          <w:szCs w:val="28"/>
        </w:rPr>
        <w:t xml:space="preserve">: </w:t>
      </w:r>
      <w:r w:rsidR="008B1B42" w:rsidRPr="008B1B42">
        <w:rPr>
          <w:rFonts w:ascii="Times New Roman" w:hAnsi="Times New Roman" w:cs="Times New Roman"/>
          <w:sz w:val="28"/>
          <w:szCs w:val="28"/>
        </w:rPr>
        <w:t>«</w:t>
      </w:r>
      <w:r w:rsidR="008B1B42">
        <w:rPr>
          <w:rFonts w:ascii="Times New Roman CYR" w:hAnsi="Times New Roman CYR" w:cs="Times New Roman CYR"/>
          <w:sz w:val="28"/>
          <w:szCs w:val="28"/>
        </w:rPr>
        <w:t>Пряничная доска</w:t>
      </w:r>
      <w:r w:rsidR="008B1B42" w:rsidRPr="008B1B42">
        <w:rPr>
          <w:rFonts w:ascii="Times New Roman" w:hAnsi="Times New Roman" w:cs="Times New Roman"/>
          <w:sz w:val="28"/>
          <w:szCs w:val="28"/>
        </w:rPr>
        <w:t>»</w:t>
      </w:r>
    </w:p>
    <w:p w:rsidR="002A66EC" w:rsidRPr="008B1B42" w:rsidRDefault="002A66EC" w:rsidP="008B1B42">
      <w:pPr>
        <w:autoSpaceDE w:val="0"/>
        <w:autoSpaceDN w:val="0"/>
        <w:adjustRightInd w:val="0"/>
        <w:spacing w:after="210" w:line="240" w:lineRule="auto"/>
        <w:ind w:firstLine="57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46B77" w:rsidRDefault="00046B77" w:rsidP="00DC735F">
      <w:pPr>
        <w:autoSpaceDE w:val="0"/>
        <w:autoSpaceDN w:val="0"/>
        <w:adjustRightInd w:val="0"/>
        <w:spacing w:after="210" w:line="192" w:lineRule="auto"/>
        <w:ind w:firstLine="570"/>
        <w:rPr>
          <w:rFonts w:ascii="Times New Roman CYR" w:hAnsi="Times New Roman CYR" w:cs="Times New Roman CYR"/>
          <w:sz w:val="28"/>
          <w:szCs w:val="28"/>
          <w:u w:val="single"/>
        </w:rPr>
      </w:pPr>
      <w:r>
        <w:rPr>
          <w:rFonts w:ascii="Times New Roman CYR" w:hAnsi="Times New Roman CYR" w:cs="Times New Roman CYR"/>
          <w:sz w:val="28"/>
          <w:szCs w:val="28"/>
          <w:u w:val="single"/>
        </w:rPr>
        <w:t>Используемая литература:</w:t>
      </w:r>
    </w:p>
    <w:p w:rsidR="00046B77" w:rsidRDefault="00046B77" w:rsidP="00DC735F">
      <w:pPr>
        <w:autoSpaceDE w:val="0"/>
        <w:autoSpaceDN w:val="0"/>
        <w:adjustRightInd w:val="0"/>
        <w:spacing w:after="210" w:line="192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 «Декоративно прикладное искусство в жизни человека». Н.А.Горяева, О.В.</w:t>
      </w:r>
    </w:p>
    <w:p w:rsidR="00DC735F" w:rsidRDefault="00DC735F" w:rsidP="00DC735F">
      <w:pPr>
        <w:autoSpaceDE w:val="0"/>
        <w:autoSpaceDN w:val="0"/>
        <w:adjustRightInd w:val="0"/>
        <w:spacing w:after="210" w:line="192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Островская.; Просвещение.; 2000г.</w:t>
      </w:r>
    </w:p>
    <w:p w:rsidR="00DC735F" w:rsidRDefault="00DC735F" w:rsidP="00DC735F">
      <w:pPr>
        <w:autoSpaceDE w:val="0"/>
        <w:autoSpaceDN w:val="0"/>
        <w:adjustRightInd w:val="0"/>
        <w:spacing w:after="210" w:line="192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 «Русские народные традиции и современность». М.;1995г.</w:t>
      </w:r>
    </w:p>
    <w:p w:rsidR="00DC735F" w:rsidRDefault="00DC735F" w:rsidP="00DC735F">
      <w:pPr>
        <w:autoSpaceDE w:val="0"/>
        <w:autoSpaceDN w:val="0"/>
        <w:adjustRightInd w:val="0"/>
        <w:spacing w:after="210" w:line="192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 «Народный женский костюм». ФГУК РИАМЗ.; 2009г.</w:t>
      </w:r>
    </w:p>
    <w:p w:rsidR="00046B77" w:rsidRPr="00046B77" w:rsidRDefault="00046B77" w:rsidP="00DC735F">
      <w:pPr>
        <w:autoSpaceDE w:val="0"/>
        <w:autoSpaceDN w:val="0"/>
        <w:adjustRightInd w:val="0"/>
        <w:spacing w:after="210" w:line="168" w:lineRule="auto"/>
        <w:rPr>
          <w:rFonts w:ascii="Times New Roman CYR" w:hAnsi="Times New Roman CYR" w:cs="Times New Roman CYR"/>
          <w:sz w:val="28"/>
          <w:szCs w:val="28"/>
        </w:rPr>
      </w:pPr>
    </w:p>
    <w:p w:rsidR="00046B77" w:rsidRPr="00046B77" w:rsidRDefault="00046B77" w:rsidP="00046B77">
      <w:pPr>
        <w:autoSpaceDE w:val="0"/>
        <w:autoSpaceDN w:val="0"/>
        <w:adjustRightInd w:val="0"/>
        <w:spacing w:after="210" w:line="240" w:lineRule="auto"/>
        <w:ind w:firstLine="570"/>
        <w:rPr>
          <w:rFonts w:ascii="Times New Roman CYR" w:hAnsi="Times New Roman CYR" w:cs="Times New Roman CYR"/>
          <w:sz w:val="28"/>
          <w:szCs w:val="28"/>
          <w:u w:val="single"/>
        </w:rPr>
      </w:pP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rPr>
          <w:rFonts w:ascii="Calibri" w:hAnsi="Calibri" w:cs="Calibri"/>
        </w:rPr>
      </w:pPr>
    </w:p>
    <w:p w:rsidR="008B1B42" w:rsidRDefault="008B1B42" w:rsidP="008B1B42">
      <w:pPr>
        <w:autoSpaceDE w:val="0"/>
        <w:autoSpaceDN w:val="0"/>
        <w:adjustRightInd w:val="0"/>
        <w:spacing w:after="210" w:line="240" w:lineRule="auto"/>
        <w:ind w:firstLine="570"/>
        <w:rPr>
          <w:rFonts w:ascii="Calibri" w:hAnsi="Calibri" w:cs="Calibri"/>
        </w:rPr>
      </w:pPr>
    </w:p>
    <w:p w:rsidR="00F81C67" w:rsidRDefault="002A66EC"/>
    <w:sectPr w:rsidR="00F81C67" w:rsidSect="00A47132">
      <w:pgSz w:w="12240" w:h="15840"/>
      <w:pgMar w:top="1418" w:right="851" w:bottom="1418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1B42"/>
    <w:rsid w:val="00046B77"/>
    <w:rsid w:val="002A66EC"/>
    <w:rsid w:val="003949A8"/>
    <w:rsid w:val="004B692F"/>
    <w:rsid w:val="004C5A96"/>
    <w:rsid w:val="00564BB3"/>
    <w:rsid w:val="005737C0"/>
    <w:rsid w:val="00623938"/>
    <w:rsid w:val="00835634"/>
    <w:rsid w:val="008B1B42"/>
    <w:rsid w:val="008F399C"/>
    <w:rsid w:val="00A47132"/>
    <w:rsid w:val="00B7098B"/>
    <w:rsid w:val="00CA1E61"/>
    <w:rsid w:val="00CF6205"/>
    <w:rsid w:val="00D24BC4"/>
    <w:rsid w:val="00DC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E217C"/>
  <w15:docId w15:val="{26EF4BE9-B9A6-4F07-B686-0922F50D0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1B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B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B4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B1B4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FFB3BD-D772-44FA-83E1-63F2E98FB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9</Pages>
  <Words>2321</Words>
  <Characters>13232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invisible-pc</cp:lastModifiedBy>
  <cp:revision>6</cp:revision>
  <cp:lastPrinted>2013-01-22T09:56:00Z</cp:lastPrinted>
  <dcterms:created xsi:type="dcterms:W3CDTF">2013-01-21T19:01:00Z</dcterms:created>
  <dcterms:modified xsi:type="dcterms:W3CDTF">2016-11-15T08:27:00Z</dcterms:modified>
</cp:coreProperties>
</file>