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8C" w:rsidRPr="003369E7" w:rsidRDefault="00946146" w:rsidP="009461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69E7">
        <w:rPr>
          <w:b/>
          <w:sz w:val="28"/>
          <w:szCs w:val="28"/>
        </w:rPr>
        <w:t xml:space="preserve">Акмеологический подход к </w:t>
      </w:r>
      <w:r w:rsidR="00EC0746" w:rsidRPr="003369E7">
        <w:rPr>
          <w:b/>
          <w:sz w:val="28"/>
          <w:szCs w:val="28"/>
        </w:rPr>
        <w:t>творческой деятельности</w:t>
      </w:r>
      <w:r w:rsidRPr="003369E7">
        <w:rPr>
          <w:b/>
          <w:sz w:val="28"/>
          <w:szCs w:val="28"/>
        </w:rPr>
        <w:t xml:space="preserve"> в формате</w:t>
      </w:r>
      <w:r w:rsidR="00D07832" w:rsidRPr="003369E7">
        <w:rPr>
          <w:b/>
          <w:sz w:val="28"/>
          <w:szCs w:val="28"/>
        </w:rPr>
        <w:t xml:space="preserve"> Студии прикладного и изобразительного творчества.</w:t>
      </w:r>
    </w:p>
    <w:p w:rsidR="00D20A8C" w:rsidRPr="003369E7" w:rsidRDefault="00D20A8C" w:rsidP="00D20A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20A8C" w:rsidRPr="003369E7" w:rsidRDefault="00D20A8C" w:rsidP="00D20A8C">
      <w:pPr>
        <w:pStyle w:val="a3"/>
        <w:spacing w:before="0" w:beforeAutospacing="0" w:after="0" w:afterAutospacing="0"/>
        <w:jc w:val="right"/>
        <w:outlineLvl w:val="0"/>
        <w:rPr>
          <w:i/>
          <w:iCs/>
          <w:sz w:val="28"/>
          <w:szCs w:val="28"/>
        </w:rPr>
      </w:pPr>
      <w:r w:rsidRPr="003369E7">
        <w:rPr>
          <w:bCs/>
          <w:i/>
          <w:iCs/>
          <w:sz w:val="28"/>
          <w:szCs w:val="28"/>
        </w:rPr>
        <w:t xml:space="preserve">Иванова </w:t>
      </w:r>
      <w:r w:rsidR="00E62C81" w:rsidRPr="003369E7">
        <w:rPr>
          <w:bCs/>
          <w:i/>
          <w:iCs/>
          <w:sz w:val="28"/>
          <w:szCs w:val="28"/>
        </w:rPr>
        <w:t>Ольга Викторовна</w:t>
      </w:r>
      <w:r w:rsidRPr="003369E7">
        <w:rPr>
          <w:i/>
          <w:iCs/>
          <w:sz w:val="28"/>
          <w:szCs w:val="28"/>
        </w:rPr>
        <w:t>,</w:t>
      </w:r>
    </w:p>
    <w:p w:rsidR="00D20A8C" w:rsidRPr="003369E7" w:rsidRDefault="00E62C81" w:rsidP="00D20A8C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369E7">
        <w:rPr>
          <w:i/>
          <w:iCs/>
          <w:sz w:val="28"/>
          <w:szCs w:val="28"/>
        </w:rPr>
        <w:t>Руководитель студии ДПТ</w:t>
      </w:r>
      <w:r w:rsidR="00D20A8C" w:rsidRPr="003369E7">
        <w:rPr>
          <w:i/>
          <w:iCs/>
          <w:sz w:val="28"/>
          <w:szCs w:val="28"/>
        </w:rPr>
        <w:t>,</w:t>
      </w:r>
    </w:p>
    <w:p w:rsidR="00D20A8C" w:rsidRPr="003369E7" w:rsidRDefault="00E62C81" w:rsidP="00D20A8C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369E7">
        <w:rPr>
          <w:i/>
          <w:iCs/>
          <w:sz w:val="28"/>
          <w:szCs w:val="28"/>
        </w:rPr>
        <w:t>ГБКДУ Ломоносовский городской Дом культуры</w:t>
      </w:r>
      <w:r w:rsidR="00D20A8C" w:rsidRPr="003369E7">
        <w:rPr>
          <w:i/>
          <w:iCs/>
          <w:sz w:val="28"/>
          <w:szCs w:val="28"/>
        </w:rPr>
        <w:t>,</w:t>
      </w:r>
    </w:p>
    <w:p w:rsidR="00D20A8C" w:rsidRPr="003369E7" w:rsidRDefault="00D20A8C" w:rsidP="00D20A8C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369E7">
        <w:rPr>
          <w:i/>
          <w:iCs/>
          <w:sz w:val="28"/>
          <w:szCs w:val="28"/>
        </w:rPr>
        <w:t xml:space="preserve">г. </w:t>
      </w:r>
      <w:r w:rsidR="00E62C81" w:rsidRPr="003369E7">
        <w:rPr>
          <w:i/>
          <w:iCs/>
          <w:sz w:val="28"/>
          <w:szCs w:val="28"/>
        </w:rPr>
        <w:t>Ломоносов</w:t>
      </w:r>
    </w:p>
    <w:p w:rsidR="00D20A8C" w:rsidRPr="003369E7" w:rsidRDefault="00B35359" w:rsidP="00A654E6">
      <w:pPr>
        <w:pStyle w:val="a3"/>
        <w:spacing w:before="0" w:beforeAutospacing="0" w:after="0" w:afterAutospacing="0"/>
        <w:ind w:left="113"/>
        <w:jc w:val="right"/>
        <w:rPr>
          <w:i/>
          <w:iCs/>
          <w:sz w:val="28"/>
          <w:szCs w:val="28"/>
        </w:rPr>
      </w:pPr>
      <w:hyperlink r:id="rId9" w:history="1">
        <w:r w:rsidR="00D07832" w:rsidRPr="003369E7">
          <w:rPr>
            <w:rStyle w:val="a4"/>
            <w:i/>
            <w:iCs/>
            <w:sz w:val="28"/>
            <w:szCs w:val="28"/>
            <w:lang w:val="en-US"/>
          </w:rPr>
          <w:t>olgaizo</w:t>
        </w:r>
        <w:r w:rsidR="00D07832" w:rsidRPr="003369E7">
          <w:rPr>
            <w:rStyle w:val="a4"/>
            <w:i/>
            <w:iCs/>
            <w:sz w:val="28"/>
            <w:szCs w:val="28"/>
          </w:rPr>
          <w:t>64@</w:t>
        </w:r>
        <w:r w:rsidR="00D07832" w:rsidRPr="003369E7">
          <w:rPr>
            <w:rStyle w:val="a4"/>
            <w:i/>
            <w:iCs/>
            <w:sz w:val="28"/>
            <w:szCs w:val="28"/>
            <w:lang w:val="en-US"/>
          </w:rPr>
          <w:t>mail</w:t>
        </w:r>
        <w:r w:rsidR="00D07832" w:rsidRPr="003369E7">
          <w:rPr>
            <w:rStyle w:val="a4"/>
            <w:i/>
            <w:iCs/>
            <w:sz w:val="28"/>
            <w:szCs w:val="28"/>
          </w:rPr>
          <w:t>.</w:t>
        </w:r>
        <w:proofErr w:type="spellStart"/>
        <w:r w:rsidR="00D07832" w:rsidRPr="003369E7">
          <w:rPr>
            <w:rStyle w:val="a4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D07832" w:rsidRPr="003369E7" w:rsidRDefault="00D07832" w:rsidP="00D20A8C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A61C23" w:rsidRPr="003369E7" w:rsidRDefault="00D07832" w:rsidP="00A654E6">
      <w:pPr>
        <w:pStyle w:val="a3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 В современном мире человеку необходим</w:t>
      </w:r>
      <w:r w:rsidR="002E538F" w:rsidRPr="003369E7">
        <w:rPr>
          <w:sz w:val="28"/>
          <w:szCs w:val="28"/>
        </w:rPr>
        <w:t>о постоянное совершенствование собственных знаний, представлений и компетенций. Ему своевременно приходится реагировать на возрастающие требования к профессиональным качествам в любой сфере деятельности. Для полноты личностной и профессиональной реализации</w:t>
      </w:r>
      <w:r w:rsidR="00941DDB" w:rsidRPr="003369E7">
        <w:rPr>
          <w:sz w:val="28"/>
          <w:szCs w:val="28"/>
        </w:rPr>
        <w:t xml:space="preserve"> просто необходимо постоянно пополнять копилку своих умений, осваивать новые для себя сферы деятельности. Образование и самообразование</w:t>
      </w:r>
      <w:r w:rsidR="002E538F" w:rsidRPr="003369E7">
        <w:rPr>
          <w:sz w:val="28"/>
          <w:szCs w:val="28"/>
        </w:rPr>
        <w:t xml:space="preserve"> </w:t>
      </w:r>
      <w:r w:rsidR="00941DDB" w:rsidRPr="003369E7">
        <w:rPr>
          <w:sz w:val="28"/>
          <w:szCs w:val="28"/>
        </w:rPr>
        <w:t>не заканчиваются порогом школы или ВУЗа</w:t>
      </w:r>
      <w:r w:rsidR="008225CA" w:rsidRPr="003369E7">
        <w:rPr>
          <w:sz w:val="28"/>
          <w:szCs w:val="28"/>
        </w:rPr>
        <w:t xml:space="preserve">, оно становится непрерывным. Неслучайно, как музеи, так и досуговые учреждения, вынуждены постоянно совершенствовать и развивать свои образовательные возможности. </w:t>
      </w:r>
      <w:r w:rsidR="00A61C23" w:rsidRPr="003369E7">
        <w:rPr>
          <w:sz w:val="28"/>
          <w:szCs w:val="28"/>
        </w:rPr>
        <w:t>Для привлечения и расширения аудитории необходимо искать и отрабатывать новые, современные подходы к образовательной деятельности.</w:t>
      </w:r>
    </w:p>
    <w:p w:rsidR="00E234EF" w:rsidRPr="003369E7" w:rsidRDefault="00D80A55" w:rsidP="00A654E6">
      <w:pPr>
        <w:pStyle w:val="a3"/>
        <w:spacing w:before="0" w:beforeAutospacing="0" w:after="0" w:afterAutospacing="0"/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Акмеологический  подход</w:t>
      </w:r>
      <w:r w:rsidR="00A61C23" w:rsidRPr="003369E7">
        <w:rPr>
          <w:sz w:val="28"/>
          <w:szCs w:val="28"/>
        </w:rPr>
        <w:t xml:space="preserve"> </w:t>
      </w:r>
      <w:r w:rsidRPr="003369E7">
        <w:rPr>
          <w:sz w:val="28"/>
          <w:szCs w:val="28"/>
        </w:rPr>
        <w:t>– это современная стратегия, методология и технология управления качеством образования, в основе которых находится система психолого-педагогических факторов достижения высоких результатов</w:t>
      </w:r>
      <w:r w:rsidR="008225CA" w:rsidRPr="003369E7">
        <w:rPr>
          <w:sz w:val="28"/>
          <w:szCs w:val="28"/>
        </w:rPr>
        <w:t xml:space="preserve">  </w:t>
      </w:r>
      <w:r w:rsidRPr="003369E7">
        <w:rPr>
          <w:sz w:val="28"/>
          <w:szCs w:val="28"/>
        </w:rPr>
        <w:t>образовательной деятельности педагогов и учащихся</w:t>
      </w:r>
      <w:r w:rsidR="001C1BC7" w:rsidRPr="003369E7">
        <w:rPr>
          <w:sz w:val="28"/>
          <w:szCs w:val="28"/>
        </w:rPr>
        <w:t xml:space="preserve">. Акмеология  образования  относится </w:t>
      </w:r>
      <w:r w:rsidR="008225CA" w:rsidRPr="003369E7">
        <w:rPr>
          <w:sz w:val="28"/>
          <w:szCs w:val="28"/>
        </w:rPr>
        <w:t xml:space="preserve"> </w:t>
      </w:r>
      <w:r w:rsidR="001C1BC7" w:rsidRPr="003369E7">
        <w:rPr>
          <w:sz w:val="28"/>
          <w:szCs w:val="28"/>
        </w:rPr>
        <w:t xml:space="preserve">к междисциплинарной области знания о достижении вершин в прогрессивном развитии взрослого и растущего человека в образовательной деятельности на основе внутренних механизмов саморазвития. </w:t>
      </w:r>
      <w:r w:rsidR="00AA4ADE" w:rsidRPr="003369E7">
        <w:rPr>
          <w:sz w:val="28"/>
          <w:szCs w:val="28"/>
        </w:rPr>
        <w:t>Акмеологический подход сформировался в педагогике в конце двадцатого в начале двадцать первого века при решении проблем управления развитием личност</w:t>
      </w:r>
      <w:proofErr w:type="gramStart"/>
      <w:r w:rsidR="00AA4ADE" w:rsidRPr="003369E7">
        <w:rPr>
          <w:sz w:val="28"/>
          <w:szCs w:val="28"/>
        </w:rPr>
        <w:t>и(</w:t>
      </w:r>
      <w:proofErr w:type="gramEnd"/>
      <w:r w:rsidR="00AA4ADE" w:rsidRPr="003369E7">
        <w:rPr>
          <w:sz w:val="28"/>
          <w:szCs w:val="28"/>
        </w:rPr>
        <w:t>Ю.А. Гагин, Н.В. Кузьмина, Н.Е. Кузнецова, В. Н. Максимова) как</w:t>
      </w:r>
      <w:r w:rsidR="008225CA" w:rsidRPr="003369E7">
        <w:rPr>
          <w:sz w:val="28"/>
          <w:szCs w:val="28"/>
        </w:rPr>
        <w:t xml:space="preserve">   </w:t>
      </w:r>
      <w:r w:rsidR="00AA4ADE" w:rsidRPr="003369E7">
        <w:rPr>
          <w:sz w:val="28"/>
          <w:szCs w:val="28"/>
        </w:rPr>
        <w:t>новое направление в разработке гуманистических основ теории и практики образования.</w:t>
      </w:r>
      <w:r w:rsidR="008225CA" w:rsidRPr="003369E7">
        <w:rPr>
          <w:sz w:val="28"/>
          <w:szCs w:val="28"/>
        </w:rPr>
        <w:t xml:space="preserve"> </w:t>
      </w:r>
    </w:p>
    <w:p w:rsidR="00FA7DC2" w:rsidRPr="003369E7" w:rsidRDefault="00E234EF" w:rsidP="00A654E6">
      <w:pPr>
        <w:pStyle w:val="c0"/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Методологическая база акмеологии дает возможность создания </w:t>
      </w:r>
      <w:proofErr w:type="spellStart"/>
      <w:r w:rsidRPr="003369E7">
        <w:rPr>
          <w:sz w:val="28"/>
          <w:szCs w:val="28"/>
        </w:rPr>
        <w:t>акмеологической</w:t>
      </w:r>
      <w:proofErr w:type="spellEnd"/>
      <w:r w:rsidRPr="003369E7">
        <w:rPr>
          <w:sz w:val="28"/>
          <w:szCs w:val="28"/>
        </w:rPr>
        <w:t xml:space="preserve"> </w:t>
      </w:r>
      <w:r w:rsidR="007C5C6B">
        <w:rPr>
          <w:sz w:val="28"/>
          <w:szCs w:val="28"/>
        </w:rPr>
        <w:t xml:space="preserve"> </w:t>
      </w:r>
      <w:r w:rsidRPr="003369E7">
        <w:rPr>
          <w:sz w:val="28"/>
          <w:szCs w:val="28"/>
        </w:rPr>
        <w:t>педагогики.</w:t>
      </w:r>
      <w:r w:rsidR="00241576" w:rsidRPr="003369E7">
        <w:rPr>
          <w:sz w:val="28"/>
          <w:szCs w:val="28"/>
        </w:rPr>
        <w:t xml:space="preserve"> Наиболее благоприятной формой для реализации акмеологического подхода является творческая студия.</w:t>
      </w:r>
      <w:r w:rsidRPr="003369E7">
        <w:rPr>
          <w:sz w:val="28"/>
          <w:szCs w:val="28"/>
        </w:rPr>
        <w:t xml:space="preserve"> </w:t>
      </w:r>
      <w:proofErr w:type="gramStart"/>
      <w:r w:rsidR="00241576" w:rsidRPr="003369E7">
        <w:rPr>
          <w:sz w:val="28"/>
          <w:szCs w:val="28"/>
        </w:rPr>
        <w:t>Арт</w:t>
      </w:r>
      <w:proofErr w:type="gramEnd"/>
      <w:r w:rsidR="003369E7">
        <w:rPr>
          <w:sz w:val="28"/>
          <w:szCs w:val="28"/>
        </w:rPr>
        <w:t xml:space="preserve"> -</w:t>
      </w:r>
      <w:r w:rsidRPr="003369E7">
        <w:rPr>
          <w:sz w:val="28"/>
          <w:szCs w:val="28"/>
        </w:rPr>
        <w:t xml:space="preserve"> студия</w:t>
      </w:r>
      <w:r w:rsidR="00D8379C" w:rsidRPr="003369E7">
        <w:rPr>
          <w:sz w:val="28"/>
          <w:szCs w:val="28"/>
        </w:rPr>
        <w:t>, реализующая</w:t>
      </w:r>
      <w:r w:rsidRPr="003369E7">
        <w:rPr>
          <w:sz w:val="28"/>
          <w:szCs w:val="28"/>
        </w:rPr>
        <w:t xml:space="preserve"> акмеологически</w:t>
      </w:r>
      <w:r w:rsidR="00D8379C" w:rsidRPr="003369E7">
        <w:rPr>
          <w:sz w:val="28"/>
          <w:szCs w:val="28"/>
        </w:rPr>
        <w:t>й</w:t>
      </w:r>
      <w:r w:rsidRPr="003369E7">
        <w:rPr>
          <w:sz w:val="28"/>
          <w:szCs w:val="28"/>
        </w:rPr>
        <w:t xml:space="preserve"> подход – это такая структура, в которой созданы все необходимые условия для становления и развития у всех субъектов образования представления об успехе, высоких достижениях, необходимых для развития </w:t>
      </w:r>
      <w:r w:rsidR="00D8379C" w:rsidRPr="003369E7">
        <w:rPr>
          <w:sz w:val="28"/>
          <w:szCs w:val="28"/>
        </w:rPr>
        <w:t>творческого потенциала.</w:t>
      </w:r>
      <w:r w:rsidRPr="003369E7">
        <w:rPr>
          <w:sz w:val="28"/>
          <w:szCs w:val="28"/>
        </w:rPr>
        <w:t xml:space="preserve"> В подобной студии и  ребенок, и взрослый  развиваются как индивиды, личности, учитываются их индивидуальные особенности, формируются духовные и нравственные ценности, развиваются творческие способности, умение социализироваться, строить отношения в коллективе и социуме.</w:t>
      </w:r>
      <w:r w:rsidR="00D8379C" w:rsidRPr="003369E7">
        <w:rPr>
          <w:sz w:val="28"/>
          <w:szCs w:val="28"/>
        </w:rPr>
        <w:t xml:space="preserve"> </w:t>
      </w:r>
      <w:r w:rsidR="00241576" w:rsidRPr="003369E7">
        <w:rPr>
          <w:sz w:val="28"/>
          <w:szCs w:val="28"/>
        </w:rPr>
        <w:t>С</w:t>
      </w:r>
      <w:r w:rsidR="00FA7DC2" w:rsidRPr="003369E7">
        <w:rPr>
          <w:sz w:val="28"/>
          <w:szCs w:val="28"/>
        </w:rPr>
        <w:t>амо слово «студия</w:t>
      </w:r>
      <w:r w:rsidR="00FA7DC2" w:rsidRPr="003369E7">
        <w:rPr>
          <w:b/>
          <w:bCs/>
          <w:sz w:val="28"/>
          <w:szCs w:val="28"/>
        </w:rPr>
        <w:t>»</w:t>
      </w:r>
      <w:r w:rsidR="00FA7DC2" w:rsidRPr="003369E7">
        <w:rPr>
          <w:sz w:val="28"/>
          <w:szCs w:val="28"/>
        </w:rPr>
        <w:t xml:space="preserve"> обладает достаточно ощутимой </w:t>
      </w:r>
      <w:r w:rsidR="00FA7DC2" w:rsidRPr="003369E7">
        <w:rPr>
          <w:sz w:val="28"/>
          <w:szCs w:val="28"/>
        </w:rPr>
        <w:lastRenderedPageBreak/>
        <w:t xml:space="preserve">притягательной силой, </w:t>
      </w:r>
      <w:r w:rsidR="00241576" w:rsidRPr="003369E7">
        <w:rPr>
          <w:sz w:val="28"/>
          <w:szCs w:val="28"/>
        </w:rPr>
        <w:t xml:space="preserve"> </w:t>
      </w:r>
      <w:r w:rsidR="00FA7DC2" w:rsidRPr="003369E7">
        <w:rPr>
          <w:sz w:val="28"/>
          <w:szCs w:val="28"/>
        </w:rPr>
        <w:t>поэтому сегодня это одна из самых распространенных форм организации досуговой деятельности</w:t>
      </w:r>
      <w:r w:rsidR="003369E7">
        <w:rPr>
          <w:sz w:val="28"/>
          <w:szCs w:val="28"/>
        </w:rPr>
        <w:t>,</w:t>
      </w:r>
      <w:r w:rsidR="00FA7DC2" w:rsidRPr="003369E7">
        <w:rPr>
          <w:sz w:val="28"/>
          <w:szCs w:val="28"/>
        </w:rPr>
        <w:t xml:space="preserve"> как в учреждениях дополнительного образования,</w:t>
      </w:r>
      <w:r w:rsidR="00D03539" w:rsidRPr="003369E7">
        <w:rPr>
          <w:sz w:val="28"/>
          <w:szCs w:val="28"/>
        </w:rPr>
        <w:t xml:space="preserve"> так и</w:t>
      </w:r>
      <w:r w:rsidR="00FA7DC2" w:rsidRPr="003369E7">
        <w:rPr>
          <w:sz w:val="28"/>
          <w:szCs w:val="28"/>
        </w:rPr>
        <w:t xml:space="preserve"> в музеях</w:t>
      </w:r>
      <w:r w:rsidR="00D03539" w:rsidRPr="003369E7">
        <w:rPr>
          <w:sz w:val="28"/>
          <w:szCs w:val="28"/>
        </w:rPr>
        <w:t>,</w:t>
      </w:r>
      <w:r w:rsidR="00FA7DC2" w:rsidRPr="003369E7">
        <w:rPr>
          <w:sz w:val="28"/>
          <w:szCs w:val="28"/>
        </w:rPr>
        <w:t xml:space="preserve"> и в досуговых учреждениях.</w:t>
      </w:r>
    </w:p>
    <w:p w:rsidR="00FA7DC2" w:rsidRPr="003369E7" w:rsidRDefault="00FA7DC2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Итальянское «</w:t>
      </w:r>
      <w:proofErr w:type="spellStart"/>
      <w:r w:rsidRPr="003369E7">
        <w:rPr>
          <w:sz w:val="28"/>
          <w:szCs w:val="28"/>
        </w:rPr>
        <w:t>studio</w:t>
      </w:r>
      <w:proofErr w:type="spellEnd"/>
      <w:r w:rsidRPr="003369E7">
        <w:rPr>
          <w:sz w:val="28"/>
          <w:szCs w:val="28"/>
        </w:rPr>
        <w:t>» образовано от латинского «</w:t>
      </w:r>
      <w:proofErr w:type="spellStart"/>
      <w:r w:rsidRPr="003369E7">
        <w:rPr>
          <w:sz w:val="28"/>
          <w:szCs w:val="28"/>
        </w:rPr>
        <w:t>studeo</w:t>
      </w:r>
      <w:proofErr w:type="spellEnd"/>
      <w:r w:rsidRPr="003369E7">
        <w:rPr>
          <w:sz w:val="28"/>
          <w:szCs w:val="28"/>
        </w:rPr>
        <w:t xml:space="preserve">», что означает «усердно работаю, занимаюсь, изучаю». Слово «студия» обозначало первоначально специально оборудованное помещение, мастерскую художника-мастера, где рядом с ним трудились его ученики. В студии </w:t>
      </w:r>
      <w:r w:rsidR="00241576" w:rsidRPr="003369E7">
        <w:rPr>
          <w:sz w:val="28"/>
          <w:szCs w:val="28"/>
        </w:rPr>
        <w:t>все</w:t>
      </w:r>
      <w:r w:rsidRPr="003369E7">
        <w:rPr>
          <w:sz w:val="28"/>
          <w:szCs w:val="28"/>
        </w:rPr>
        <w:t xml:space="preserve"> участву</w:t>
      </w:r>
      <w:r w:rsidR="00241576" w:rsidRPr="003369E7">
        <w:rPr>
          <w:sz w:val="28"/>
          <w:szCs w:val="28"/>
        </w:rPr>
        <w:t>ю</w:t>
      </w:r>
      <w:r w:rsidRPr="003369E7">
        <w:rPr>
          <w:sz w:val="28"/>
          <w:szCs w:val="28"/>
        </w:rPr>
        <w:t xml:space="preserve">т в совместном творческом процессе под руководством авторитетного мастера, постепенно приобретая все большую самостоятельность. Это позволяет не только обучить основам художественного ремесла, но и способствует формированию индивидуальности, стиля, творческого кредо. Студия означает также группу художников, артистов, объединенных общими взглядами на искусство. Студия в этом случае обеспечивает общение единомышленников. </w:t>
      </w:r>
    </w:p>
    <w:p w:rsidR="00FA7DC2" w:rsidRPr="003369E7" w:rsidRDefault="00FA7DC2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В настоящее время слово «студия» используется в третьем значении, для обозначения предприятия, производящего некий продукт, создание которого связано с творчеством (киностудия, музыкальная студия и т.п.). Студия определяется чаще всего как творческий коллектив, который сочетает в своей деятельности учебные, экспериментальные и производственные задачи, а также коллектив единомышленников, связанных определенным мировоззрением, единством идейно-художественных принципов. 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Одним из принципов организации творческой деятельности выступает студийная свобода, которая подразумевает поиск </w:t>
      </w:r>
      <w:proofErr w:type="gramStart"/>
      <w:r w:rsidRPr="003369E7">
        <w:rPr>
          <w:sz w:val="28"/>
          <w:szCs w:val="28"/>
        </w:rPr>
        <w:t>обучающимися</w:t>
      </w:r>
      <w:proofErr w:type="gramEnd"/>
      <w:r w:rsidRPr="003369E7">
        <w:rPr>
          <w:sz w:val="28"/>
          <w:szCs w:val="28"/>
        </w:rPr>
        <w:t xml:space="preserve"> путей и средств самореализации, а также самостоятельность и независимость от шаблонов и стереотипов для творческого самовыражения. В студии </w:t>
      </w:r>
      <w:proofErr w:type="gramStart"/>
      <w:r w:rsidRPr="003369E7">
        <w:rPr>
          <w:sz w:val="28"/>
          <w:szCs w:val="28"/>
        </w:rPr>
        <w:t>обучающимся</w:t>
      </w:r>
      <w:proofErr w:type="gramEnd"/>
      <w:r w:rsidRPr="003369E7">
        <w:rPr>
          <w:sz w:val="28"/>
          <w:szCs w:val="28"/>
        </w:rPr>
        <w:t xml:space="preserve"> предоставлено право на свободный выбор, поиск и ошибку.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Благодаря творческому молодому и энергичному коллективу художественного отдела и руководству Ломоносовского  городского Дома культуры</w:t>
      </w:r>
      <w:r w:rsidR="00EC0746" w:rsidRPr="003369E7">
        <w:rPr>
          <w:sz w:val="28"/>
          <w:szCs w:val="28"/>
        </w:rPr>
        <w:t xml:space="preserve"> в лице</w:t>
      </w:r>
      <w:r w:rsidRPr="003369E7">
        <w:rPr>
          <w:sz w:val="28"/>
          <w:szCs w:val="28"/>
        </w:rPr>
        <w:t xml:space="preserve"> Зиновьевой Татьян</w:t>
      </w:r>
      <w:r w:rsidR="00EC0746" w:rsidRPr="003369E7">
        <w:rPr>
          <w:sz w:val="28"/>
          <w:szCs w:val="28"/>
        </w:rPr>
        <w:t xml:space="preserve">ы </w:t>
      </w:r>
      <w:r w:rsidRPr="003369E7">
        <w:rPr>
          <w:sz w:val="28"/>
          <w:szCs w:val="28"/>
        </w:rPr>
        <w:t>Викторовн</w:t>
      </w:r>
      <w:r w:rsidR="00EC0746" w:rsidRPr="003369E7">
        <w:rPr>
          <w:sz w:val="28"/>
          <w:szCs w:val="28"/>
        </w:rPr>
        <w:t>ы</w:t>
      </w:r>
      <w:r w:rsidRPr="003369E7">
        <w:rPr>
          <w:sz w:val="28"/>
          <w:szCs w:val="28"/>
        </w:rPr>
        <w:t xml:space="preserve"> была создана новая студия ДПТ «Лавка мастеров», которая приглашает всех, кто любит </w:t>
      </w:r>
      <w:proofErr w:type="gramStart"/>
      <w:r w:rsidRPr="003369E7">
        <w:rPr>
          <w:sz w:val="28"/>
          <w:szCs w:val="28"/>
        </w:rPr>
        <w:t>творить</w:t>
      </w:r>
      <w:proofErr w:type="gramEnd"/>
      <w:r w:rsidRPr="003369E7">
        <w:rPr>
          <w:sz w:val="28"/>
          <w:szCs w:val="28"/>
        </w:rPr>
        <w:t xml:space="preserve"> и стремится лучше понимать искусство.  Здесь каждый может раскрыть свои креативные способности и стать настоящим мастером. </w:t>
      </w:r>
    </w:p>
    <w:p w:rsidR="00192A92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В студии мы предлагаем разные формы самореализации в прикладном и изобразительном творчестве</w:t>
      </w:r>
      <w:r w:rsidR="00192A92" w:rsidRPr="003369E7">
        <w:rPr>
          <w:sz w:val="28"/>
          <w:szCs w:val="28"/>
        </w:rPr>
        <w:t>: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 </w:t>
      </w:r>
      <w:r w:rsidRPr="003369E7">
        <w:rPr>
          <w:bCs/>
          <w:sz w:val="28"/>
          <w:szCs w:val="28"/>
        </w:rPr>
        <w:t>Классические  студийные занятия по заявленной тематике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Изучение различных техник творчества по блокам или модулям.</w:t>
      </w:r>
      <w:r w:rsidR="00192A92" w:rsidRPr="003369E7">
        <w:rPr>
          <w:bCs/>
          <w:sz w:val="28"/>
          <w:szCs w:val="28"/>
        </w:rPr>
        <w:t xml:space="preserve"> Всего изучается более 16 направлений ДПТ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Выбор каждому студийцу индивидуального образовательного маршрута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 xml:space="preserve"> Комбинированные формы занятий.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Изучение основ живописи рисунка, композиции, как основы художественного творчества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Занятия в смешанных группах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«Дети-взрослые»</w:t>
      </w:r>
    </w:p>
    <w:p w:rsidR="007654B5" w:rsidRPr="003369E7" w:rsidRDefault="007654B5" w:rsidP="00A654E6">
      <w:pPr>
        <w:ind w:firstLine="596"/>
        <w:jc w:val="both"/>
        <w:rPr>
          <w:sz w:val="28"/>
          <w:szCs w:val="28"/>
        </w:rPr>
      </w:pPr>
      <w:r w:rsidRPr="003369E7">
        <w:rPr>
          <w:bCs/>
          <w:sz w:val="28"/>
          <w:szCs w:val="28"/>
        </w:rPr>
        <w:t>Комбинированные занятия по использованию одной или нескольких техник одновременно</w:t>
      </w:r>
    </w:p>
    <w:p w:rsidR="007654B5" w:rsidRPr="003369E7" w:rsidRDefault="00192A92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lastRenderedPageBreak/>
        <w:t>Пленэрные занятия</w:t>
      </w:r>
    </w:p>
    <w:p w:rsidR="00F51710" w:rsidRPr="003369E7" w:rsidRDefault="00192A92" w:rsidP="00A654E6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Для поддержания курса на высокие достижения в творчестве широко развивается конкурсное движение. Выставочной деятельности коллектива уделяется большое внимание, ведь настоящий художник творит для зрителей!</w:t>
      </w:r>
    </w:p>
    <w:p w:rsidR="001A67D7" w:rsidRPr="003369E7" w:rsidRDefault="00F432CD" w:rsidP="001A67D7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Высокому качеству художественного образования в студии способствует применение методов музейной педагогики и использование образовательных ресурсов музеев </w:t>
      </w:r>
      <w:r w:rsidR="00EC0746" w:rsidRPr="003369E7">
        <w:rPr>
          <w:sz w:val="28"/>
          <w:szCs w:val="28"/>
        </w:rPr>
        <w:t xml:space="preserve"> и выставочных залов</w:t>
      </w:r>
      <w:r w:rsidRPr="003369E7">
        <w:rPr>
          <w:sz w:val="28"/>
          <w:szCs w:val="28"/>
        </w:rPr>
        <w:t xml:space="preserve">. Без использования образовательного </w:t>
      </w:r>
      <w:r w:rsidR="00EC0746" w:rsidRPr="003369E7">
        <w:rPr>
          <w:sz w:val="28"/>
          <w:szCs w:val="28"/>
        </w:rPr>
        <w:t xml:space="preserve"> этого </w:t>
      </w:r>
      <w:r w:rsidRPr="003369E7">
        <w:rPr>
          <w:sz w:val="28"/>
          <w:szCs w:val="28"/>
        </w:rPr>
        <w:t>потенциала, невозможно свободно ориентироваться в мире искусства.</w:t>
      </w:r>
      <w:r w:rsidR="00BF25E4" w:rsidRPr="003369E7">
        <w:rPr>
          <w:sz w:val="28"/>
          <w:szCs w:val="28"/>
        </w:rPr>
        <w:t xml:space="preserve"> В студии ДПТ создаются предметы, объекты творческой деятельности. На помощь в создании творческого объекта приходит музейно-педагогическая технология работы с предметом. Любовное отношение к предмету как объекту материальной жизни человека помогает через предмет говорить о человеке, истории и искусстве. Музейная педагогика дает возможность более глубокого погружения в историческую среду. При создании тематических композиций знания в области художественных стилей, исторического костюма</w:t>
      </w:r>
      <w:r w:rsidR="00186F07" w:rsidRPr="003369E7">
        <w:rPr>
          <w:sz w:val="28"/>
          <w:szCs w:val="28"/>
        </w:rPr>
        <w:t xml:space="preserve"> и народной культуры просто необходимы. Тематические музейные занятия и экскурсии, а так же пленэрные занятия в исторических ландшафтах позволяют создавать наполненные и глубокие творческие произведения.</w:t>
      </w:r>
      <w:r w:rsidR="001A67D7" w:rsidRPr="003369E7">
        <w:rPr>
          <w:sz w:val="28"/>
          <w:szCs w:val="28"/>
        </w:rPr>
        <w:t xml:space="preserve"> </w:t>
      </w:r>
    </w:p>
    <w:p w:rsidR="001A67D7" w:rsidRPr="003369E7" w:rsidRDefault="001A67D7" w:rsidP="001A67D7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Качественное образование обеспечивается всеми уровнями образовательной системы. Особого внимания заслуживает деятельность педаго</w:t>
      </w:r>
      <w:r w:rsidR="0027047E" w:rsidRPr="003369E7">
        <w:rPr>
          <w:sz w:val="28"/>
          <w:szCs w:val="28"/>
        </w:rPr>
        <w:t>г</w:t>
      </w:r>
      <w:r w:rsidRPr="003369E7">
        <w:rPr>
          <w:sz w:val="28"/>
          <w:szCs w:val="28"/>
        </w:rPr>
        <w:t>а как одного из непосредственных участников образовательно-воспитательного процесса и управленческий потенциал образовательного учреждения.</w:t>
      </w:r>
    </w:p>
    <w:p w:rsidR="001A67D7" w:rsidRPr="003369E7" w:rsidRDefault="001A67D7" w:rsidP="001A67D7">
      <w:pPr>
        <w:ind w:firstLine="596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У </w:t>
      </w:r>
      <w:r w:rsidR="0027047E" w:rsidRPr="003369E7">
        <w:rPr>
          <w:sz w:val="28"/>
          <w:szCs w:val="28"/>
        </w:rPr>
        <w:t>педагога</w:t>
      </w:r>
      <w:r w:rsidRPr="003369E7">
        <w:rPr>
          <w:sz w:val="28"/>
          <w:szCs w:val="28"/>
        </w:rPr>
        <w:t xml:space="preserve"> есть возможность организовать свою профессиональную деятельность на высоком уровне при условии постоянного самоанализа, повышение квалификации (через самообразование, курсы повышения квалификации, Интернет, посещение </w:t>
      </w:r>
      <w:r w:rsidR="0027047E" w:rsidRPr="003369E7">
        <w:rPr>
          <w:sz w:val="28"/>
          <w:szCs w:val="28"/>
        </w:rPr>
        <w:t>обучающих семинаров</w:t>
      </w:r>
      <w:r w:rsidRPr="003369E7">
        <w:rPr>
          <w:sz w:val="28"/>
          <w:szCs w:val="28"/>
        </w:rPr>
        <w:t>,</w:t>
      </w:r>
      <w:r w:rsidR="0027047E" w:rsidRPr="003369E7">
        <w:rPr>
          <w:sz w:val="28"/>
          <w:szCs w:val="28"/>
        </w:rPr>
        <w:t xml:space="preserve"> музеев,</w:t>
      </w:r>
      <w:r w:rsidRPr="003369E7">
        <w:rPr>
          <w:sz w:val="28"/>
          <w:szCs w:val="28"/>
        </w:rPr>
        <w:t xml:space="preserve"> дистанционные формы обучения и т.д.) и </w:t>
      </w:r>
      <w:r w:rsidR="0027047E" w:rsidRPr="003369E7">
        <w:rPr>
          <w:sz w:val="28"/>
          <w:szCs w:val="28"/>
        </w:rPr>
        <w:t>активного самостоятельного творчества</w:t>
      </w:r>
    </w:p>
    <w:p w:rsidR="00186F07" w:rsidRPr="003369E7" w:rsidRDefault="00186F07" w:rsidP="00A654E6">
      <w:pPr>
        <w:ind w:firstLine="596"/>
        <w:jc w:val="both"/>
        <w:rPr>
          <w:sz w:val="28"/>
          <w:szCs w:val="28"/>
        </w:rPr>
      </w:pPr>
    </w:p>
    <w:p w:rsidR="001A67D7" w:rsidRPr="003369E7" w:rsidRDefault="001A67D7" w:rsidP="00A654E6">
      <w:pPr>
        <w:ind w:firstLine="596"/>
        <w:jc w:val="both"/>
        <w:rPr>
          <w:sz w:val="28"/>
          <w:szCs w:val="28"/>
        </w:rPr>
      </w:pPr>
    </w:p>
    <w:p w:rsidR="00D03539" w:rsidRPr="003369E7" w:rsidRDefault="00EC0746" w:rsidP="00A654E6">
      <w:pPr>
        <w:ind w:firstLine="596"/>
        <w:jc w:val="both"/>
        <w:rPr>
          <w:sz w:val="28"/>
          <w:szCs w:val="28"/>
        </w:rPr>
      </w:pPr>
      <w:bookmarkStart w:id="0" w:name="_GoBack"/>
      <w:r w:rsidRPr="003369E7">
        <w:rPr>
          <w:sz w:val="28"/>
          <w:szCs w:val="28"/>
        </w:rPr>
        <w:t>А</w:t>
      </w:r>
      <w:r w:rsidR="00186F07" w:rsidRPr="003369E7">
        <w:rPr>
          <w:sz w:val="28"/>
          <w:szCs w:val="28"/>
        </w:rPr>
        <w:t>кмеологические принципы, ставшие составной частью учебно-воспитательного процесса в художественной студии, позволяют предложить всем субъектам  студийного образования</w:t>
      </w:r>
      <w:r w:rsidRPr="003369E7">
        <w:rPr>
          <w:sz w:val="28"/>
          <w:szCs w:val="28"/>
        </w:rPr>
        <w:t xml:space="preserve"> и</w:t>
      </w:r>
      <w:r w:rsidR="00186F07" w:rsidRPr="003369E7">
        <w:rPr>
          <w:sz w:val="28"/>
          <w:szCs w:val="28"/>
        </w:rPr>
        <w:t xml:space="preserve"> нов</w:t>
      </w:r>
      <w:r w:rsidR="00B21242">
        <w:rPr>
          <w:sz w:val="28"/>
          <w:szCs w:val="28"/>
        </w:rPr>
        <w:t>ую</w:t>
      </w:r>
      <w:r w:rsidR="00186F07" w:rsidRPr="003369E7">
        <w:rPr>
          <w:sz w:val="28"/>
          <w:szCs w:val="28"/>
        </w:rPr>
        <w:t xml:space="preserve"> модел</w:t>
      </w:r>
      <w:r w:rsidR="00B21242">
        <w:rPr>
          <w:sz w:val="28"/>
          <w:szCs w:val="28"/>
        </w:rPr>
        <w:t>ь</w:t>
      </w:r>
      <w:r w:rsidR="00186F07" w:rsidRPr="003369E7">
        <w:rPr>
          <w:sz w:val="28"/>
          <w:szCs w:val="28"/>
        </w:rPr>
        <w:t xml:space="preserve"> взаимодействия</w:t>
      </w:r>
      <w:proofErr w:type="gramStart"/>
      <w:r w:rsidR="00186F07" w:rsidRPr="003369E7">
        <w:rPr>
          <w:sz w:val="28"/>
          <w:szCs w:val="28"/>
        </w:rPr>
        <w:t xml:space="preserve"> </w:t>
      </w:r>
      <w:r w:rsidR="00B21242">
        <w:rPr>
          <w:sz w:val="28"/>
          <w:szCs w:val="28"/>
        </w:rPr>
        <w:t>Д</w:t>
      </w:r>
      <w:proofErr w:type="gramEnd"/>
      <w:r w:rsidR="00B21242">
        <w:rPr>
          <w:sz w:val="28"/>
          <w:szCs w:val="28"/>
        </w:rPr>
        <w:t xml:space="preserve">ля достижения </w:t>
      </w:r>
      <w:r w:rsidR="00186F07" w:rsidRPr="003369E7">
        <w:rPr>
          <w:sz w:val="28"/>
          <w:szCs w:val="28"/>
        </w:rPr>
        <w:t>конечного результата деятельности</w:t>
      </w:r>
      <w:bookmarkEnd w:id="0"/>
      <w:r w:rsidR="00186F07" w:rsidRPr="003369E7">
        <w:rPr>
          <w:sz w:val="28"/>
          <w:szCs w:val="28"/>
        </w:rPr>
        <w:t>.</w:t>
      </w:r>
    </w:p>
    <w:p w:rsidR="00D03539" w:rsidRPr="003369E7" w:rsidRDefault="003967D9" w:rsidP="003967D9">
      <w:pPr>
        <w:ind w:firstLine="596"/>
        <w:jc w:val="center"/>
        <w:rPr>
          <w:b/>
          <w:sz w:val="28"/>
          <w:szCs w:val="28"/>
        </w:rPr>
      </w:pPr>
      <w:r w:rsidRPr="003369E7">
        <w:rPr>
          <w:b/>
          <w:sz w:val="28"/>
          <w:szCs w:val="28"/>
        </w:rPr>
        <w:t>Литература</w:t>
      </w:r>
    </w:p>
    <w:p w:rsidR="00D03539" w:rsidRPr="003369E7" w:rsidRDefault="00D03539" w:rsidP="003967D9">
      <w:pPr>
        <w:rPr>
          <w:sz w:val="28"/>
          <w:szCs w:val="28"/>
        </w:rPr>
      </w:pPr>
    </w:p>
    <w:p w:rsidR="003967D9" w:rsidRPr="003369E7" w:rsidRDefault="003967D9" w:rsidP="003967D9">
      <w:pPr>
        <w:numPr>
          <w:ilvl w:val="1"/>
          <w:numId w:val="1"/>
        </w:numPr>
        <w:tabs>
          <w:tab w:val="clear" w:pos="1353"/>
          <w:tab w:val="num" w:pos="1440"/>
        </w:tabs>
        <w:ind w:hanging="786"/>
        <w:rPr>
          <w:sz w:val="28"/>
          <w:szCs w:val="28"/>
        </w:rPr>
      </w:pPr>
      <w:r w:rsidRPr="003369E7">
        <w:rPr>
          <w:sz w:val="28"/>
          <w:szCs w:val="28"/>
        </w:rPr>
        <w:t>Акмеология: учебник</w:t>
      </w:r>
      <w:proofErr w:type="gramStart"/>
      <w:r w:rsidRPr="003369E7">
        <w:rPr>
          <w:sz w:val="28"/>
          <w:szCs w:val="28"/>
        </w:rPr>
        <w:t xml:space="preserve"> / П</w:t>
      </w:r>
      <w:proofErr w:type="gramEnd"/>
      <w:r w:rsidRPr="003369E7">
        <w:rPr>
          <w:sz w:val="28"/>
          <w:szCs w:val="28"/>
        </w:rPr>
        <w:t xml:space="preserve">од ред. А.А. </w:t>
      </w:r>
      <w:proofErr w:type="spellStart"/>
      <w:r w:rsidRPr="003369E7">
        <w:rPr>
          <w:sz w:val="28"/>
          <w:szCs w:val="28"/>
        </w:rPr>
        <w:t>Деркача</w:t>
      </w:r>
      <w:proofErr w:type="spellEnd"/>
      <w:r w:rsidRPr="003369E7">
        <w:rPr>
          <w:sz w:val="28"/>
          <w:szCs w:val="28"/>
        </w:rPr>
        <w:t>. М.: Издательство РАГС. 2006</w:t>
      </w:r>
    </w:p>
    <w:p w:rsidR="00D03539" w:rsidRPr="003369E7" w:rsidRDefault="00D03539" w:rsidP="003967D9">
      <w:pPr>
        <w:rPr>
          <w:sz w:val="28"/>
          <w:szCs w:val="28"/>
        </w:rPr>
      </w:pPr>
    </w:p>
    <w:p w:rsidR="003967D9" w:rsidRPr="003369E7" w:rsidRDefault="00D03539" w:rsidP="003967D9">
      <w:pPr>
        <w:numPr>
          <w:ilvl w:val="1"/>
          <w:numId w:val="1"/>
        </w:numPr>
        <w:ind w:hanging="786"/>
        <w:rPr>
          <w:sz w:val="28"/>
          <w:szCs w:val="28"/>
        </w:rPr>
      </w:pPr>
      <w:proofErr w:type="spellStart"/>
      <w:r w:rsidRPr="003369E7">
        <w:rPr>
          <w:sz w:val="28"/>
          <w:szCs w:val="28"/>
        </w:rPr>
        <w:t>Деркач</w:t>
      </w:r>
      <w:proofErr w:type="spellEnd"/>
      <w:r w:rsidRPr="003369E7">
        <w:rPr>
          <w:sz w:val="28"/>
          <w:szCs w:val="28"/>
        </w:rPr>
        <w:t xml:space="preserve"> А.А. </w:t>
      </w:r>
      <w:proofErr w:type="spellStart"/>
      <w:r w:rsidRPr="003369E7">
        <w:rPr>
          <w:sz w:val="28"/>
          <w:szCs w:val="28"/>
        </w:rPr>
        <w:t>Акмеологические</w:t>
      </w:r>
      <w:proofErr w:type="spellEnd"/>
      <w:r w:rsidRPr="003369E7">
        <w:rPr>
          <w:sz w:val="28"/>
          <w:szCs w:val="28"/>
        </w:rPr>
        <w:t xml:space="preserve"> основы развития профессионала. М. – Воронеж. 2004</w:t>
      </w:r>
      <w:r w:rsidR="003967D9" w:rsidRPr="003369E7">
        <w:rPr>
          <w:sz w:val="28"/>
          <w:szCs w:val="28"/>
        </w:rPr>
        <w:t xml:space="preserve">  </w:t>
      </w:r>
    </w:p>
    <w:p w:rsidR="003967D9" w:rsidRPr="003369E7" w:rsidRDefault="003967D9" w:rsidP="003967D9">
      <w:pPr>
        <w:numPr>
          <w:ilvl w:val="1"/>
          <w:numId w:val="1"/>
        </w:numPr>
        <w:ind w:hanging="786"/>
        <w:rPr>
          <w:sz w:val="28"/>
          <w:szCs w:val="28"/>
        </w:rPr>
      </w:pPr>
      <w:r w:rsidRPr="003369E7">
        <w:rPr>
          <w:sz w:val="28"/>
          <w:szCs w:val="28"/>
        </w:rPr>
        <w:t xml:space="preserve"> Максимова В.Н. Акмеология: новое качество образования // Завуч. 2004. № 3, 6, 7, 8</w:t>
      </w:r>
    </w:p>
    <w:p w:rsidR="00D03539" w:rsidRPr="003369E7" w:rsidRDefault="00D03539" w:rsidP="003967D9">
      <w:pPr>
        <w:ind w:left="993"/>
        <w:rPr>
          <w:sz w:val="28"/>
          <w:szCs w:val="28"/>
        </w:rPr>
      </w:pPr>
    </w:p>
    <w:p w:rsidR="003369E7" w:rsidRPr="00DD356A" w:rsidRDefault="003369E7" w:rsidP="003369E7">
      <w:pPr>
        <w:jc w:val="center"/>
        <w:rPr>
          <w:b/>
          <w:sz w:val="28"/>
          <w:szCs w:val="28"/>
        </w:rPr>
      </w:pPr>
      <w:r w:rsidRPr="00DD356A">
        <w:rPr>
          <w:b/>
          <w:sz w:val="28"/>
          <w:szCs w:val="28"/>
        </w:rPr>
        <w:lastRenderedPageBreak/>
        <w:t>Аннотация</w:t>
      </w:r>
    </w:p>
    <w:p w:rsidR="003369E7" w:rsidRPr="003369E7" w:rsidRDefault="003369E7" w:rsidP="003369E7">
      <w:pPr>
        <w:rPr>
          <w:sz w:val="28"/>
          <w:szCs w:val="28"/>
        </w:rPr>
      </w:pPr>
    </w:p>
    <w:p w:rsidR="003369E7" w:rsidRPr="003369E7" w:rsidRDefault="003369E7" w:rsidP="003369E7">
      <w:pPr>
        <w:rPr>
          <w:sz w:val="28"/>
          <w:szCs w:val="28"/>
        </w:rPr>
      </w:pPr>
    </w:p>
    <w:p w:rsidR="003369E7" w:rsidRPr="003369E7" w:rsidRDefault="003369E7" w:rsidP="003369E7">
      <w:pPr>
        <w:rPr>
          <w:sz w:val="28"/>
          <w:szCs w:val="28"/>
        </w:rPr>
      </w:pPr>
    </w:p>
    <w:p w:rsidR="003369E7" w:rsidRPr="003369E7" w:rsidRDefault="003369E7" w:rsidP="003369E7">
      <w:pPr>
        <w:rPr>
          <w:sz w:val="28"/>
          <w:szCs w:val="28"/>
        </w:rPr>
      </w:pPr>
    </w:p>
    <w:p w:rsidR="003369E7" w:rsidRPr="003369E7" w:rsidRDefault="003369E7" w:rsidP="003369E7">
      <w:pPr>
        <w:spacing w:after="100" w:afterAutospacing="1"/>
        <w:rPr>
          <w:sz w:val="28"/>
          <w:szCs w:val="28"/>
        </w:rPr>
      </w:pPr>
      <w:r w:rsidRPr="003369E7">
        <w:rPr>
          <w:sz w:val="28"/>
          <w:szCs w:val="28"/>
        </w:rPr>
        <w:t>Акмеологический  подход – это современная стратегия, методология и технология управления качеством образования, в основе которых находится система психолого-педагогических факторов достижения высоких результатов  образовательной деятельности педагогов и учащихся</w:t>
      </w:r>
    </w:p>
    <w:p w:rsidR="003369E7" w:rsidRDefault="003369E7" w:rsidP="003369E7">
      <w:pPr>
        <w:rPr>
          <w:sz w:val="28"/>
          <w:szCs w:val="28"/>
        </w:rPr>
      </w:pPr>
      <w:proofErr w:type="gramStart"/>
      <w:r w:rsidRPr="003369E7"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-</w:t>
      </w:r>
      <w:r w:rsidRPr="003369E7">
        <w:rPr>
          <w:sz w:val="28"/>
          <w:szCs w:val="28"/>
        </w:rPr>
        <w:t xml:space="preserve"> студия, реализующая акмеологический подход – это такая структура, в которой созданы все необходимые условия для становления и развития у всех субъектов образования</w:t>
      </w:r>
      <w:r>
        <w:rPr>
          <w:sz w:val="28"/>
          <w:szCs w:val="28"/>
        </w:rPr>
        <w:t>.</w:t>
      </w:r>
    </w:p>
    <w:p w:rsidR="003369E7" w:rsidRDefault="003369E7" w:rsidP="003369E7">
      <w:pPr>
        <w:rPr>
          <w:sz w:val="28"/>
          <w:szCs w:val="28"/>
        </w:rPr>
      </w:pPr>
    </w:p>
    <w:p w:rsidR="003369E7" w:rsidRPr="00DD356A" w:rsidRDefault="003369E7" w:rsidP="003369E7">
      <w:pPr>
        <w:rPr>
          <w:b/>
          <w:sz w:val="28"/>
          <w:szCs w:val="28"/>
        </w:rPr>
      </w:pPr>
    </w:p>
    <w:p w:rsidR="00F432CD" w:rsidRPr="00DD356A" w:rsidRDefault="003369E7" w:rsidP="003369E7">
      <w:pPr>
        <w:tabs>
          <w:tab w:val="left" w:pos="975"/>
        </w:tabs>
        <w:jc w:val="center"/>
        <w:rPr>
          <w:b/>
          <w:sz w:val="28"/>
          <w:szCs w:val="28"/>
        </w:rPr>
      </w:pPr>
      <w:r w:rsidRPr="00DD356A">
        <w:rPr>
          <w:b/>
          <w:sz w:val="28"/>
          <w:szCs w:val="28"/>
        </w:rPr>
        <w:t>Глоссарий</w:t>
      </w:r>
    </w:p>
    <w:p w:rsidR="007C5C6B" w:rsidRDefault="007C5C6B" w:rsidP="007C5C6B">
      <w:pPr>
        <w:tabs>
          <w:tab w:val="left" w:pos="975"/>
        </w:tabs>
        <w:rPr>
          <w:sz w:val="28"/>
          <w:szCs w:val="28"/>
        </w:rPr>
      </w:pPr>
      <w:r w:rsidRPr="00DD356A">
        <w:rPr>
          <w:b/>
          <w:sz w:val="28"/>
          <w:szCs w:val="28"/>
        </w:rPr>
        <w:t>Акмеология</w:t>
      </w:r>
      <w:r w:rsidRPr="007C5C6B">
        <w:t xml:space="preserve"> </w:t>
      </w:r>
      <w:r w:rsidRPr="007C5C6B">
        <w:rPr>
          <w:sz w:val="28"/>
          <w:szCs w:val="28"/>
        </w:rPr>
        <w:t xml:space="preserve">- (от </w:t>
      </w:r>
      <w:hyperlink r:id="rId10" w:tooltip="Древнегреческий язык" w:history="1">
        <w:r w:rsidRPr="007C5C6B">
          <w:rPr>
            <w:rStyle w:val="a4"/>
            <w:color w:val="auto"/>
            <w:sz w:val="28"/>
            <w:szCs w:val="28"/>
          </w:rPr>
          <w:t>др</w:t>
        </w:r>
        <w:proofErr w:type="gramStart"/>
        <w:r w:rsidRPr="007C5C6B">
          <w:rPr>
            <w:rStyle w:val="a4"/>
            <w:color w:val="auto"/>
            <w:sz w:val="28"/>
            <w:szCs w:val="28"/>
          </w:rPr>
          <w:t>.-</w:t>
        </w:r>
        <w:proofErr w:type="gramEnd"/>
        <w:r w:rsidRPr="007C5C6B">
          <w:rPr>
            <w:rStyle w:val="a4"/>
            <w:color w:val="auto"/>
            <w:sz w:val="28"/>
            <w:szCs w:val="28"/>
          </w:rPr>
          <w:t>греч.</w:t>
        </w:r>
      </w:hyperlink>
      <w:r w:rsidRPr="007C5C6B">
        <w:rPr>
          <w:sz w:val="28"/>
          <w:szCs w:val="28"/>
        </w:rPr>
        <w:t xml:space="preserve"> </w:t>
      </w:r>
      <w:hyperlink r:id="rId11" w:tooltip="Акме" w:history="1">
        <w:r w:rsidRPr="007C5C6B">
          <w:rPr>
            <w:rStyle w:val="a4"/>
            <w:color w:val="auto"/>
            <w:sz w:val="28"/>
            <w:szCs w:val="28"/>
          </w:rPr>
          <w:t>α</w:t>
        </w:r>
        <w:proofErr w:type="spellStart"/>
        <w:r w:rsidRPr="007C5C6B">
          <w:rPr>
            <w:rStyle w:val="a4"/>
            <w:color w:val="auto"/>
            <w:sz w:val="28"/>
            <w:szCs w:val="28"/>
          </w:rPr>
          <w:t>κμή</w:t>
        </w:r>
        <w:proofErr w:type="spellEnd"/>
      </w:hyperlink>
      <w:r w:rsidRPr="007C5C6B">
        <w:rPr>
          <w:sz w:val="28"/>
          <w:szCs w:val="28"/>
        </w:rPr>
        <w:t xml:space="preserve">, </w:t>
      </w:r>
      <w:proofErr w:type="spellStart"/>
      <w:r w:rsidRPr="007C5C6B">
        <w:rPr>
          <w:sz w:val="28"/>
          <w:szCs w:val="28"/>
        </w:rPr>
        <w:t>akme</w:t>
      </w:r>
      <w:proofErr w:type="spellEnd"/>
      <w:r w:rsidRPr="007C5C6B">
        <w:rPr>
          <w:sz w:val="28"/>
          <w:szCs w:val="28"/>
        </w:rPr>
        <w:t xml:space="preserve"> — вершина, </w:t>
      </w:r>
      <w:hyperlink r:id="rId12" w:tooltip="Древнегреческий язык" w:history="1">
        <w:r w:rsidRPr="007C5C6B">
          <w:rPr>
            <w:rStyle w:val="a4"/>
            <w:color w:val="auto"/>
            <w:sz w:val="28"/>
            <w:szCs w:val="28"/>
          </w:rPr>
          <w:t>др.-греч.</w:t>
        </w:r>
      </w:hyperlink>
      <w:r w:rsidRPr="007C5C6B">
        <w:rPr>
          <w:sz w:val="28"/>
          <w:szCs w:val="28"/>
        </w:rPr>
        <w:t xml:space="preserve"> </w:t>
      </w:r>
      <w:proofErr w:type="spellStart"/>
      <w:r w:rsidRPr="007C5C6B">
        <w:rPr>
          <w:sz w:val="28"/>
          <w:szCs w:val="28"/>
        </w:rPr>
        <w:t>λόγος</w:t>
      </w:r>
      <w:proofErr w:type="spellEnd"/>
      <w:r w:rsidRPr="007C5C6B">
        <w:rPr>
          <w:sz w:val="28"/>
          <w:szCs w:val="28"/>
        </w:rPr>
        <w:t xml:space="preserve">, </w:t>
      </w:r>
      <w:proofErr w:type="spellStart"/>
      <w:r w:rsidRPr="007C5C6B">
        <w:rPr>
          <w:sz w:val="28"/>
          <w:szCs w:val="28"/>
        </w:rPr>
        <w:t>logos</w:t>
      </w:r>
      <w:proofErr w:type="spellEnd"/>
      <w:r w:rsidRPr="007C5C6B">
        <w:rPr>
          <w:sz w:val="28"/>
          <w:szCs w:val="28"/>
        </w:rPr>
        <w:t xml:space="preserve"> — учение) — раздел </w:t>
      </w:r>
      <w:hyperlink r:id="rId13" w:tooltip="Психология развития" w:history="1">
        <w:r w:rsidRPr="007C5C6B">
          <w:rPr>
            <w:rStyle w:val="a4"/>
            <w:color w:val="auto"/>
            <w:sz w:val="28"/>
            <w:szCs w:val="28"/>
          </w:rPr>
          <w:t>психологии развития</w:t>
        </w:r>
      </w:hyperlink>
      <w:r w:rsidRPr="007C5C6B">
        <w:rPr>
          <w:sz w:val="28"/>
          <w:szCs w:val="28"/>
        </w:rPr>
        <w:t>, исследующий закономерности и механизмы, обеспечивающие возможность достижения высшей ступени (</w:t>
      </w:r>
      <w:proofErr w:type="spellStart"/>
      <w:r w:rsidRPr="007C5C6B">
        <w:rPr>
          <w:sz w:val="28"/>
          <w:szCs w:val="28"/>
        </w:rPr>
        <w:t>акме</w:t>
      </w:r>
      <w:proofErr w:type="spellEnd"/>
      <w:r w:rsidRPr="007C5C6B">
        <w:rPr>
          <w:sz w:val="28"/>
          <w:szCs w:val="28"/>
        </w:rPr>
        <w:t>) индивидуального развития</w:t>
      </w:r>
      <w:r>
        <w:rPr>
          <w:sz w:val="28"/>
          <w:szCs w:val="28"/>
        </w:rPr>
        <w:t xml:space="preserve">.  </w:t>
      </w:r>
      <w:r w:rsidRPr="007C5C6B">
        <w:rPr>
          <w:sz w:val="28"/>
          <w:szCs w:val="28"/>
        </w:rPr>
        <w:t>В</w:t>
      </w:r>
      <w:r w:rsidRPr="007C5C6B">
        <w:t xml:space="preserve"> </w:t>
      </w:r>
      <w:r w:rsidRPr="007C5C6B">
        <w:rPr>
          <w:sz w:val="28"/>
          <w:szCs w:val="28"/>
        </w:rPr>
        <w:t>более широком понимании является междисциплинарной научной отраслью</w:t>
      </w:r>
      <w:r w:rsidRPr="007C5C6B">
        <w:t>.</w:t>
      </w:r>
      <w:r>
        <w:t xml:space="preserve"> </w:t>
      </w:r>
      <w:r w:rsidRPr="007C5C6B">
        <w:t xml:space="preserve"> </w:t>
      </w:r>
      <w:r w:rsidRPr="007C5C6B">
        <w:rPr>
          <w:sz w:val="28"/>
          <w:szCs w:val="28"/>
        </w:rPr>
        <w:t xml:space="preserve">Самоорганизация человека на пути к </w:t>
      </w:r>
      <w:proofErr w:type="spellStart"/>
      <w:r w:rsidRPr="007C5C6B">
        <w:rPr>
          <w:sz w:val="28"/>
          <w:szCs w:val="28"/>
        </w:rPr>
        <w:t>Акме</w:t>
      </w:r>
      <w:proofErr w:type="spellEnd"/>
      <w:r w:rsidRPr="007C5C6B">
        <w:rPr>
          <w:sz w:val="28"/>
          <w:szCs w:val="28"/>
        </w:rPr>
        <w:t xml:space="preserve"> выглядит многоэтапным процессом. В общем виде она складывается из процессов самоподготовки и самореализации.</w:t>
      </w:r>
    </w:p>
    <w:p w:rsidR="00DD356A" w:rsidRPr="00DD356A" w:rsidRDefault="007C5C6B" w:rsidP="00DD356A">
      <w:pPr>
        <w:tabs>
          <w:tab w:val="left" w:pos="975"/>
        </w:tabs>
        <w:rPr>
          <w:bCs/>
          <w:sz w:val="28"/>
          <w:szCs w:val="28"/>
        </w:rPr>
      </w:pPr>
      <w:r w:rsidRPr="00DD356A">
        <w:rPr>
          <w:b/>
          <w:sz w:val="28"/>
          <w:szCs w:val="28"/>
        </w:rPr>
        <w:t>Музейная педагогика</w:t>
      </w:r>
      <w:r w:rsidR="00DD356A" w:rsidRPr="00DD356A">
        <w:rPr>
          <w:b/>
          <w:bCs/>
        </w:rPr>
        <w:t xml:space="preserve"> </w:t>
      </w:r>
      <w:r w:rsidR="00DD356A">
        <w:rPr>
          <w:b/>
          <w:bCs/>
        </w:rPr>
        <w:t>-</w:t>
      </w:r>
      <w:r w:rsidR="00DD356A" w:rsidRPr="00DD356A">
        <w:rPr>
          <w:rFonts w:ascii="Helvetica" w:hAnsi="Helvetica" w:cs="Arial"/>
          <w:color w:val="444444"/>
          <w:sz w:val="21"/>
          <w:szCs w:val="21"/>
        </w:rPr>
        <w:t xml:space="preserve"> </w:t>
      </w:r>
      <w:r w:rsidR="00DD356A" w:rsidRPr="00DD356A">
        <w:rPr>
          <w:bCs/>
          <w:sz w:val="28"/>
          <w:szCs w:val="28"/>
        </w:rPr>
        <w:t>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</w:t>
      </w:r>
    </w:p>
    <w:p w:rsidR="00DD356A" w:rsidRPr="00DD356A" w:rsidRDefault="00DD356A" w:rsidP="00DD356A">
      <w:pPr>
        <w:tabs>
          <w:tab w:val="left" w:pos="975"/>
        </w:tabs>
        <w:rPr>
          <w:bCs/>
          <w:sz w:val="28"/>
          <w:szCs w:val="28"/>
        </w:rPr>
      </w:pPr>
      <w:r w:rsidRPr="00DD356A">
        <w:rPr>
          <w:bCs/>
          <w:i/>
          <w:iCs/>
          <w:sz w:val="28"/>
          <w:szCs w:val="28"/>
        </w:rPr>
        <w:t>Предметом музейной педагогики</w:t>
      </w:r>
      <w:r w:rsidRPr="00DD356A">
        <w:rPr>
          <w:bCs/>
          <w:sz w:val="28"/>
          <w:szCs w:val="28"/>
        </w:rPr>
        <w:t xml:space="preserve"> являются проблемы, связанные с содержанием, методами и формами педагогического воздействия музея, с особенностями этого воздействия на различные категории населения, а также с определением музея в системе учреждения образования. Таким образом, музейная педагогика формируется на стыке музееведения, педагогики, психологии.</w:t>
      </w:r>
    </w:p>
    <w:p w:rsidR="00DD356A" w:rsidRDefault="00DD356A" w:rsidP="007C5C6B">
      <w:pPr>
        <w:tabs>
          <w:tab w:val="left" w:pos="975"/>
        </w:tabs>
        <w:rPr>
          <w:b/>
          <w:bCs/>
        </w:rPr>
      </w:pPr>
    </w:p>
    <w:p w:rsidR="007C5C6B" w:rsidRDefault="00DD356A" w:rsidP="007C5C6B">
      <w:pPr>
        <w:tabs>
          <w:tab w:val="left" w:pos="975"/>
        </w:tabs>
        <w:rPr>
          <w:sz w:val="28"/>
          <w:szCs w:val="28"/>
        </w:rPr>
      </w:pPr>
      <w:r w:rsidRPr="00DD356A">
        <w:rPr>
          <w:b/>
          <w:bCs/>
          <w:sz w:val="28"/>
          <w:szCs w:val="28"/>
        </w:rPr>
        <w:t>Педагогическая технология</w:t>
      </w:r>
      <w:r w:rsidRPr="00DD356A">
        <w:rPr>
          <w:sz w:val="28"/>
          <w:szCs w:val="28"/>
        </w:rPr>
        <w:t xml:space="preserve"> (от </w:t>
      </w:r>
      <w:hyperlink r:id="rId14" w:tooltip="Древнегреческий язык" w:history="1">
        <w:r w:rsidRPr="00DD356A">
          <w:rPr>
            <w:rStyle w:val="a4"/>
            <w:color w:val="auto"/>
            <w:sz w:val="28"/>
            <w:szCs w:val="28"/>
          </w:rPr>
          <w:t>др</w:t>
        </w:r>
        <w:proofErr w:type="gramStart"/>
        <w:r w:rsidRPr="00DD356A">
          <w:rPr>
            <w:rStyle w:val="a4"/>
            <w:color w:val="auto"/>
            <w:sz w:val="28"/>
            <w:szCs w:val="28"/>
          </w:rPr>
          <w:t>.-</w:t>
        </w:r>
        <w:proofErr w:type="gramEnd"/>
        <w:r w:rsidRPr="00DD356A">
          <w:rPr>
            <w:rStyle w:val="a4"/>
            <w:color w:val="auto"/>
            <w:sz w:val="28"/>
            <w:szCs w:val="28"/>
          </w:rPr>
          <w:t>греч.</w:t>
        </w:r>
      </w:hyperlink>
      <w:r w:rsidRPr="00DD356A">
        <w:rPr>
          <w:sz w:val="28"/>
          <w:szCs w:val="28"/>
        </w:rPr>
        <w:t xml:space="preserve"> </w:t>
      </w:r>
      <w:proofErr w:type="spellStart"/>
      <w:r w:rsidRPr="00DD356A">
        <w:rPr>
          <w:sz w:val="28"/>
          <w:szCs w:val="28"/>
        </w:rPr>
        <w:t>τέχνη</w:t>
      </w:r>
      <w:proofErr w:type="spellEnd"/>
      <w:r w:rsidRPr="00DD356A">
        <w:rPr>
          <w:sz w:val="28"/>
          <w:szCs w:val="28"/>
        </w:rPr>
        <w:t xml:space="preserve"> — искусство, мастерство, умение; </w:t>
      </w:r>
      <w:proofErr w:type="spellStart"/>
      <w:r w:rsidRPr="00DD356A">
        <w:rPr>
          <w:sz w:val="28"/>
          <w:szCs w:val="28"/>
        </w:rPr>
        <w:t>λόγος</w:t>
      </w:r>
      <w:proofErr w:type="spellEnd"/>
      <w:r w:rsidRPr="00DD356A">
        <w:rPr>
          <w:sz w:val="28"/>
          <w:szCs w:val="28"/>
        </w:rPr>
        <w:t xml:space="preserve"> — слово, учение)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sectPr w:rsidR="007C5C6B" w:rsidSect="00E62C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59" w:rsidRDefault="00B35359" w:rsidP="003369E7">
      <w:r>
        <w:separator/>
      </w:r>
    </w:p>
  </w:endnote>
  <w:endnote w:type="continuationSeparator" w:id="0">
    <w:p w:rsidR="00B35359" w:rsidRDefault="00B35359" w:rsidP="003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59" w:rsidRDefault="00B35359" w:rsidP="003369E7">
      <w:r>
        <w:separator/>
      </w:r>
    </w:p>
  </w:footnote>
  <w:footnote w:type="continuationSeparator" w:id="0">
    <w:p w:rsidR="00B35359" w:rsidRDefault="00B35359" w:rsidP="0033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7308"/>
    <w:multiLevelType w:val="multilevel"/>
    <w:tmpl w:val="7D0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0A"/>
    <w:rsid w:val="00186F07"/>
    <w:rsid w:val="00192A92"/>
    <w:rsid w:val="001A67D7"/>
    <w:rsid w:val="001C1BC7"/>
    <w:rsid w:val="00241576"/>
    <w:rsid w:val="0027047E"/>
    <w:rsid w:val="002E538F"/>
    <w:rsid w:val="003369E7"/>
    <w:rsid w:val="003967D9"/>
    <w:rsid w:val="007654B5"/>
    <w:rsid w:val="007C5C6B"/>
    <w:rsid w:val="008225CA"/>
    <w:rsid w:val="00870688"/>
    <w:rsid w:val="00894D0A"/>
    <w:rsid w:val="00941DDB"/>
    <w:rsid w:val="00946146"/>
    <w:rsid w:val="00A61C23"/>
    <w:rsid w:val="00A654E6"/>
    <w:rsid w:val="00AA4ADE"/>
    <w:rsid w:val="00B21242"/>
    <w:rsid w:val="00B35359"/>
    <w:rsid w:val="00BF25E4"/>
    <w:rsid w:val="00D03539"/>
    <w:rsid w:val="00D07832"/>
    <w:rsid w:val="00D20A8C"/>
    <w:rsid w:val="00D80A55"/>
    <w:rsid w:val="00D8379C"/>
    <w:rsid w:val="00DD356A"/>
    <w:rsid w:val="00E04D0A"/>
    <w:rsid w:val="00E234EF"/>
    <w:rsid w:val="00E62C81"/>
    <w:rsid w:val="00EC0746"/>
    <w:rsid w:val="00F13BE7"/>
    <w:rsid w:val="00F432CD"/>
    <w:rsid w:val="00F51710"/>
    <w:rsid w:val="00F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A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07832"/>
    <w:rPr>
      <w:color w:val="0000FF" w:themeColor="hyperlink"/>
      <w:u w:val="single"/>
    </w:rPr>
  </w:style>
  <w:style w:type="paragraph" w:customStyle="1" w:styleId="c0">
    <w:name w:val="c0"/>
    <w:basedOn w:val="a"/>
    <w:rsid w:val="00E234EF"/>
    <w:pPr>
      <w:spacing w:before="90" w:after="90"/>
    </w:pPr>
  </w:style>
  <w:style w:type="character" w:customStyle="1" w:styleId="c1">
    <w:name w:val="c1"/>
    <w:basedOn w:val="a0"/>
    <w:rsid w:val="00E234EF"/>
  </w:style>
  <w:style w:type="paragraph" w:styleId="a5">
    <w:name w:val="header"/>
    <w:basedOn w:val="a"/>
    <w:link w:val="a6"/>
    <w:uiPriority w:val="99"/>
    <w:unhideWhenUsed/>
    <w:rsid w:val="0033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A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07832"/>
    <w:rPr>
      <w:color w:val="0000FF" w:themeColor="hyperlink"/>
      <w:u w:val="single"/>
    </w:rPr>
  </w:style>
  <w:style w:type="paragraph" w:customStyle="1" w:styleId="c0">
    <w:name w:val="c0"/>
    <w:basedOn w:val="a"/>
    <w:rsid w:val="00E234EF"/>
    <w:pPr>
      <w:spacing w:before="90" w:after="90"/>
    </w:pPr>
  </w:style>
  <w:style w:type="character" w:customStyle="1" w:styleId="c1">
    <w:name w:val="c1"/>
    <w:basedOn w:val="a0"/>
    <w:rsid w:val="00E234EF"/>
  </w:style>
  <w:style w:type="paragraph" w:styleId="a5">
    <w:name w:val="header"/>
    <w:basedOn w:val="a"/>
    <w:link w:val="a6"/>
    <w:uiPriority w:val="99"/>
    <w:unhideWhenUsed/>
    <w:rsid w:val="0033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4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4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0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2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41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35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5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63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8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4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34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6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5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00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94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777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6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00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4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6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90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33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22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51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1%D0%B8%D1%85%D0%BE%D0%BB%D0%BE%D0%B3%D0%B8%D1%8F_%D1%80%D0%B0%D0%B7%D0%B2%D0%B8%D1%82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A%D0%BC%D0%B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izo64@mail.ru" TargetMode="External"/><Relationship Id="rId14" Type="http://schemas.openxmlformats.org/officeDocument/2006/relationships/hyperlink" Target="https://ru.wikipedia.org/wiki/%D0%94%D1%80%D0%B5%D0%B2%D0%BD%D0%B5%D0%B3%D1%80%D0%B5%D1%87%D0%B5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1EDF-374C-48C2-A18E-4E51E53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2017-03-01T18:08:00Z</dcterms:created>
  <dcterms:modified xsi:type="dcterms:W3CDTF">2017-04-01T09:13:00Z</dcterms:modified>
</cp:coreProperties>
</file>