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B" w:rsidRDefault="00AB1EDB" w:rsidP="00AB6194">
      <w:pPr>
        <w:spacing w:line="360" w:lineRule="auto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Развитие творческого</w:t>
      </w:r>
      <w:r w:rsidRPr="00183777">
        <w:rPr>
          <w:b/>
          <w:bCs/>
          <w:color w:val="000000"/>
          <w:shd w:val="clear" w:color="auto" w:fill="FFFFFF"/>
        </w:rPr>
        <w:t xml:space="preserve"> воображения у детей дошкольного возраста посредством изобразительного искусства</w:t>
      </w:r>
    </w:p>
    <w:p w:rsidR="00AB1EDB" w:rsidRDefault="00AB1EDB" w:rsidP="002253C6">
      <w:pPr>
        <w:spacing w:line="360" w:lineRule="auto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Лукиянова Диана Викентьевна</w:t>
      </w:r>
    </w:p>
    <w:p w:rsidR="00AB1EDB" w:rsidRPr="002253C6" w:rsidRDefault="00AB1EDB" w:rsidP="002253C6">
      <w:pPr>
        <w:spacing w:line="360" w:lineRule="auto"/>
        <w:rPr>
          <w:bCs/>
          <w:color w:val="000000"/>
          <w:shd w:val="clear" w:color="auto" w:fill="FFFFFF"/>
        </w:rPr>
      </w:pPr>
      <w:r w:rsidRPr="002253C6">
        <w:rPr>
          <w:bCs/>
          <w:color w:val="000000"/>
          <w:shd w:val="clear" w:color="auto" w:fill="FFFFFF"/>
        </w:rPr>
        <w:t>Руководитель –</w:t>
      </w:r>
      <w:r>
        <w:rPr>
          <w:bCs/>
          <w:color w:val="000000"/>
          <w:shd w:val="clear" w:color="auto" w:fill="FFFFFF"/>
        </w:rPr>
        <w:t xml:space="preserve"> </w:t>
      </w:r>
      <w:r w:rsidRPr="002253C6">
        <w:rPr>
          <w:bCs/>
          <w:color w:val="000000"/>
          <w:shd w:val="clear" w:color="auto" w:fill="FFFFFF"/>
        </w:rPr>
        <w:t>Гунина Елена Васильевна, доцент.</w:t>
      </w:r>
    </w:p>
    <w:p w:rsidR="00AB1EDB" w:rsidRDefault="00AB1EDB" w:rsidP="00AB6194">
      <w:pPr>
        <w:spacing w:line="360" w:lineRule="auto"/>
        <w:jc w:val="both"/>
        <w:rPr>
          <w:bCs/>
          <w:color w:val="000000"/>
          <w:shd w:val="clear" w:color="auto" w:fill="FFFFFF"/>
        </w:rPr>
      </w:pPr>
      <w:r w:rsidRPr="002253C6">
        <w:rPr>
          <w:bCs/>
          <w:color w:val="000000"/>
          <w:shd w:val="clear" w:color="auto" w:fill="FFFFFF"/>
        </w:rPr>
        <w:t>Федеральное государственное бюджетное образовательное учреждение высшего профессионального образования «Чувашский государственный педагогический университет имени И. Я. Яковлева»</w:t>
      </w:r>
    </w:p>
    <w:p w:rsidR="00AB1EDB" w:rsidRPr="002253C6" w:rsidRDefault="00AB1EDB" w:rsidP="00AB6194">
      <w:pPr>
        <w:spacing w:line="360" w:lineRule="auto"/>
        <w:jc w:val="both"/>
        <w:rPr>
          <w:bCs/>
          <w:color w:val="000000"/>
          <w:shd w:val="clear" w:color="auto" w:fill="FFFFFF"/>
        </w:rPr>
      </w:pPr>
    </w:p>
    <w:p w:rsidR="00AB1EDB" w:rsidRDefault="00AB1EDB" w:rsidP="008A0D8C">
      <w:pPr>
        <w:spacing w:line="360" w:lineRule="auto"/>
      </w:pPr>
      <w:r>
        <w:rPr>
          <w:bCs/>
          <w:color w:val="000000"/>
          <w:shd w:val="clear" w:color="auto" w:fill="FFFFFF"/>
        </w:rPr>
        <w:t xml:space="preserve">      </w:t>
      </w:r>
      <w:r w:rsidRPr="00621EF9">
        <w:rPr>
          <w:bCs/>
          <w:color w:val="000000"/>
          <w:shd w:val="clear" w:color="auto" w:fill="FFFFFF"/>
        </w:rPr>
        <w:t xml:space="preserve">Проблема </w:t>
      </w:r>
      <w:r>
        <w:rPr>
          <w:bCs/>
          <w:color w:val="000000"/>
          <w:shd w:val="clear" w:color="auto" w:fill="FFFFFF"/>
        </w:rPr>
        <w:t xml:space="preserve">развития </w:t>
      </w:r>
      <w:r w:rsidRPr="00621EF9">
        <w:rPr>
          <w:bCs/>
          <w:color w:val="000000"/>
          <w:shd w:val="clear" w:color="auto" w:fill="FFFFFF"/>
        </w:rPr>
        <w:t>творческого воображения</w:t>
      </w:r>
      <w:r>
        <w:rPr>
          <w:bCs/>
          <w:color w:val="000000"/>
          <w:shd w:val="clear" w:color="auto" w:fill="FFFFFF"/>
        </w:rPr>
        <w:t xml:space="preserve"> </w:t>
      </w:r>
      <w:r w:rsidRPr="00621EF9">
        <w:rPr>
          <w:bCs/>
          <w:color w:val="000000"/>
          <w:shd w:val="clear" w:color="auto" w:fill="FFFFFF"/>
        </w:rPr>
        <w:t>интересует психологов не одно десятилетие. Вопросу изучения творческого воображения в зарубежной психологии посвящены работы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0D17B0">
        <w:t>Л.Э. Голосовкер</w:t>
      </w:r>
      <w:r>
        <w:t>а, З. Фрейда, К. В. Тэйлора, Е. П. Торранса,</w:t>
      </w:r>
      <w:r w:rsidRPr="000D17B0">
        <w:t xml:space="preserve">  Л.М. Веккер</w:t>
      </w:r>
      <w:r>
        <w:t xml:space="preserve"> и др.  </w:t>
      </w:r>
      <w:r w:rsidRPr="000D17B0">
        <w:t xml:space="preserve">З. Фрейд рассматривал воображение как </w:t>
      </w:r>
      <w:r>
        <w:t xml:space="preserve"> </w:t>
      </w:r>
      <w:r w:rsidRPr="000D17B0">
        <w:t xml:space="preserve">изначальную форму детского сознания. Л.М. Веккер выделил </w:t>
      </w:r>
      <w:r>
        <w:t>такие</w:t>
      </w:r>
      <w:r w:rsidRPr="000D17B0">
        <w:t xml:space="preserve"> виды воображения</w:t>
      </w:r>
      <w:r>
        <w:t>, как</w:t>
      </w:r>
      <w:r w:rsidRPr="000D17B0">
        <w:t xml:space="preserve"> сенсорно</w:t>
      </w:r>
      <w:r>
        <w:t xml:space="preserve"> </w:t>
      </w:r>
      <w:r w:rsidRPr="000D17B0">
        <w:t>-</w:t>
      </w:r>
      <w:r>
        <w:t xml:space="preserve"> </w:t>
      </w:r>
      <w:r w:rsidRPr="000D17B0">
        <w:t>перцептивное, словесно-логическое и эмоциональное</w:t>
      </w:r>
      <w:r>
        <w:t>.</w:t>
      </w:r>
    </w:p>
    <w:p w:rsidR="00AB1EDB" w:rsidRPr="000D17B0" w:rsidRDefault="00AB1EDB" w:rsidP="008A0D8C">
      <w:pPr>
        <w:spacing w:line="360" w:lineRule="auto"/>
        <w:jc w:val="both"/>
      </w:pPr>
      <w:r>
        <w:t xml:space="preserve">       В отечественной психологии творческое воображение изучали </w:t>
      </w:r>
      <w:r w:rsidRPr="000D17B0">
        <w:t>Н.Ю. Венгер</w:t>
      </w:r>
      <w:r>
        <w:t xml:space="preserve">, </w:t>
      </w:r>
      <w:r w:rsidRPr="000D17B0">
        <w:t>Л.С. Выготский,</w:t>
      </w:r>
      <w:r>
        <w:t xml:space="preserve"> </w:t>
      </w:r>
      <w:r w:rsidRPr="000D17B0">
        <w:t>О. А. Григорьева</w:t>
      </w:r>
      <w:r>
        <w:t xml:space="preserve">, </w:t>
      </w:r>
      <w:r w:rsidRPr="000D17B0">
        <w:t>В.В. Давыдов</w:t>
      </w:r>
      <w:r>
        <w:t>,</w:t>
      </w:r>
      <w:r w:rsidRPr="00621EF9">
        <w:t xml:space="preserve"> </w:t>
      </w:r>
      <w:r w:rsidRPr="000D17B0">
        <w:t>И.А. Домашенко</w:t>
      </w:r>
      <w:r>
        <w:t xml:space="preserve">, </w:t>
      </w:r>
      <w:r w:rsidRPr="000D17B0">
        <w:t>О.М. Дьяченко</w:t>
      </w:r>
      <w:r>
        <w:t>,</w:t>
      </w:r>
      <w:r w:rsidRPr="000D17B0">
        <w:t xml:space="preserve"> </w:t>
      </w:r>
      <w:r>
        <w:t xml:space="preserve"> </w:t>
      </w:r>
      <w:r w:rsidRPr="000D17B0">
        <w:t>С.Г. Королев</w:t>
      </w:r>
      <w:r>
        <w:t>а,</w:t>
      </w:r>
      <w:r w:rsidRPr="000D17B0">
        <w:t xml:space="preserve"> </w:t>
      </w:r>
      <w:r>
        <w:t xml:space="preserve"> А. </w:t>
      </w:r>
      <w:r w:rsidRPr="000D17B0">
        <w:t>В. Петровск</w:t>
      </w:r>
      <w:r>
        <w:t xml:space="preserve">ий, Д.В. Эльконин и др. </w:t>
      </w:r>
      <w:r w:rsidRPr="000D17B0">
        <w:t>[</w:t>
      </w:r>
      <w:r>
        <w:t>1, 2, 3, 4</w:t>
      </w:r>
      <w:r w:rsidRPr="000D17B0">
        <w:t xml:space="preserve">]. </w:t>
      </w:r>
      <w:r>
        <w:t xml:space="preserve"> </w:t>
      </w:r>
      <w:r w:rsidRPr="000D17B0">
        <w:rPr>
          <w:lang w:eastAsia="en-US"/>
        </w:rPr>
        <w:t xml:space="preserve">В работах М. В. Гамезо и И. А. Домашенко воображение  рассматривается как </w:t>
      </w:r>
      <w:r>
        <w:rPr>
          <w:lang w:eastAsia="en-US"/>
        </w:rPr>
        <w:t xml:space="preserve"> </w:t>
      </w:r>
      <w:r w:rsidRPr="000D17B0">
        <w:rPr>
          <w:lang w:eastAsia="en-US"/>
        </w:rPr>
        <w:t xml:space="preserve">психический процесс, заключающийся в создании новых образов </w:t>
      </w:r>
      <w:r>
        <w:rPr>
          <w:lang w:eastAsia="en-US"/>
        </w:rPr>
        <w:t xml:space="preserve">  посредством</w:t>
      </w:r>
      <w:r w:rsidRPr="000D17B0">
        <w:rPr>
          <w:lang w:eastAsia="en-US"/>
        </w:rPr>
        <w:t xml:space="preserve"> переработки </w:t>
      </w:r>
      <w:r>
        <w:rPr>
          <w:lang w:eastAsia="en-US"/>
        </w:rPr>
        <w:t>информации,</w:t>
      </w:r>
      <w:r w:rsidRPr="000D17B0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0D17B0">
        <w:rPr>
          <w:lang w:eastAsia="en-US"/>
        </w:rPr>
        <w:t xml:space="preserve"> полученн</w:t>
      </w:r>
      <w:r>
        <w:rPr>
          <w:lang w:eastAsia="en-US"/>
        </w:rPr>
        <w:t>ой</w:t>
      </w:r>
      <w:r w:rsidRPr="000D17B0">
        <w:rPr>
          <w:lang w:eastAsia="en-US"/>
        </w:rPr>
        <w:t xml:space="preserve"> в предшествующем опыте</w:t>
      </w:r>
      <w:r>
        <w:rPr>
          <w:lang w:eastAsia="en-US"/>
        </w:rPr>
        <w:t xml:space="preserve">. </w:t>
      </w:r>
      <w:r w:rsidRPr="000D17B0">
        <w:t xml:space="preserve">В </w:t>
      </w:r>
      <w:r>
        <w:t>А.Н. Леонтьева, П.Я. Гальперина</w:t>
      </w:r>
      <w:r w:rsidRPr="000D17B0">
        <w:t>, Н.Н. Поддъяков</w:t>
      </w:r>
      <w:r>
        <w:t>а</w:t>
      </w:r>
      <w:r w:rsidRPr="000D17B0">
        <w:t>, О.М. Дьяченко и др</w:t>
      </w:r>
      <w:r>
        <w:t>.</w:t>
      </w:r>
      <w:r w:rsidRPr="000D17B0">
        <w:t xml:space="preserve"> </w:t>
      </w:r>
      <w:r>
        <w:t xml:space="preserve"> отмечается,</w:t>
      </w:r>
      <w:r w:rsidRPr="000D17B0">
        <w:t xml:space="preserve"> что творческое воображение связано с существенной новизной и неопределенностью познаваемой ситуации, разрешение которой предполагает неограниченное разнообразие возможных способов.</w:t>
      </w:r>
      <w:r>
        <w:t xml:space="preserve"> </w:t>
      </w:r>
      <w:r w:rsidRPr="00621EF9">
        <w:rPr>
          <w:bCs/>
          <w:color w:val="000000"/>
          <w:shd w:val="clear" w:color="auto" w:fill="FFFFFF"/>
        </w:rPr>
        <w:t xml:space="preserve">Несмотря на </w:t>
      </w:r>
      <w:r>
        <w:rPr>
          <w:bCs/>
          <w:color w:val="000000"/>
          <w:shd w:val="clear" w:color="auto" w:fill="FFFFFF"/>
        </w:rPr>
        <w:t>длительность изучения</w:t>
      </w:r>
      <w:r w:rsidRPr="00621EF9">
        <w:rPr>
          <w:bCs/>
          <w:color w:val="000000"/>
          <w:shd w:val="clear" w:color="auto" w:fill="FFFFFF"/>
        </w:rPr>
        <w:t>, актуальность выявления условий формирования творческого воображения, на разных этапах возрастного развития, не теряет своей силы.</w:t>
      </w:r>
      <w:r>
        <w:rPr>
          <w:bCs/>
          <w:color w:val="000000"/>
          <w:shd w:val="clear" w:color="auto" w:fill="FFFFFF"/>
        </w:rPr>
        <w:t xml:space="preserve"> В каждом возрастном периоде воображение имеет свои особенности развития и влияние на развитие личности. </w:t>
      </w:r>
      <w:r>
        <w:t>И</w:t>
      </w:r>
      <w:r w:rsidRPr="000D17B0">
        <w:t xml:space="preserve">зучение творческого воображения </w:t>
      </w:r>
      <w:r>
        <w:t xml:space="preserve"> у детей 4-6 лет обусловлено рядом причин:  </w:t>
      </w:r>
    </w:p>
    <w:p w:rsidR="00AB1EDB" w:rsidRPr="000D17B0" w:rsidRDefault="00AB1EDB" w:rsidP="008A0D8C">
      <w:pPr>
        <w:spacing w:line="360" w:lineRule="auto"/>
        <w:jc w:val="both"/>
      </w:pPr>
      <w:r>
        <w:t xml:space="preserve">    1.    </w:t>
      </w:r>
      <w:r w:rsidRPr="000D17B0">
        <w:t>Воображение является основой  творческой деятельности</w:t>
      </w:r>
      <w:r>
        <w:t xml:space="preserve"> детей</w:t>
      </w:r>
      <w:r w:rsidRPr="000D17B0">
        <w:t>.</w:t>
      </w:r>
    </w:p>
    <w:p w:rsidR="00AB1EDB" w:rsidRPr="000D17B0" w:rsidRDefault="00AB1EDB" w:rsidP="008A0D8C">
      <w:pPr>
        <w:spacing w:line="360" w:lineRule="auto"/>
        <w:jc w:val="both"/>
      </w:pPr>
      <w:r>
        <w:t xml:space="preserve">    2. </w:t>
      </w:r>
      <w:r w:rsidRPr="000D17B0">
        <w:t>Развитость воображения способствует лучшему усвоению новых знаний и подготавливает ребенка к обучению в школе.</w:t>
      </w:r>
    </w:p>
    <w:p w:rsidR="00AB1EDB" w:rsidRPr="000D17B0" w:rsidRDefault="00AB1EDB" w:rsidP="008A0D8C">
      <w:pPr>
        <w:spacing w:line="360" w:lineRule="auto"/>
        <w:ind w:firstLine="709"/>
        <w:jc w:val="both"/>
      </w:pPr>
      <w:r w:rsidRPr="000D17B0">
        <w:t xml:space="preserve">В данном исследовании   рассматриваются  особенности развития воображения у детей средней и подготовительной групп детского сада посредством изобразительной деятельности. </w:t>
      </w:r>
    </w:p>
    <w:p w:rsidR="00AB1EDB" w:rsidRPr="000D17B0" w:rsidRDefault="00AB1EDB" w:rsidP="008A0D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0D17B0">
        <w:rPr>
          <w:b/>
          <w:bCs/>
          <w:color w:val="000000"/>
        </w:rPr>
        <w:t>Цель исследования –</w:t>
      </w:r>
      <w:r w:rsidRPr="000D17B0">
        <w:rPr>
          <w:rStyle w:val="apple-converted-space"/>
          <w:b/>
          <w:bCs/>
          <w:color w:val="000000"/>
        </w:rPr>
        <w:t> </w:t>
      </w:r>
      <w:r w:rsidRPr="000D17B0">
        <w:rPr>
          <w:rStyle w:val="apple-converted-space"/>
          <w:bCs/>
          <w:color w:val="000000"/>
        </w:rPr>
        <w:t>изучить влияние изобразительного искусства на развитие творческого воображения в разных возрастных группах дошкольного учреждения.</w:t>
      </w:r>
    </w:p>
    <w:p w:rsidR="00AB1EDB" w:rsidRPr="000D17B0" w:rsidRDefault="00AB1EDB" w:rsidP="008A0D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D17B0">
        <w:rPr>
          <w:b/>
          <w:color w:val="000000"/>
        </w:rPr>
        <w:t>Объект исследования</w:t>
      </w:r>
      <w:r w:rsidRPr="000D17B0">
        <w:rPr>
          <w:color w:val="000000"/>
        </w:rPr>
        <w:t xml:space="preserve"> – творческое воображение.</w:t>
      </w:r>
    </w:p>
    <w:p w:rsidR="00AB1EDB" w:rsidRPr="000D17B0" w:rsidRDefault="00AB1EDB" w:rsidP="008A0D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D17B0">
        <w:rPr>
          <w:b/>
          <w:bCs/>
          <w:color w:val="000000"/>
        </w:rPr>
        <w:t>Предмет исследования -</w:t>
      </w:r>
      <w:r w:rsidRPr="000D17B0">
        <w:rPr>
          <w:rStyle w:val="apple-converted-space"/>
          <w:b/>
          <w:bCs/>
          <w:color w:val="000000"/>
        </w:rPr>
        <w:t> </w:t>
      </w:r>
      <w:r w:rsidRPr="000D17B0">
        <w:rPr>
          <w:color w:val="000000"/>
        </w:rPr>
        <w:t xml:space="preserve"> развития творческого воображения у детей дошкольного возраста.</w:t>
      </w:r>
    </w:p>
    <w:p w:rsidR="00AB1EDB" w:rsidRPr="000D17B0" w:rsidRDefault="00AB1EDB" w:rsidP="008A0D8C">
      <w:pPr>
        <w:spacing w:line="360" w:lineRule="auto"/>
        <w:ind w:firstLine="720"/>
        <w:jc w:val="both"/>
        <w:rPr>
          <w:rStyle w:val="apple-converted-space"/>
        </w:rPr>
      </w:pPr>
      <w:r w:rsidRPr="000D17B0">
        <w:t xml:space="preserve">В рамках достижения цели   поставлены  следующие </w:t>
      </w:r>
      <w:r w:rsidRPr="000D17B0">
        <w:rPr>
          <w:b/>
        </w:rPr>
        <w:t>задачи</w:t>
      </w:r>
      <w:r w:rsidRPr="000D17B0">
        <w:t>:</w:t>
      </w:r>
    </w:p>
    <w:p w:rsidR="00AB1EDB" w:rsidRPr="000D17B0" w:rsidRDefault="00AB1EDB" w:rsidP="008A0D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D17B0">
        <w:rPr>
          <w:color w:val="000000"/>
        </w:rPr>
        <w:t>1. Проанализировать психолого-педагогическую   литературу по данной теме.</w:t>
      </w:r>
    </w:p>
    <w:p w:rsidR="00AB1EDB" w:rsidRPr="000D17B0" w:rsidRDefault="00AB1EDB" w:rsidP="008A0D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D17B0">
        <w:rPr>
          <w:color w:val="000000"/>
        </w:rPr>
        <w:t>2. Рассмотреть творческое воображение детей среднего и старшего дошкольного возраста.</w:t>
      </w:r>
    </w:p>
    <w:p w:rsidR="00AB1EDB" w:rsidRPr="000D17B0" w:rsidRDefault="00AB1EDB" w:rsidP="008A0D8C">
      <w:pPr>
        <w:spacing w:line="360" w:lineRule="auto"/>
        <w:jc w:val="both"/>
        <w:rPr>
          <w:color w:val="000000"/>
        </w:rPr>
      </w:pPr>
      <w:r w:rsidRPr="000D17B0">
        <w:rPr>
          <w:color w:val="000000"/>
        </w:rPr>
        <w:t>3. Изучить влияние изобразительного искусства на развитие творческого воображения   у детей среднего и старшего дошкольного возраста.</w:t>
      </w:r>
    </w:p>
    <w:p w:rsidR="00AB1EDB" w:rsidRDefault="00AB1EDB" w:rsidP="008A0D8C">
      <w:pPr>
        <w:spacing w:line="360" w:lineRule="auto"/>
        <w:jc w:val="both"/>
      </w:pPr>
      <w:r w:rsidRPr="000D17B0">
        <w:rPr>
          <w:color w:val="000000"/>
        </w:rPr>
        <w:t xml:space="preserve">          Изучение творческого воображение проводилось с использованием методики О. М. Дьяченко «Дорисовывание фигур» </w:t>
      </w:r>
      <w:r w:rsidRPr="000D17B0">
        <w:t>[</w:t>
      </w:r>
      <w:r>
        <w:t>5</w:t>
      </w:r>
      <w:r w:rsidRPr="000D17B0">
        <w:t xml:space="preserve">]. </w:t>
      </w:r>
      <w:r>
        <w:t>Данная м</w:t>
      </w:r>
      <w:r w:rsidRPr="000D17B0">
        <w:t xml:space="preserve">етодика </w:t>
      </w:r>
      <w:r>
        <w:t>позволяет выявить уровни развития творческого воображения: низкий, средний и высокий</w:t>
      </w:r>
      <w:r w:rsidRPr="000D17B0">
        <w:t>.</w:t>
      </w:r>
      <w:r>
        <w:t xml:space="preserve"> Дети с низким уровнем развития не всегда понимают поставленные перед ним задачи, инструкцию выполнения упражнения. Такие дети чаще рисуют примитивные и шаблонные рисунки, схемы. Репродуктивность схем, рисунков свойственна детям со средним уровнем творческого воображения. В рисунках трудно найти мелкие составляющие детали предмета. Тем не менее, дети справляются почти со всей работой.</w:t>
      </w:r>
    </w:p>
    <w:p w:rsidR="00AB1EDB" w:rsidRDefault="00AB1EDB" w:rsidP="008A0D8C">
      <w:pPr>
        <w:spacing w:line="360" w:lineRule="auto"/>
        <w:jc w:val="both"/>
      </w:pPr>
      <w:r w:rsidRPr="004513BA">
        <w:t xml:space="preserve"> </w:t>
      </w:r>
      <w:r>
        <w:t>Рисунки д</w:t>
      </w:r>
      <w:r w:rsidRPr="004513BA">
        <w:t>ошкольники с высоким уровнем</w:t>
      </w:r>
      <w:r>
        <w:t xml:space="preserve"> отличаются детализированностью, оригинальностью, индивидуальностью.</w:t>
      </w:r>
    </w:p>
    <w:p w:rsidR="00AB1EDB" w:rsidRDefault="00AB1EDB" w:rsidP="008A0D8C">
      <w:pPr>
        <w:spacing w:line="360" w:lineRule="auto"/>
        <w:jc w:val="both"/>
      </w:pPr>
      <w:r w:rsidRPr="00782CFA">
        <w:rPr>
          <w:color w:val="000000"/>
        </w:rPr>
        <w:t xml:space="preserve"> </w:t>
      </w:r>
      <w:r w:rsidRPr="000D17B0">
        <w:rPr>
          <w:color w:val="000000"/>
        </w:rPr>
        <w:t xml:space="preserve">С целью развития творческого воображения у детей средней и подготовительных  групп проводились </w:t>
      </w:r>
      <w:r>
        <w:rPr>
          <w:color w:val="000000"/>
        </w:rPr>
        <w:t>занятия изобразительной деятельностью</w:t>
      </w:r>
      <w:r w:rsidRPr="000D17B0">
        <w:rPr>
          <w:color w:val="000000"/>
        </w:rPr>
        <w:t xml:space="preserve">. После целенаправленной работы провели повторное исследование. </w:t>
      </w:r>
    </w:p>
    <w:p w:rsidR="00AB1EDB" w:rsidRPr="00183777" w:rsidRDefault="00AB1EDB" w:rsidP="008A0D8C">
      <w:pPr>
        <w:spacing w:line="360" w:lineRule="auto"/>
        <w:jc w:val="both"/>
      </w:pPr>
      <w:r>
        <w:t xml:space="preserve">          </w:t>
      </w:r>
      <w:r w:rsidRPr="000D17B0">
        <w:t xml:space="preserve"> В исследовании приняло участие 40 детей, из них 20 детей подготовительной и 20 – средней группы МБДОУ «Детский сад № 73 Полянка»  г.</w:t>
      </w:r>
      <w:r>
        <w:t xml:space="preserve"> </w:t>
      </w:r>
      <w:r w:rsidRPr="000D17B0">
        <w:t>Чебоксары</w:t>
      </w:r>
      <w:r>
        <w:t>.</w:t>
      </w:r>
    </w:p>
    <w:p w:rsidR="00AB1EDB" w:rsidRPr="000D17B0" w:rsidRDefault="00AB1EDB" w:rsidP="008A0D8C">
      <w:pPr>
        <w:spacing w:line="360" w:lineRule="auto"/>
        <w:ind w:firstLine="709"/>
        <w:jc w:val="both"/>
      </w:pPr>
      <w:r w:rsidRPr="000D17B0">
        <w:t>Результаты, полученные до и после проведения занятий изобразительного искусства в средней группе</w:t>
      </w:r>
      <w:r>
        <w:t>,</w:t>
      </w:r>
      <w:r w:rsidRPr="000D17B0">
        <w:t xml:space="preserve">  представлены в таблице 1.</w:t>
      </w:r>
    </w:p>
    <w:p w:rsidR="00AB1EDB" w:rsidRPr="000D17B0" w:rsidRDefault="00AB1EDB" w:rsidP="008A0D8C">
      <w:pPr>
        <w:spacing w:line="360" w:lineRule="auto"/>
        <w:ind w:firstLine="709"/>
        <w:jc w:val="right"/>
        <w:rPr>
          <w:b/>
        </w:rPr>
      </w:pPr>
      <w:r w:rsidRPr="000D17B0">
        <w:rPr>
          <w:b/>
        </w:rPr>
        <w:t xml:space="preserve">Таблица 1 </w:t>
      </w:r>
    </w:p>
    <w:p w:rsidR="00AB1EDB" w:rsidRPr="000D17B0" w:rsidRDefault="00AB1EDB" w:rsidP="008A0D8C">
      <w:pPr>
        <w:spacing w:line="360" w:lineRule="auto"/>
        <w:ind w:firstLine="709"/>
        <w:jc w:val="center"/>
      </w:pPr>
      <w:r w:rsidRPr="000D17B0">
        <w:rPr>
          <w:b/>
        </w:rPr>
        <w:t>Динамика развития творческого воображения детей в средней группе</w:t>
      </w:r>
    </w:p>
    <w:tbl>
      <w:tblPr>
        <w:tblW w:w="8939" w:type="dxa"/>
        <w:jc w:val="center"/>
        <w:tblInd w:w="-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4"/>
        <w:gridCol w:w="1321"/>
        <w:gridCol w:w="1529"/>
        <w:gridCol w:w="1559"/>
        <w:gridCol w:w="1776"/>
      </w:tblGrid>
      <w:tr w:rsidR="00AB1EDB" w:rsidRPr="009848CE" w:rsidTr="002966A4">
        <w:trPr>
          <w:trHeight w:val="405"/>
          <w:jc w:val="center"/>
        </w:trPr>
        <w:tc>
          <w:tcPr>
            <w:tcW w:w="2754" w:type="dxa"/>
            <w:vMerge w:val="restart"/>
          </w:tcPr>
          <w:p w:rsidR="00AB1EDB" w:rsidRPr="000D17B0" w:rsidRDefault="00AB1EDB" w:rsidP="008A0D8C">
            <w:pPr>
              <w:spacing w:line="360" w:lineRule="auto"/>
              <w:jc w:val="both"/>
            </w:pPr>
            <w:r w:rsidRPr="000D17B0">
              <w:t>Уровни воображения</w:t>
            </w:r>
          </w:p>
        </w:tc>
        <w:tc>
          <w:tcPr>
            <w:tcW w:w="2850" w:type="dxa"/>
            <w:gridSpan w:val="2"/>
          </w:tcPr>
          <w:p w:rsidR="00AB1EDB" w:rsidRPr="000D17B0" w:rsidRDefault="00AB1EDB" w:rsidP="008A0D8C">
            <w:pPr>
              <w:spacing w:line="360" w:lineRule="auto"/>
            </w:pPr>
            <w:r w:rsidRPr="000D17B0">
              <w:t>До проведения упражнений</w:t>
            </w:r>
          </w:p>
        </w:tc>
        <w:tc>
          <w:tcPr>
            <w:tcW w:w="3335" w:type="dxa"/>
            <w:gridSpan w:val="2"/>
          </w:tcPr>
          <w:p w:rsidR="00AB1EDB" w:rsidRPr="000D17B0" w:rsidRDefault="00AB1EDB" w:rsidP="008A0D8C">
            <w:pPr>
              <w:spacing w:line="360" w:lineRule="auto"/>
            </w:pPr>
            <w:r w:rsidRPr="000D17B0">
              <w:t>После проведения упражнений</w:t>
            </w:r>
          </w:p>
        </w:tc>
      </w:tr>
      <w:tr w:rsidR="00AB1EDB" w:rsidRPr="009848CE" w:rsidTr="002966A4">
        <w:trPr>
          <w:trHeight w:val="180"/>
          <w:jc w:val="center"/>
        </w:trPr>
        <w:tc>
          <w:tcPr>
            <w:tcW w:w="2754" w:type="dxa"/>
            <w:vMerge/>
          </w:tcPr>
          <w:p w:rsidR="00AB1EDB" w:rsidRPr="000D17B0" w:rsidRDefault="00AB1EDB" w:rsidP="008A0D8C">
            <w:pPr>
              <w:spacing w:line="360" w:lineRule="auto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абс.</w:t>
            </w:r>
          </w:p>
        </w:tc>
        <w:tc>
          <w:tcPr>
            <w:tcW w:w="1529" w:type="dxa"/>
            <w:tcBorders>
              <w:top w:val="single" w:sz="4" w:space="0" w:color="auto"/>
              <w:righ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абс.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%</w:t>
            </w:r>
          </w:p>
        </w:tc>
      </w:tr>
      <w:tr w:rsidR="00AB1EDB" w:rsidRPr="009848CE" w:rsidTr="002966A4">
        <w:trPr>
          <w:jc w:val="center"/>
        </w:trPr>
        <w:tc>
          <w:tcPr>
            <w:tcW w:w="2754" w:type="dxa"/>
          </w:tcPr>
          <w:p w:rsidR="00AB1EDB" w:rsidRPr="000D17B0" w:rsidRDefault="00AB1EDB" w:rsidP="008A0D8C">
            <w:pPr>
              <w:spacing w:line="360" w:lineRule="auto"/>
              <w:jc w:val="both"/>
            </w:pPr>
            <w:r w:rsidRPr="000D17B0">
              <w:t>Высокий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0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6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30</w:t>
            </w:r>
          </w:p>
        </w:tc>
      </w:tr>
      <w:tr w:rsidR="00AB1EDB" w:rsidRPr="009848CE" w:rsidTr="002966A4">
        <w:trPr>
          <w:jc w:val="center"/>
        </w:trPr>
        <w:tc>
          <w:tcPr>
            <w:tcW w:w="2754" w:type="dxa"/>
          </w:tcPr>
          <w:p w:rsidR="00AB1EDB" w:rsidRPr="000D17B0" w:rsidRDefault="00AB1EDB" w:rsidP="008A0D8C">
            <w:pPr>
              <w:spacing w:line="360" w:lineRule="auto"/>
              <w:jc w:val="both"/>
            </w:pPr>
            <w:r w:rsidRPr="000D17B0">
              <w:t>Средний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4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11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55</w:t>
            </w:r>
          </w:p>
        </w:tc>
      </w:tr>
      <w:tr w:rsidR="00AB1EDB" w:rsidRPr="009848CE" w:rsidTr="002966A4">
        <w:trPr>
          <w:jc w:val="center"/>
        </w:trPr>
        <w:tc>
          <w:tcPr>
            <w:tcW w:w="2754" w:type="dxa"/>
          </w:tcPr>
          <w:p w:rsidR="00AB1EDB" w:rsidRPr="000D17B0" w:rsidRDefault="00AB1EDB" w:rsidP="008A0D8C">
            <w:pPr>
              <w:spacing w:line="360" w:lineRule="auto"/>
              <w:jc w:val="both"/>
            </w:pPr>
            <w:r w:rsidRPr="000D17B0">
              <w:t>Низкий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16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3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15</w:t>
            </w:r>
          </w:p>
        </w:tc>
      </w:tr>
    </w:tbl>
    <w:p w:rsidR="00AB1EDB" w:rsidRDefault="00AB1EDB" w:rsidP="008A0D8C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B1EDB" w:rsidRPr="000D17B0" w:rsidRDefault="00AB1EDB" w:rsidP="008A0D8C">
      <w:pPr>
        <w:tabs>
          <w:tab w:val="left" w:pos="2190"/>
        </w:tabs>
        <w:spacing w:line="360" w:lineRule="auto"/>
      </w:pPr>
      <w:r>
        <w:t>Из таблицы 1 в</w:t>
      </w:r>
      <w:r w:rsidRPr="000D17B0">
        <w:t>идно, что целенаправленные игры и упражнения с использованием художественного творчества развивают воображение. Так, увеличивается количество детей, имеющих средний уровень развития творческого воображения. Высокий уровень появляется у 30% детей.</w:t>
      </w:r>
    </w:p>
    <w:p w:rsidR="00AB1EDB" w:rsidRPr="000D17B0" w:rsidRDefault="00AB1EDB" w:rsidP="008A0D8C">
      <w:pPr>
        <w:tabs>
          <w:tab w:val="left" w:pos="2190"/>
        </w:tabs>
        <w:spacing w:line="360" w:lineRule="auto"/>
      </w:pPr>
      <w:r w:rsidRPr="000D17B0">
        <w:t xml:space="preserve">     </w:t>
      </w:r>
      <w:r>
        <w:t xml:space="preserve">      </w:t>
      </w:r>
      <w:r w:rsidRPr="000D17B0">
        <w:t>Таблица 2 иллюстрирует результаты, полученные в ходе изучения творческого воображения у детей подготовительной группы.</w:t>
      </w:r>
    </w:p>
    <w:p w:rsidR="00AB1EDB" w:rsidRPr="000D17B0" w:rsidRDefault="00AB1EDB" w:rsidP="008A0D8C">
      <w:pPr>
        <w:tabs>
          <w:tab w:val="left" w:pos="2190"/>
        </w:tabs>
      </w:pPr>
    </w:p>
    <w:p w:rsidR="00AB1EDB" w:rsidRPr="000D17B0" w:rsidRDefault="00AB1EDB" w:rsidP="008A0D8C">
      <w:pPr>
        <w:spacing w:line="360" w:lineRule="auto"/>
        <w:ind w:firstLine="709"/>
        <w:jc w:val="right"/>
        <w:rPr>
          <w:b/>
        </w:rPr>
      </w:pPr>
      <w:r w:rsidRPr="000D17B0">
        <w:rPr>
          <w:b/>
        </w:rPr>
        <w:t xml:space="preserve">Таблица 2 </w:t>
      </w:r>
    </w:p>
    <w:p w:rsidR="00AB1EDB" w:rsidRPr="000D17B0" w:rsidRDefault="00AB1EDB" w:rsidP="008A0D8C">
      <w:pPr>
        <w:spacing w:line="360" w:lineRule="auto"/>
        <w:ind w:firstLine="709"/>
        <w:jc w:val="center"/>
        <w:rPr>
          <w:b/>
        </w:rPr>
      </w:pPr>
      <w:r w:rsidRPr="000D17B0">
        <w:rPr>
          <w:b/>
        </w:rPr>
        <w:t>Динамика развития творческого воображения детей</w:t>
      </w:r>
    </w:p>
    <w:p w:rsidR="00AB1EDB" w:rsidRPr="000D17B0" w:rsidRDefault="00AB1EDB" w:rsidP="008A0D8C">
      <w:pPr>
        <w:spacing w:line="360" w:lineRule="auto"/>
        <w:ind w:firstLine="709"/>
        <w:jc w:val="center"/>
      </w:pPr>
      <w:r w:rsidRPr="000D17B0">
        <w:rPr>
          <w:b/>
        </w:rPr>
        <w:t>в подготовительной группе</w:t>
      </w:r>
    </w:p>
    <w:p w:rsidR="00AB1EDB" w:rsidRPr="000D17B0" w:rsidRDefault="00AB1EDB" w:rsidP="008A0D8C">
      <w:pPr>
        <w:tabs>
          <w:tab w:val="left" w:pos="2190"/>
        </w:tabs>
      </w:pPr>
      <w:r w:rsidRPr="000D17B0">
        <w:t>.</w:t>
      </w:r>
    </w:p>
    <w:tbl>
      <w:tblPr>
        <w:tblW w:w="8589" w:type="dxa"/>
        <w:jc w:val="center"/>
        <w:tblInd w:w="-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4"/>
        <w:gridCol w:w="1701"/>
        <w:gridCol w:w="1399"/>
        <w:gridCol w:w="1436"/>
        <w:gridCol w:w="1459"/>
      </w:tblGrid>
      <w:tr w:rsidR="00AB1EDB" w:rsidRPr="000D17B0" w:rsidTr="002966A4">
        <w:trPr>
          <w:trHeight w:val="700"/>
          <w:jc w:val="center"/>
        </w:trPr>
        <w:tc>
          <w:tcPr>
            <w:tcW w:w="2594" w:type="dxa"/>
            <w:vMerge w:val="restart"/>
          </w:tcPr>
          <w:p w:rsidR="00AB1EDB" w:rsidRPr="000D17B0" w:rsidRDefault="00AB1EDB" w:rsidP="008A0D8C">
            <w:pPr>
              <w:spacing w:line="360" w:lineRule="auto"/>
              <w:jc w:val="both"/>
            </w:pPr>
            <w:r w:rsidRPr="000D17B0">
              <w:t>Уровни воображения</w:t>
            </w:r>
          </w:p>
        </w:tc>
        <w:tc>
          <w:tcPr>
            <w:tcW w:w="3100" w:type="dxa"/>
            <w:gridSpan w:val="2"/>
          </w:tcPr>
          <w:p w:rsidR="00AB1EDB" w:rsidRPr="000D17B0" w:rsidRDefault="00AB1EDB" w:rsidP="008A0D8C">
            <w:pPr>
              <w:spacing w:line="360" w:lineRule="auto"/>
            </w:pPr>
            <w:r w:rsidRPr="000D17B0">
              <w:t>До проведения</w:t>
            </w:r>
            <w:r>
              <w:t xml:space="preserve"> </w:t>
            </w:r>
            <w:r w:rsidRPr="000D17B0">
              <w:t>упражнений</w:t>
            </w:r>
          </w:p>
        </w:tc>
        <w:tc>
          <w:tcPr>
            <w:tcW w:w="2895" w:type="dxa"/>
            <w:gridSpan w:val="2"/>
          </w:tcPr>
          <w:p w:rsidR="00AB1EDB" w:rsidRPr="000D17B0" w:rsidRDefault="00AB1EDB" w:rsidP="008A0D8C">
            <w:pPr>
              <w:spacing w:line="360" w:lineRule="auto"/>
            </w:pPr>
            <w:r w:rsidRPr="000D17B0">
              <w:t>После проведения упражнений</w:t>
            </w:r>
          </w:p>
        </w:tc>
      </w:tr>
      <w:tr w:rsidR="00AB1EDB" w:rsidRPr="000D17B0" w:rsidTr="002966A4">
        <w:trPr>
          <w:trHeight w:val="180"/>
          <w:jc w:val="center"/>
        </w:trPr>
        <w:tc>
          <w:tcPr>
            <w:tcW w:w="2594" w:type="dxa"/>
            <w:vMerge/>
          </w:tcPr>
          <w:p w:rsidR="00AB1EDB" w:rsidRPr="000D17B0" w:rsidRDefault="00AB1EDB" w:rsidP="008A0D8C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  <w:rPr>
                <w:b/>
              </w:rPr>
            </w:pPr>
            <w:r w:rsidRPr="000D17B0">
              <w:t>абс</w:t>
            </w:r>
            <w:r w:rsidRPr="000D17B0">
              <w:rPr>
                <w:b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righ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rPr>
                <w:b/>
              </w:rPr>
              <w:t xml:space="preserve">%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абс.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%</w:t>
            </w:r>
          </w:p>
        </w:tc>
      </w:tr>
      <w:tr w:rsidR="00AB1EDB" w:rsidRPr="000D17B0" w:rsidTr="002966A4">
        <w:trPr>
          <w:jc w:val="center"/>
        </w:trPr>
        <w:tc>
          <w:tcPr>
            <w:tcW w:w="2594" w:type="dxa"/>
          </w:tcPr>
          <w:p w:rsidR="00AB1EDB" w:rsidRPr="000D17B0" w:rsidRDefault="00AB1EDB" w:rsidP="008A0D8C">
            <w:pPr>
              <w:spacing w:line="360" w:lineRule="auto"/>
              <w:jc w:val="both"/>
            </w:pPr>
            <w:r w:rsidRPr="000D17B0">
              <w:t>Высокий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6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30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9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45</w:t>
            </w:r>
          </w:p>
        </w:tc>
      </w:tr>
      <w:tr w:rsidR="00AB1EDB" w:rsidRPr="000D17B0" w:rsidTr="002966A4">
        <w:trPr>
          <w:jc w:val="center"/>
        </w:trPr>
        <w:tc>
          <w:tcPr>
            <w:tcW w:w="2594" w:type="dxa"/>
          </w:tcPr>
          <w:p w:rsidR="00AB1EDB" w:rsidRPr="000D17B0" w:rsidRDefault="00AB1EDB" w:rsidP="008A0D8C">
            <w:pPr>
              <w:spacing w:line="360" w:lineRule="auto"/>
              <w:jc w:val="both"/>
            </w:pPr>
            <w:r w:rsidRPr="000D17B0">
              <w:t>Средний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11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55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10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50</w:t>
            </w:r>
          </w:p>
        </w:tc>
      </w:tr>
      <w:tr w:rsidR="00AB1EDB" w:rsidRPr="000D17B0" w:rsidTr="002966A4">
        <w:trPr>
          <w:jc w:val="center"/>
        </w:trPr>
        <w:tc>
          <w:tcPr>
            <w:tcW w:w="2594" w:type="dxa"/>
          </w:tcPr>
          <w:p w:rsidR="00AB1EDB" w:rsidRPr="000D17B0" w:rsidRDefault="00AB1EDB" w:rsidP="008A0D8C">
            <w:pPr>
              <w:spacing w:line="360" w:lineRule="auto"/>
              <w:jc w:val="both"/>
            </w:pPr>
            <w:r w:rsidRPr="000D17B0">
              <w:t>Низкий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3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15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1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AB1EDB" w:rsidRPr="000D17B0" w:rsidRDefault="00AB1EDB" w:rsidP="008A0D8C">
            <w:pPr>
              <w:spacing w:line="360" w:lineRule="auto"/>
              <w:jc w:val="center"/>
            </w:pPr>
            <w:r w:rsidRPr="000D17B0">
              <w:t>5</w:t>
            </w:r>
          </w:p>
        </w:tc>
      </w:tr>
    </w:tbl>
    <w:p w:rsidR="00AB1EDB" w:rsidRPr="000D17B0" w:rsidRDefault="00AB1EDB" w:rsidP="008A0D8C">
      <w:pPr>
        <w:tabs>
          <w:tab w:val="left" w:pos="2190"/>
        </w:tabs>
      </w:pPr>
    </w:p>
    <w:p w:rsidR="00AB1EDB" w:rsidRPr="000D17B0" w:rsidRDefault="00AB1EDB" w:rsidP="008A0D8C">
      <w:pPr>
        <w:spacing w:line="360" w:lineRule="auto"/>
        <w:ind w:firstLine="709"/>
        <w:jc w:val="both"/>
      </w:pPr>
      <w:r w:rsidRPr="000D17B0">
        <w:t>Проведенный анализ показал, что изобразительная деятельность положительно влияет на развитие творческого воображения. Низкий уровень присущ только 5% , тогда как на констатирующей этапе он был свойственен 15% детей.</w:t>
      </w:r>
    </w:p>
    <w:p w:rsidR="00AB1EDB" w:rsidRPr="000D17B0" w:rsidRDefault="00AB1EDB" w:rsidP="008A0D8C">
      <w:pPr>
        <w:spacing w:line="360" w:lineRule="auto"/>
        <w:ind w:firstLine="709"/>
        <w:jc w:val="both"/>
      </w:pPr>
      <w:r w:rsidRPr="000D17B0">
        <w:t>Сравнивая полученные результаты в двух группах можно сделать выводы:</w:t>
      </w:r>
    </w:p>
    <w:p w:rsidR="00AB1EDB" w:rsidRPr="000D17B0" w:rsidRDefault="00AB1EDB" w:rsidP="008A0D8C">
      <w:pPr>
        <w:numPr>
          <w:ilvl w:val="0"/>
          <w:numId w:val="25"/>
        </w:numPr>
        <w:spacing w:line="360" w:lineRule="auto"/>
        <w:ind w:left="0"/>
        <w:jc w:val="both"/>
      </w:pPr>
      <w:r w:rsidRPr="000D17B0">
        <w:t xml:space="preserve">           1. Систематические, целенаправленные занятия изобразительной деятельности положительно влияют на развитие творческого воображения.</w:t>
      </w:r>
    </w:p>
    <w:p w:rsidR="00AB1EDB" w:rsidRPr="000D17B0" w:rsidRDefault="00AB1EDB" w:rsidP="008A0D8C">
      <w:pPr>
        <w:numPr>
          <w:ilvl w:val="0"/>
          <w:numId w:val="25"/>
        </w:numPr>
        <w:spacing w:line="360" w:lineRule="auto"/>
        <w:ind w:left="0"/>
        <w:jc w:val="both"/>
      </w:pPr>
      <w:r>
        <w:t xml:space="preserve">          2.</w:t>
      </w:r>
      <w:r w:rsidRPr="000D17B0">
        <w:t xml:space="preserve">В подготовительной группе наблюдается большая динамика развития творческого воображения по сравнению с детьми средней группе. Так, высокий уровень соответственно    выявлен у 45% и 30%. </w:t>
      </w:r>
    </w:p>
    <w:p w:rsidR="00AB1EDB" w:rsidRPr="000D17B0" w:rsidRDefault="00AB1EDB" w:rsidP="008A0D8C">
      <w:pPr>
        <w:numPr>
          <w:ilvl w:val="0"/>
          <w:numId w:val="25"/>
        </w:numPr>
        <w:spacing w:line="360" w:lineRule="auto"/>
        <w:ind w:left="0"/>
        <w:jc w:val="both"/>
      </w:pPr>
      <w:r w:rsidRPr="000D17B0">
        <w:t xml:space="preserve">         3. В средней группе доминирующим является средний уровень (55%).</w:t>
      </w:r>
    </w:p>
    <w:p w:rsidR="00AB1EDB" w:rsidRPr="000D17B0" w:rsidRDefault="00AB1EDB" w:rsidP="008A0D8C">
      <w:pPr>
        <w:spacing w:line="360" w:lineRule="auto"/>
        <w:jc w:val="both"/>
      </w:pPr>
      <w:r w:rsidRPr="000D17B0">
        <w:t>Вероятно, полученные результаты можно объяснит тем,  что в средней группе большинство   детей   не поняли задачу. Они рисовали с заданной фигуркой что- то своё, некоторые дали беспредметные изображения («такой узор»). В  таблице 2 видим, что результаты детей подготовительной группы выше, чем у детей средней группы. Выяснилось, что после выполнения упражнений для развития воображения ребёнок осваивает приёмы и средства создания образов, что приводит к тому, что и сами образы становятся разнообразнее, богаче.</w:t>
      </w:r>
    </w:p>
    <w:p w:rsidR="00AB1EDB" w:rsidRPr="000D17B0" w:rsidRDefault="00AB1EDB" w:rsidP="008A0D8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>В ходе выполнения данной работы получены</w:t>
      </w:r>
      <w:r w:rsidRPr="000D17B0">
        <w:t xml:space="preserve"> следующи</w:t>
      </w:r>
      <w:r>
        <w:t>е</w:t>
      </w:r>
      <w:r w:rsidRPr="000D17B0">
        <w:t xml:space="preserve"> вывод</w:t>
      </w:r>
      <w:r>
        <w:t>ы</w:t>
      </w:r>
      <w:r w:rsidRPr="000D17B0">
        <w:t xml:space="preserve">: </w:t>
      </w:r>
    </w:p>
    <w:p w:rsidR="00AB1EDB" w:rsidRPr="000D17B0" w:rsidRDefault="00AB1EDB" w:rsidP="008A0D8C">
      <w:pPr>
        <w:pStyle w:val="ListParagraph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7B0">
        <w:rPr>
          <w:rFonts w:ascii="Times New Roman" w:hAnsi="Times New Roman"/>
          <w:sz w:val="24"/>
          <w:szCs w:val="24"/>
        </w:rPr>
        <w:t xml:space="preserve">Воображением </w:t>
      </w:r>
      <w:r>
        <w:rPr>
          <w:rFonts w:ascii="Times New Roman" w:hAnsi="Times New Roman"/>
          <w:sz w:val="24"/>
          <w:szCs w:val="24"/>
        </w:rPr>
        <w:t>это психический процесс</w:t>
      </w:r>
      <w:r w:rsidRPr="000D17B0">
        <w:rPr>
          <w:rFonts w:ascii="Times New Roman" w:hAnsi="Times New Roman"/>
          <w:sz w:val="24"/>
          <w:szCs w:val="24"/>
        </w:rPr>
        <w:t xml:space="preserve"> создание новых образов, основанных на результатах восприятия</w:t>
      </w:r>
      <w:r>
        <w:rPr>
          <w:rFonts w:ascii="Times New Roman" w:hAnsi="Times New Roman"/>
          <w:sz w:val="24"/>
          <w:szCs w:val="24"/>
        </w:rPr>
        <w:t>,</w:t>
      </w:r>
      <w:r w:rsidRPr="000D17B0">
        <w:rPr>
          <w:rFonts w:ascii="Times New Roman" w:hAnsi="Times New Roman"/>
          <w:sz w:val="24"/>
          <w:szCs w:val="24"/>
        </w:rPr>
        <w:t xml:space="preserve"> мышления</w:t>
      </w:r>
      <w:r>
        <w:rPr>
          <w:rFonts w:ascii="Times New Roman" w:hAnsi="Times New Roman"/>
          <w:sz w:val="24"/>
          <w:szCs w:val="24"/>
        </w:rPr>
        <w:t xml:space="preserve"> и памяти, преобразующий окружающий мир.</w:t>
      </w:r>
      <w:r w:rsidRPr="000D17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1EDB" w:rsidRDefault="00AB1EDB" w:rsidP="008A0D8C">
      <w:pPr>
        <w:pStyle w:val="ListParagraph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составляющими  воображения является умение  </w:t>
      </w:r>
      <w:r w:rsidRPr="000D17B0">
        <w:rPr>
          <w:rFonts w:ascii="Times New Roman" w:hAnsi="Times New Roman"/>
          <w:sz w:val="24"/>
          <w:szCs w:val="24"/>
        </w:rPr>
        <w:t xml:space="preserve"> видеть и ставить проблемы, возможность рассматривать предметы и явления </w:t>
      </w:r>
      <w:r>
        <w:rPr>
          <w:rFonts w:ascii="Times New Roman" w:hAnsi="Times New Roman"/>
          <w:sz w:val="24"/>
          <w:szCs w:val="24"/>
        </w:rPr>
        <w:t>с разных точек зрения</w:t>
      </w:r>
      <w:r w:rsidRPr="000D17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7B0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й</w:t>
      </w:r>
      <w:r w:rsidRPr="000D17B0">
        <w:rPr>
          <w:rFonts w:ascii="Times New Roman" w:hAnsi="Times New Roman"/>
          <w:sz w:val="24"/>
          <w:szCs w:val="24"/>
        </w:rPr>
        <w:t>, находить нетрадиционные способы решения проблемных ситуаций</w:t>
      </w:r>
    </w:p>
    <w:p w:rsidR="00AB1EDB" w:rsidRDefault="00AB1EDB" w:rsidP="000C2B62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</w:pPr>
      <w:r>
        <w:t xml:space="preserve">                  3.        </w:t>
      </w:r>
      <w:r w:rsidRPr="000D17B0">
        <w:t xml:space="preserve">Воображение начинает развиваться к 2 годам. </w:t>
      </w:r>
      <w:r>
        <w:t xml:space="preserve">Первые фантазии проявляются в </w:t>
      </w:r>
    </w:p>
    <w:p w:rsidR="00AB1EDB" w:rsidRPr="000D17B0" w:rsidRDefault="00AB1EDB" w:rsidP="008A0D8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совместных играх родитель - ребенок. Развитие опыта ребенка, его интересов, овладение сложными действиями способствует активному развитию воображения после 3-х лет.</w:t>
      </w:r>
      <w:r w:rsidRPr="000D17B0">
        <w:t xml:space="preserve"> В </w:t>
      </w:r>
      <w:r>
        <w:t xml:space="preserve"> </w:t>
      </w:r>
      <w:r w:rsidRPr="000D17B0">
        <w:t xml:space="preserve"> 4-5 </w:t>
      </w:r>
      <w:r>
        <w:t>годам за счет сюжетно-ролевых игр</w:t>
      </w:r>
      <w:r w:rsidRPr="000D17B0">
        <w:t xml:space="preserve"> воображение становится творческим</w:t>
      </w:r>
      <w:r>
        <w:t xml:space="preserve">. </w:t>
      </w:r>
      <w:r w:rsidRPr="000D17B0">
        <w:t xml:space="preserve"> Ребёнок сочиняет рассказы, создает новых персонажей, ищет способы осуществить свои творческие замыслы, придумывает новые игры. </w:t>
      </w:r>
      <w:r>
        <w:t xml:space="preserve"> </w:t>
      </w:r>
      <w:r w:rsidRPr="000D17B0">
        <w:t xml:space="preserve">В 5 лет ребёнок </w:t>
      </w:r>
      <w:r>
        <w:t xml:space="preserve"> </w:t>
      </w:r>
      <w:r w:rsidRPr="000D17B0">
        <w:t>фантазировать мысленно – придумыва</w:t>
      </w:r>
      <w:r>
        <w:t xml:space="preserve">ет </w:t>
      </w:r>
      <w:r w:rsidRPr="000D17B0">
        <w:t xml:space="preserve">необыкновенные истории,  фантастических животных, сказочные сюжеты и многое другое. </w:t>
      </w:r>
      <w:r>
        <w:t xml:space="preserve">  </w:t>
      </w:r>
      <w:r w:rsidRPr="000D17B0">
        <w:t xml:space="preserve"> </w:t>
      </w:r>
      <w:r>
        <w:t>З</w:t>
      </w:r>
      <w:r w:rsidRPr="000D17B0">
        <w:t>акладыва</w:t>
      </w:r>
      <w:r>
        <w:t>ются</w:t>
      </w:r>
      <w:r w:rsidRPr="000D17B0">
        <w:t xml:space="preserve"> основы творческого воображения. </w:t>
      </w:r>
      <w:r>
        <w:t xml:space="preserve">Огромная роль принадлежит родителям и воспитателям.  </w:t>
      </w:r>
    </w:p>
    <w:p w:rsidR="00AB1EDB" w:rsidRPr="000D17B0" w:rsidRDefault="00AB1EDB" w:rsidP="000C2B62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  Рекомендации по стимулированию</w:t>
      </w:r>
      <w:r w:rsidRPr="000D17B0">
        <w:rPr>
          <w:rFonts w:ascii="Times New Roman" w:hAnsi="Times New Roman"/>
          <w:sz w:val="24"/>
          <w:szCs w:val="24"/>
        </w:rPr>
        <w:t xml:space="preserve"> творческого воображения</w:t>
      </w:r>
      <w:r>
        <w:rPr>
          <w:rFonts w:ascii="Times New Roman" w:hAnsi="Times New Roman"/>
          <w:sz w:val="24"/>
          <w:szCs w:val="24"/>
        </w:rPr>
        <w:t>:</w:t>
      </w:r>
    </w:p>
    <w:p w:rsidR="00AB1EDB" w:rsidRPr="000D17B0" w:rsidRDefault="00AB1EDB" w:rsidP="008A0D8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D17B0">
        <w:t>1) Для обогащения жизненного опыта дошкольников – чита</w:t>
      </w:r>
      <w:r>
        <w:t>ть</w:t>
      </w:r>
      <w:r w:rsidRPr="000D17B0">
        <w:t xml:space="preserve"> детям сказки, стихи и художественные рассказы, рассматрива</w:t>
      </w:r>
      <w:r>
        <w:t>ть</w:t>
      </w:r>
      <w:r w:rsidRPr="000D17B0">
        <w:t xml:space="preserve"> иллюстрации в книгах.</w:t>
      </w:r>
    </w:p>
    <w:p w:rsidR="00AB1EDB" w:rsidRPr="000D17B0" w:rsidRDefault="00AB1EDB" w:rsidP="008A0D8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D17B0">
        <w:t>2) Учить рисовать детей увиденное и рассказывать о своих переживаниях.</w:t>
      </w:r>
    </w:p>
    <w:p w:rsidR="00AB1EDB" w:rsidRPr="000D17B0" w:rsidRDefault="00AB1EDB" w:rsidP="008A0D8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D17B0">
        <w:t>3)  Поощрять лепку и рисунки по замыслу.</w:t>
      </w:r>
    </w:p>
    <w:p w:rsidR="00AB1EDB" w:rsidRPr="000D17B0" w:rsidRDefault="00AB1EDB" w:rsidP="008A0D8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D17B0">
        <w:t>4) Поощрять детское сочинительство.</w:t>
      </w:r>
    </w:p>
    <w:p w:rsidR="00AB1EDB" w:rsidRPr="000D17B0" w:rsidRDefault="00AB1EDB" w:rsidP="008A0D8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D17B0">
        <w:t xml:space="preserve">5) Предлагать разные виды игр </w:t>
      </w:r>
      <w:r>
        <w:t>(сюжетно-ролевые, дидактические</w:t>
      </w:r>
      <w:r w:rsidRPr="000D17B0">
        <w:t>, конструирование и другие.)</w:t>
      </w:r>
    </w:p>
    <w:p w:rsidR="00AB1EDB" w:rsidRPr="007A04C2" w:rsidRDefault="00AB1EDB" w:rsidP="00C4181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                                                        </w:t>
      </w:r>
      <w:r w:rsidRPr="007A04C2">
        <w:rPr>
          <w:b/>
        </w:rPr>
        <w:t>Литература</w:t>
      </w:r>
    </w:p>
    <w:p w:rsidR="00AB1EDB" w:rsidRPr="00C0637B" w:rsidRDefault="00AB1EDB" w:rsidP="00C0637B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40"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0637B">
        <w:rPr>
          <w:rFonts w:ascii="Times New Roman" w:hAnsi="Times New Roman"/>
          <w:sz w:val="24"/>
          <w:szCs w:val="24"/>
        </w:rPr>
        <w:t xml:space="preserve">Выготский Л.С. Воображение и творчество в детском возрасте: Психол. очерк: Кн. для учителя / Л.С. Выготский. – М.: Просвещение, 1991. – 93с. </w:t>
      </w:r>
    </w:p>
    <w:p w:rsidR="00AB1EDB" w:rsidRPr="00C0637B" w:rsidRDefault="00AB1EDB" w:rsidP="00C0637B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40"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0637B">
        <w:rPr>
          <w:rFonts w:ascii="Times New Roman" w:hAnsi="Times New Roman"/>
          <w:sz w:val="24"/>
          <w:szCs w:val="24"/>
        </w:rPr>
        <w:t xml:space="preserve">Гамезо, М.В. Атлас по психологии: пособие по курсу « Психология человека» / </w:t>
      </w:r>
      <w:r>
        <w:rPr>
          <w:rFonts w:ascii="Times New Roman" w:hAnsi="Times New Roman"/>
          <w:sz w:val="24"/>
          <w:szCs w:val="24"/>
        </w:rPr>
        <w:t>М.В. Гамезо</w:t>
      </w:r>
      <w:r w:rsidRPr="00C0637B">
        <w:rPr>
          <w:rFonts w:ascii="Times New Roman" w:hAnsi="Times New Roman"/>
          <w:sz w:val="24"/>
          <w:szCs w:val="24"/>
        </w:rPr>
        <w:t>, И. А. Домашенко . – М., 2001 .</w:t>
      </w:r>
    </w:p>
    <w:p w:rsidR="00AB1EDB" w:rsidRPr="00C0637B" w:rsidRDefault="00AB1EDB" w:rsidP="00C0637B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40"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0637B">
        <w:rPr>
          <w:rFonts w:ascii="Times New Roman" w:hAnsi="Times New Roman"/>
          <w:sz w:val="24"/>
          <w:szCs w:val="24"/>
        </w:rPr>
        <w:t>Гамезо М.В, Герасимова В.С., Горелова Г.Г, Орлова Л.М. Возрастная психология: Учебное пособие  / М.В. Гамезо. – М.: Ноосфера, 2001. – 264 с.</w:t>
      </w:r>
    </w:p>
    <w:p w:rsidR="00AB1EDB" w:rsidRPr="00C0637B" w:rsidRDefault="00AB1EDB" w:rsidP="00C0637B">
      <w:pPr>
        <w:pStyle w:val="ListParagraph"/>
        <w:numPr>
          <w:ilvl w:val="0"/>
          <w:numId w:val="19"/>
        </w:numPr>
        <w:spacing w:before="100" w:beforeAutospacing="1" w:after="270" w:line="360" w:lineRule="auto"/>
        <w:ind w:left="426" w:hanging="284"/>
        <w:textAlignment w:val="top"/>
        <w:rPr>
          <w:rFonts w:ascii="Times New Roman" w:hAnsi="Times New Roman"/>
          <w:iCs/>
          <w:sz w:val="24"/>
          <w:szCs w:val="24"/>
        </w:rPr>
      </w:pPr>
      <w:r w:rsidRPr="00C0637B">
        <w:rPr>
          <w:rFonts w:ascii="Times New Roman" w:hAnsi="Times New Roman"/>
          <w:iCs/>
          <w:sz w:val="24"/>
          <w:szCs w:val="24"/>
        </w:rPr>
        <w:t xml:space="preserve">     Григорьева О. А. Особенности развития творческого воображения старших дошкольников  / О. А. Григорьева // Молодой ученый. — 2014. — №20. — С. 568-569.</w:t>
      </w:r>
    </w:p>
    <w:p w:rsidR="00AB1EDB" w:rsidRPr="00C0637B" w:rsidRDefault="00AB1EDB" w:rsidP="00C0637B">
      <w:pPr>
        <w:pStyle w:val="ListParagraph"/>
        <w:numPr>
          <w:ilvl w:val="0"/>
          <w:numId w:val="19"/>
        </w:numPr>
        <w:spacing w:before="100" w:beforeAutospacing="1" w:after="270" w:line="360" w:lineRule="auto"/>
        <w:ind w:left="426"/>
        <w:textAlignment w:val="top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Дь</w:t>
      </w:r>
      <w:r w:rsidRPr="00C0637B">
        <w:rPr>
          <w:rFonts w:ascii="Times New Roman" w:hAnsi="Times New Roman"/>
          <w:sz w:val="24"/>
          <w:szCs w:val="24"/>
        </w:rPr>
        <w:t>яченко О.М. Развитие воображения в дошкольном детстве / О. М. Дьяченко. – М., 1991. – 31 с.</w:t>
      </w:r>
    </w:p>
    <w:p w:rsidR="00AB1EDB" w:rsidRDefault="00AB1EDB" w:rsidP="00E9231E"/>
    <w:p w:rsidR="00AB1EDB" w:rsidRDefault="00AB1EDB" w:rsidP="00E9231E"/>
    <w:p w:rsidR="00AB1EDB" w:rsidRDefault="00AB1EDB" w:rsidP="00E9231E"/>
    <w:p w:rsidR="00AB1EDB" w:rsidRDefault="00AB1EDB" w:rsidP="00E9231E"/>
    <w:p w:rsidR="00AB1EDB" w:rsidRDefault="00AB1EDB" w:rsidP="00E9231E"/>
    <w:p w:rsidR="00AB1EDB" w:rsidRPr="00E9231E" w:rsidRDefault="00AB1EDB" w:rsidP="00E9231E">
      <w:pPr>
        <w:tabs>
          <w:tab w:val="left" w:pos="219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AB1EDB" w:rsidRPr="00E9231E" w:rsidSect="006B3B9B">
      <w:footerReference w:type="default" r:id="rId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DB" w:rsidRDefault="00AB1EDB" w:rsidP="00E9231E">
      <w:r>
        <w:separator/>
      </w:r>
    </w:p>
  </w:endnote>
  <w:endnote w:type="continuationSeparator" w:id="0">
    <w:p w:rsidR="00AB1EDB" w:rsidRDefault="00AB1EDB" w:rsidP="00E9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DB" w:rsidRDefault="00AB1EDB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AB1EDB" w:rsidRDefault="00AB1E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DB" w:rsidRDefault="00AB1EDB" w:rsidP="00E9231E">
      <w:r>
        <w:separator/>
      </w:r>
    </w:p>
  </w:footnote>
  <w:footnote w:type="continuationSeparator" w:id="0">
    <w:p w:rsidR="00AB1EDB" w:rsidRDefault="00AB1EDB" w:rsidP="00E92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CE"/>
    <w:multiLevelType w:val="hybridMultilevel"/>
    <w:tmpl w:val="22AC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60A4D"/>
    <w:multiLevelType w:val="multilevel"/>
    <w:tmpl w:val="C3DEB40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3BB54B8"/>
    <w:multiLevelType w:val="hybridMultilevel"/>
    <w:tmpl w:val="DA0A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107534"/>
    <w:multiLevelType w:val="hybridMultilevel"/>
    <w:tmpl w:val="17EE4498"/>
    <w:lvl w:ilvl="0" w:tplc="81E6BA7E">
      <w:start w:val="1"/>
      <w:numFmt w:val="decimal"/>
      <w:lvlText w:val="%1."/>
      <w:lvlJc w:val="left"/>
      <w:pPr>
        <w:tabs>
          <w:tab w:val="num" w:pos="1772"/>
        </w:tabs>
        <w:ind w:left="1772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abstractNum w:abstractNumId="4">
    <w:nsid w:val="0F9C7D9A"/>
    <w:multiLevelType w:val="hybridMultilevel"/>
    <w:tmpl w:val="5E5A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2C0D46"/>
    <w:multiLevelType w:val="singleLevel"/>
    <w:tmpl w:val="5ACCDE92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cs="Times New Roman" w:hint="default"/>
      </w:rPr>
    </w:lvl>
  </w:abstractNum>
  <w:abstractNum w:abstractNumId="6">
    <w:nsid w:val="1ED33C97"/>
    <w:multiLevelType w:val="singleLevel"/>
    <w:tmpl w:val="B85EA01E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22827DD4"/>
    <w:multiLevelType w:val="multilevel"/>
    <w:tmpl w:val="EAC2D2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8">
    <w:nsid w:val="242B2C5B"/>
    <w:multiLevelType w:val="singleLevel"/>
    <w:tmpl w:val="C90AFE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24865571"/>
    <w:multiLevelType w:val="hybridMultilevel"/>
    <w:tmpl w:val="EFA2CEF0"/>
    <w:lvl w:ilvl="0" w:tplc="93CA2C9E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94494D"/>
    <w:multiLevelType w:val="multilevel"/>
    <w:tmpl w:val="92461BB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59B47AC"/>
    <w:multiLevelType w:val="multilevel"/>
    <w:tmpl w:val="DA602A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2">
    <w:nsid w:val="38635FAC"/>
    <w:multiLevelType w:val="hybridMultilevel"/>
    <w:tmpl w:val="4E825324"/>
    <w:lvl w:ilvl="0" w:tplc="650010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88464C7"/>
    <w:multiLevelType w:val="hybridMultilevel"/>
    <w:tmpl w:val="87BA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A57777"/>
    <w:multiLevelType w:val="hybridMultilevel"/>
    <w:tmpl w:val="7C46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D1710B"/>
    <w:multiLevelType w:val="multilevel"/>
    <w:tmpl w:val="73A0375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285258C"/>
    <w:multiLevelType w:val="singleLevel"/>
    <w:tmpl w:val="B85EA01E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55EA3E18"/>
    <w:multiLevelType w:val="hybridMultilevel"/>
    <w:tmpl w:val="B956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385E18"/>
    <w:multiLevelType w:val="hybridMultilevel"/>
    <w:tmpl w:val="A528814A"/>
    <w:lvl w:ilvl="0" w:tplc="C41879DE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361DED"/>
    <w:multiLevelType w:val="multilevel"/>
    <w:tmpl w:val="D9927486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0">
    <w:nsid w:val="627D304B"/>
    <w:multiLevelType w:val="hybridMultilevel"/>
    <w:tmpl w:val="7A022BEA"/>
    <w:lvl w:ilvl="0" w:tplc="24A8A5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2D96977"/>
    <w:multiLevelType w:val="singleLevel"/>
    <w:tmpl w:val="BC7C8E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2">
    <w:nsid w:val="75563EE7"/>
    <w:multiLevelType w:val="hybridMultilevel"/>
    <w:tmpl w:val="A70E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065585"/>
    <w:multiLevelType w:val="hybridMultilevel"/>
    <w:tmpl w:val="8EE0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7174CD"/>
    <w:multiLevelType w:val="singleLevel"/>
    <w:tmpl w:val="45705E7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3"/>
  </w:num>
  <w:num w:numId="5">
    <w:abstractNumId w:val="21"/>
  </w:num>
  <w:num w:numId="6">
    <w:abstractNumId w:val="11"/>
  </w:num>
  <w:num w:numId="7">
    <w:abstractNumId w:val="16"/>
  </w:num>
  <w:num w:numId="8">
    <w:abstractNumId w:val="24"/>
  </w:num>
  <w:num w:numId="9">
    <w:abstractNumId w:val="1"/>
  </w:num>
  <w:num w:numId="10">
    <w:abstractNumId w:val="6"/>
  </w:num>
  <w:num w:numId="11">
    <w:abstractNumId w:val="2"/>
  </w:num>
  <w:num w:numId="12">
    <w:abstractNumId w:val="12"/>
  </w:num>
  <w:num w:numId="13">
    <w:abstractNumId w:val="19"/>
  </w:num>
  <w:num w:numId="14">
    <w:abstractNumId w:val="5"/>
  </w:num>
  <w:num w:numId="15">
    <w:abstractNumId w:val="20"/>
  </w:num>
  <w:num w:numId="16">
    <w:abstractNumId w:val="18"/>
  </w:num>
  <w:num w:numId="17">
    <w:abstractNumId w:val="4"/>
  </w:num>
  <w:num w:numId="18">
    <w:abstractNumId w:val="17"/>
  </w:num>
  <w:num w:numId="19">
    <w:abstractNumId w:val="0"/>
  </w:num>
  <w:num w:numId="20">
    <w:abstractNumId w:val="8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23"/>
  </w:num>
  <w:num w:numId="22">
    <w:abstractNumId w:val="10"/>
  </w:num>
  <w:num w:numId="23">
    <w:abstractNumId w:val="7"/>
  </w:num>
  <w:num w:numId="24">
    <w:abstractNumId w:val="2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E99"/>
    <w:rsid w:val="00010A29"/>
    <w:rsid w:val="00014347"/>
    <w:rsid w:val="00023485"/>
    <w:rsid w:val="000437E2"/>
    <w:rsid w:val="00053DF3"/>
    <w:rsid w:val="000667F3"/>
    <w:rsid w:val="000C2B62"/>
    <w:rsid w:val="000D17B0"/>
    <w:rsid w:val="000E1DA0"/>
    <w:rsid w:val="000E4793"/>
    <w:rsid w:val="00131B03"/>
    <w:rsid w:val="00155DAE"/>
    <w:rsid w:val="00164875"/>
    <w:rsid w:val="00183777"/>
    <w:rsid w:val="00192D06"/>
    <w:rsid w:val="002253C6"/>
    <w:rsid w:val="0023233F"/>
    <w:rsid w:val="00233656"/>
    <w:rsid w:val="00285957"/>
    <w:rsid w:val="002966A4"/>
    <w:rsid w:val="00296821"/>
    <w:rsid w:val="002A6D12"/>
    <w:rsid w:val="002C7CD2"/>
    <w:rsid w:val="002F5385"/>
    <w:rsid w:val="0036496D"/>
    <w:rsid w:val="003D7D7E"/>
    <w:rsid w:val="004513BA"/>
    <w:rsid w:val="004548F6"/>
    <w:rsid w:val="00465E36"/>
    <w:rsid w:val="00480E99"/>
    <w:rsid w:val="004A186F"/>
    <w:rsid w:val="004A54BE"/>
    <w:rsid w:val="004D2D53"/>
    <w:rsid w:val="004F2783"/>
    <w:rsid w:val="0050170F"/>
    <w:rsid w:val="00542667"/>
    <w:rsid w:val="00554ABE"/>
    <w:rsid w:val="005655CC"/>
    <w:rsid w:val="005F3CC2"/>
    <w:rsid w:val="00621EF9"/>
    <w:rsid w:val="006269D1"/>
    <w:rsid w:val="006624A8"/>
    <w:rsid w:val="006765D5"/>
    <w:rsid w:val="0068032F"/>
    <w:rsid w:val="006B3B9B"/>
    <w:rsid w:val="0070479D"/>
    <w:rsid w:val="00726744"/>
    <w:rsid w:val="0072701C"/>
    <w:rsid w:val="00733A13"/>
    <w:rsid w:val="00740C06"/>
    <w:rsid w:val="00782CFA"/>
    <w:rsid w:val="007A04C2"/>
    <w:rsid w:val="007E66D8"/>
    <w:rsid w:val="0080131C"/>
    <w:rsid w:val="0082073B"/>
    <w:rsid w:val="008304B3"/>
    <w:rsid w:val="008801B2"/>
    <w:rsid w:val="00883E49"/>
    <w:rsid w:val="00895352"/>
    <w:rsid w:val="008A0D8C"/>
    <w:rsid w:val="008C275D"/>
    <w:rsid w:val="008C5784"/>
    <w:rsid w:val="008D1105"/>
    <w:rsid w:val="00910D4A"/>
    <w:rsid w:val="00947E45"/>
    <w:rsid w:val="00974405"/>
    <w:rsid w:val="009848CE"/>
    <w:rsid w:val="009927B8"/>
    <w:rsid w:val="009A356E"/>
    <w:rsid w:val="009C4F75"/>
    <w:rsid w:val="00A0101D"/>
    <w:rsid w:val="00A310A8"/>
    <w:rsid w:val="00A50DBE"/>
    <w:rsid w:val="00A6543F"/>
    <w:rsid w:val="00A817EC"/>
    <w:rsid w:val="00AB1EDB"/>
    <w:rsid w:val="00AB6194"/>
    <w:rsid w:val="00AE71FF"/>
    <w:rsid w:val="00B0355B"/>
    <w:rsid w:val="00B160D8"/>
    <w:rsid w:val="00BF479B"/>
    <w:rsid w:val="00BF5D5E"/>
    <w:rsid w:val="00C0637B"/>
    <w:rsid w:val="00C07ADD"/>
    <w:rsid w:val="00C171A9"/>
    <w:rsid w:val="00C33772"/>
    <w:rsid w:val="00C41816"/>
    <w:rsid w:val="00C451BB"/>
    <w:rsid w:val="00C52B09"/>
    <w:rsid w:val="00C540DD"/>
    <w:rsid w:val="00C5773D"/>
    <w:rsid w:val="00C767E4"/>
    <w:rsid w:val="00C960E3"/>
    <w:rsid w:val="00CA1992"/>
    <w:rsid w:val="00CC64A4"/>
    <w:rsid w:val="00CF350E"/>
    <w:rsid w:val="00D8223C"/>
    <w:rsid w:val="00DA1604"/>
    <w:rsid w:val="00DA7580"/>
    <w:rsid w:val="00DD7C36"/>
    <w:rsid w:val="00DF4002"/>
    <w:rsid w:val="00E25F61"/>
    <w:rsid w:val="00E71AB9"/>
    <w:rsid w:val="00E9231E"/>
    <w:rsid w:val="00EA1D3E"/>
    <w:rsid w:val="00EA3D41"/>
    <w:rsid w:val="00EE4E07"/>
    <w:rsid w:val="00EE54C9"/>
    <w:rsid w:val="00F269FE"/>
    <w:rsid w:val="00F35188"/>
    <w:rsid w:val="00F414F3"/>
    <w:rsid w:val="00F62DBA"/>
    <w:rsid w:val="00F6781B"/>
    <w:rsid w:val="00FC57B9"/>
    <w:rsid w:val="00FD088B"/>
    <w:rsid w:val="00FD56A1"/>
    <w:rsid w:val="00FF0BC0"/>
    <w:rsid w:val="00FF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0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352"/>
    <w:pPr>
      <w:keepNext/>
      <w:spacing w:line="360" w:lineRule="auto"/>
      <w:ind w:right="-1050" w:firstLine="426"/>
      <w:jc w:val="both"/>
      <w:outlineLvl w:val="3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95352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923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231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923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31E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923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923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535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3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53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Обычный текст"/>
    <w:basedOn w:val="Normal"/>
    <w:uiPriority w:val="99"/>
    <w:rsid w:val="00895352"/>
    <w:pPr>
      <w:ind w:firstLine="454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rsid w:val="008953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9535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89535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895352"/>
    <w:pPr>
      <w:spacing w:line="360" w:lineRule="auto"/>
      <w:ind w:right="-1050" w:firstLine="426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535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895352"/>
    <w:pPr>
      <w:tabs>
        <w:tab w:val="left" w:pos="-3261"/>
      </w:tabs>
      <w:spacing w:line="360" w:lineRule="auto"/>
      <w:ind w:right="-1050"/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95352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89535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895352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95352"/>
    <w:rPr>
      <w:rFonts w:ascii="Calibri" w:hAnsi="Calibri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95352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f10v">
    <w:name w:val="f10v"/>
    <w:basedOn w:val="Normal"/>
    <w:uiPriority w:val="99"/>
    <w:rsid w:val="00895352"/>
    <w:pPr>
      <w:spacing w:before="100" w:beforeAutospacing="1" w:after="100" w:afterAutospacing="1"/>
    </w:pPr>
    <w:rPr>
      <w:rFonts w:ascii="Verdana" w:hAnsi="Verdana"/>
      <w:color w:val="000080"/>
      <w:sz w:val="20"/>
      <w:szCs w:val="20"/>
    </w:rPr>
  </w:style>
  <w:style w:type="paragraph" w:customStyle="1" w:styleId="f11a">
    <w:name w:val="f11a"/>
    <w:basedOn w:val="Normal"/>
    <w:uiPriority w:val="99"/>
    <w:rsid w:val="00895352"/>
    <w:pPr>
      <w:spacing w:before="100" w:beforeAutospacing="1" w:after="100" w:afterAutospacing="1"/>
    </w:pPr>
    <w:rPr>
      <w:rFonts w:ascii="Arial" w:hAnsi="Arial" w:cs="Arial"/>
      <w:color w:val="000080"/>
      <w:sz w:val="22"/>
      <w:szCs w:val="22"/>
    </w:rPr>
  </w:style>
  <w:style w:type="character" w:styleId="Strong">
    <w:name w:val="Strong"/>
    <w:basedOn w:val="DefaultParagraphFont"/>
    <w:uiPriority w:val="99"/>
    <w:qFormat/>
    <w:rsid w:val="008953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953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5</Pages>
  <Words>1258</Words>
  <Characters>7174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лукиянова</dc:creator>
  <cp:keywords/>
  <dc:description/>
  <cp:lastModifiedBy>Customer</cp:lastModifiedBy>
  <cp:revision>14</cp:revision>
  <dcterms:created xsi:type="dcterms:W3CDTF">2015-04-09T19:14:00Z</dcterms:created>
  <dcterms:modified xsi:type="dcterms:W3CDTF">2015-04-08T22:46:00Z</dcterms:modified>
</cp:coreProperties>
</file>