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8C" w:rsidRPr="00F86908" w:rsidRDefault="00D8328C" w:rsidP="00824A58">
      <w:pPr>
        <w:spacing w:line="360" w:lineRule="auto"/>
        <w:ind w:left="-567" w:right="283" w:firstLine="567"/>
        <w:jc w:val="center"/>
        <w:rPr>
          <w:rFonts w:ascii="Times New Roman" w:hAnsi="Times New Roman"/>
          <w:sz w:val="28"/>
          <w:szCs w:val="28"/>
        </w:rPr>
      </w:pPr>
      <w:r w:rsidRPr="00F86908">
        <w:rPr>
          <w:rFonts w:ascii="Times New Roman" w:hAnsi="Times New Roman"/>
          <w:sz w:val="28"/>
          <w:szCs w:val="28"/>
        </w:rPr>
        <w:t>УПРАВЛЕНИЕ КУЛЬТУРЫ АДМИНИСТРАЦИИ ОКРУГА МУРОМА</w:t>
      </w:r>
    </w:p>
    <w:p w:rsidR="00D8328C" w:rsidRDefault="00D8328C" w:rsidP="00824A58">
      <w:pPr>
        <w:spacing w:line="360" w:lineRule="auto"/>
        <w:ind w:left="-567" w:right="283" w:firstLine="567"/>
        <w:jc w:val="center"/>
        <w:rPr>
          <w:rFonts w:ascii="Times New Roman" w:hAnsi="Times New Roman"/>
          <w:sz w:val="28"/>
          <w:szCs w:val="28"/>
        </w:rPr>
      </w:pPr>
      <w:r w:rsidRPr="00F86908">
        <w:rPr>
          <w:rFonts w:ascii="Times New Roman" w:hAnsi="Times New Roman"/>
          <w:sz w:val="28"/>
          <w:szCs w:val="28"/>
        </w:rPr>
        <w:t xml:space="preserve">МУНИЦИПАЛЬНОЕ БЮДЖЕТНОЕ </w:t>
      </w:r>
      <w:r>
        <w:rPr>
          <w:rFonts w:ascii="Times New Roman" w:hAnsi="Times New Roman"/>
          <w:sz w:val="28"/>
          <w:szCs w:val="28"/>
        </w:rPr>
        <w:t xml:space="preserve">УЧРЕЖДЕНИЕ ДОПОЛНИТЕЛЬНОГО </w:t>
      </w:r>
      <w:r w:rsidRPr="00F86908">
        <w:rPr>
          <w:rFonts w:ascii="Times New Roman" w:hAnsi="Times New Roman"/>
          <w:sz w:val="28"/>
          <w:szCs w:val="28"/>
        </w:rPr>
        <w:t xml:space="preserve">ОБРАЗОВАНИЯ </w:t>
      </w:r>
      <w:r>
        <w:rPr>
          <w:rFonts w:ascii="Times New Roman" w:hAnsi="Times New Roman"/>
          <w:sz w:val="28"/>
          <w:szCs w:val="28"/>
        </w:rPr>
        <w:t>«</w:t>
      </w:r>
      <w:r w:rsidRPr="00F86908">
        <w:rPr>
          <w:rFonts w:ascii="Times New Roman" w:hAnsi="Times New Roman"/>
          <w:sz w:val="28"/>
          <w:szCs w:val="28"/>
        </w:rPr>
        <w:t>ДЕ</w:t>
      </w:r>
      <w:r>
        <w:rPr>
          <w:rFonts w:ascii="Times New Roman" w:hAnsi="Times New Roman"/>
          <w:sz w:val="28"/>
          <w:szCs w:val="28"/>
        </w:rPr>
        <w:t>ТСКАЯ ХУДОЖЕСТВЕННАЯ ШКОЛА ИМ.</w:t>
      </w:r>
      <w:r w:rsidRPr="00F86908">
        <w:rPr>
          <w:rFonts w:ascii="Times New Roman" w:hAnsi="Times New Roman"/>
          <w:sz w:val="28"/>
          <w:szCs w:val="28"/>
        </w:rPr>
        <w:t xml:space="preserve"> И.С.КУЛИКОВА</w:t>
      </w:r>
      <w:r>
        <w:rPr>
          <w:rFonts w:ascii="Times New Roman" w:hAnsi="Times New Roman"/>
          <w:sz w:val="28"/>
          <w:szCs w:val="28"/>
        </w:rPr>
        <w:t>»</w:t>
      </w:r>
    </w:p>
    <w:p w:rsidR="00D8328C" w:rsidRDefault="00D8328C" w:rsidP="00824A58">
      <w:pPr>
        <w:spacing w:line="360" w:lineRule="auto"/>
        <w:ind w:left="-567" w:right="283" w:firstLine="567"/>
        <w:jc w:val="center"/>
        <w:rPr>
          <w:rFonts w:ascii="Times New Roman" w:hAnsi="Times New Roman"/>
          <w:sz w:val="28"/>
          <w:szCs w:val="28"/>
        </w:rPr>
      </w:pPr>
    </w:p>
    <w:p w:rsidR="00D8328C" w:rsidRDefault="00D8328C" w:rsidP="00824A58">
      <w:pPr>
        <w:spacing w:line="360" w:lineRule="auto"/>
        <w:ind w:left="-567" w:right="283" w:firstLine="567"/>
        <w:jc w:val="center"/>
        <w:rPr>
          <w:rFonts w:ascii="Times New Roman" w:hAnsi="Times New Roman"/>
          <w:sz w:val="28"/>
          <w:szCs w:val="28"/>
        </w:rPr>
      </w:pPr>
      <w:r w:rsidRPr="00F86908">
        <w:rPr>
          <w:rFonts w:ascii="Times New Roman" w:hAnsi="Times New Roman"/>
          <w:sz w:val="28"/>
          <w:szCs w:val="28"/>
        </w:rPr>
        <w:t xml:space="preserve"> </w:t>
      </w:r>
    </w:p>
    <w:p w:rsidR="00D8328C" w:rsidRDefault="00D8328C" w:rsidP="00824A58">
      <w:pPr>
        <w:spacing w:line="360" w:lineRule="auto"/>
        <w:ind w:left="-567" w:right="283" w:firstLine="567"/>
        <w:jc w:val="center"/>
        <w:rPr>
          <w:rFonts w:ascii="Times New Roman" w:hAnsi="Times New Roman"/>
          <w:sz w:val="52"/>
          <w:szCs w:val="52"/>
        </w:rPr>
      </w:pPr>
      <w:r>
        <w:rPr>
          <w:rFonts w:ascii="Times New Roman" w:hAnsi="Times New Roman"/>
          <w:sz w:val="52"/>
          <w:szCs w:val="52"/>
        </w:rPr>
        <w:t>Конспект открытого урока</w:t>
      </w:r>
    </w:p>
    <w:p w:rsidR="00D8328C" w:rsidRDefault="00D8328C" w:rsidP="00824A58">
      <w:pPr>
        <w:spacing w:line="360" w:lineRule="auto"/>
        <w:ind w:left="-567" w:right="283" w:firstLine="567"/>
        <w:jc w:val="center"/>
        <w:rPr>
          <w:rFonts w:ascii="Times New Roman" w:hAnsi="Times New Roman"/>
          <w:sz w:val="52"/>
          <w:szCs w:val="52"/>
        </w:rPr>
      </w:pPr>
      <w:r>
        <w:rPr>
          <w:rFonts w:ascii="Times New Roman" w:hAnsi="Times New Roman"/>
          <w:sz w:val="52"/>
          <w:szCs w:val="52"/>
        </w:rPr>
        <w:t>для 5</w:t>
      </w:r>
      <w:r w:rsidRPr="00F86908">
        <w:rPr>
          <w:rFonts w:ascii="Times New Roman" w:hAnsi="Times New Roman"/>
          <w:sz w:val="52"/>
          <w:szCs w:val="52"/>
        </w:rPr>
        <w:t xml:space="preserve"> класса</w:t>
      </w:r>
      <w:r w:rsidRPr="00FA2ABD">
        <w:rPr>
          <w:rFonts w:ascii="Times New Roman" w:hAnsi="Times New Roman"/>
          <w:sz w:val="52"/>
          <w:szCs w:val="52"/>
        </w:rPr>
        <w:t xml:space="preserve"> </w:t>
      </w:r>
      <w:r w:rsidRPr="00F86908">
        <w:rPr>
          <w:rFonts w:ascii="Times New Roman" w:hAnsi="Times New Roman"/>
          <w:sz w:val="52"/>
          <w:szCs w:val="52"/>
        </w:rPr>
        <w:t xml:space="preserve">ДХШ </w:t>
      </w:r>
    </w:p>
    <w:p w:rsidR="00D8328C" w:rsidRPr="00FA2ABD" w:rsidRDefault="00D8328C" w:rsidP="00824A58">
      <w:pPr>
        <w:shd w:val="clear" w:color="auto" w:fill="FFFFFF"/>
        <w:ind w:left="-567" w:right="283" w:firstLine="567"/>
        <w:contextualSpacing/>
        <w:jc w:val="center"/>
        <w:rPr>
          <w:rFonts w:ascii="Times New Roman" w:hAnsi="Times New Roman"/>
          <w:sz w:val="32"/>
          <w:szCs w:val="32"/>
        </w:rPr>
      </w:pPr>
      <w:r w:rsidRPr="00FA2ABD">
        <w:t xml:space="preserve"> </w:t>
      </w:r>
      <w:r w:rsidRPr="00FA2ABD">
        <w:rPr>
          <w:rFonts w:ascii="Times New Roman" w:hAnsi="Times New Roman"/>
          <w:sz w:val="32"/>
          <w:szCs w:val="32"/>
        </w:rPr>
        <w:t>по дополнительной  предпрофессиональной</w:t>
      </w:r>
    </w:p>
    <w:p w:rsidR="00D8328C" w:rsidRPr="00FA2ABD" w:rsidRDefault="00D8328C" w:rsidP="00824A58">
      <w:pPr>
        <w:shd w:val="clear" w:color="auto" w:fill="FFFFFF"/>
        <w:ind w:left="-567" w:right="283" w:firstLine="567"/>
        <w:contextualSpacing/>
        <w:jc w:val="center"/>
        <w:rPr>
          <w:rFonts w:ascii="Times New Roman" w:hAnsi="Times New Roman"/>
          <w:sz w:val="32"/>
          <w:szCs w:val="32"/>
        </w:rPr>
      </w:pPr>
      <w:r w:rsidRPr="00FA2ABD">
        <w:rPr>
          <w:rFonts w:ascii="Times New Roman" w:hAnsi="Times New Roman"/>
          <w:sz w:val="32"/>
          <w:szCs w:val="32"/>
        </w:rPr>
        <w:t>общеобразовательной  программе в области</w:t>
      </w:r>
    </w:p>
    <w:p w:rsidR="00D8328C" w:rsidRPr="00FA2ABD" w:rsidRDefault="00D8328C" w:rsidP="00824A58">
      <w:pPr>
        <w:shd w:val="clear" w:color="auto" w:fill="FFFFFF"/>
        <w:ind w:left="-567" w:right="283" w:firstLine="567"/>
        <w:contextualSpacing/>
        <w:jc w:val="center"/>
        <w:rPr>
          <w:rFonts w:ascii="Times New Roman" w:hAnsi="Times New Roman"/>
          <w:b/>
          <w:bCs/>
          <w:sz w:val="32"/>
          <w:szCs w:val="32"/>
        </w:rPr>
      </w:pPr>
      <w:r w:rsidRPr="00FA2ABD">
        <w:rPr>
          <w:rFonts w:ascii="Times New Roman" w:hAnsi="Times New Roman"/>
          <w:sz w:val="32"/>
          <w:szCs w:val="32"/>
        </w:rPr>
        <w:t xml:space="preserve">изобразительного искусства </w:t>
      </w:r>
      <w:r w:rsidRPr="00FA2ABD">
        <w:rPr>
          <w:rFonts w:ascii="Times New Roman" w:hAnsi="Times New Roman"/>
          <w:b/>
          <w:bCs/>
          <w:sz w:val="32"/>
          <w:szCs w:val="32"/>
        </w:rPr>
        <w:t>«</w:t>
      </w:r>
      <w:r w:rsidRPr="00FA2ABD">
        <w:rPr>
          <w:rFonts w:ascii="Times New Roman" w:hAnsi="Times New Roman"/>
          <w:bCs/>
          <w:sz w:val="32"/>
          <w:szCs w:val="32"/>
        </w:rPr>
        <w:t>Живопись</w:t>
      </w:r>
      <w:r w:rsidRPr="00FA2ABD">
        <w:rPr>
          <w:rFonts w:ascii="Times New Roman" w:hAnsi="Times New Roman"/>
          <w:b/>
          <w:bCs/>
          <w:sz w:val="32"/>
          <w:szCs w:val="32"/>
        </w:rPr>
        <w:t>»</w:t>
      </w:r>
      <w:r>
        <w:rPr>
          <w:rFonts w:ascii="Times New Roman" w:hAnsi="Times New Roman"/>
          <w:b/>
          <w:bCs/>
          <w:sz w:val="32"/>
          <w:szCs w:val="32"/>
        </w:rPr>
        <w:t xml:space="preserve"> </w:t>
      </w:r>
      <w:r w:rsidRPr="00FA2ABD">
        <w:rPr>
          <w:rFonts w:ascii="Times New Roman" w:hAnsi="Times New Roman"/>
          <w:sz w:val="32"/>
          <w:szCs w:val="32"/>
        </w:rPr>
        <w:t>(8 лет обучения)</w:t>
      </w:r>
    </w:p>
    <w:p w:rsidR="00D8328C" w:rsidRDefault="00D8328C" w:rsidP="00824A58">
      <w:pPr>
        <w:ind w:left="-567" w:right="283" w:firstLine="567"/>
        <w:contextualSpacing/>
        <w:jc w:val="center"/>
        <w:rPr>
          <w:rFonts w:ascii="Times New Roman" w:hAnsi="Times New Roman"/>
          <w:sz w:val="32"/>
          <w:szCs w:val="32"/>
        </w:rPr>
      </w:pPr>
      <w:r>
        <w:rPr>
          <w:rFonts w:ascii="Times New Roman" w:hAnsi="Times New Roman"/>
          <w:sz w:val="32"/>
          <w:szCs w:val="32"/>
        </w:rPr>
        <w:t>Предметная область В.00. Вариативная часть</w:t>
      </w:r>
    </w:p>
    <w:p w:rsidR="00D8328C" w:rsidRDefault="00D8328C" w:rsidP="00824A58">
      <w:pPr>
        <w:ind w:left="-567" w:right="283" w:firstLine="567"/>
        <w:contextualSpacing/>
        <w:jc w:val="center"/>
        <w:rPr>
          <w:rFonts w:ascii="Times New Roman" w:hAnsi="Times New Roman"/>
          <w:sz w:val="32"/>
          <w:szCs w:val="32"/>
        </w:rPr>
      </w:pPr>
      <w:r>
        <w:rPr>
          <w:rFonts w:ascii="Times New Roman" w:hAnsi="Times New Roman"/>
          <w:sz w:val="32"/>
          <w:szCs w:val="32"/>
        </w:rPr>
        <w:t>По учебному предмету</w:t>
      </w:r>
    </w:p>
    <w:p w:rsidR="00D8328C" w:rsidRPr="00FA2ABD" w:rsidRDefault="00D8328C" w:rsidP="00824A58">
      <w:pPr>
        <w:ind w:left="-567" w:right="283" w:firstLine="567"/>
        <w:contextualSpacing/>
        <w:jc w:val="center"/>
        <w:rPr>
          <w:rFonts w:ascii="Times New Roman" w:hAnsi="Times New Roman"/>
          <w:sz w:val="32"/>
          <w:szCs w:val="32"/>
        </w:rPr>
      </w:pPr>
      <w:r>
        <w:rPr>
          <w:rFonts w:ascii="Times New Roman" w:hAnsi="Times New Roman"/>
          <w:sz w:val="32"/>
          <w:szCs w:val="32"/>
        </w:rPr>
        <w:t>В.01 Скульптура</w:t>
      </w:r>
    </w:p>
    <w:p w:rsidR="00D8328C" w:rsidRPr="00F86908" w:rsidRDefault="00D8328C" w:rsidP="00824A58">
      <w:pPr>
        <w:spacing w:line="360" w:lineRule="auto"/>
        <w:ind w:left="-567" w:right="283" w:firstLine="567"/>
        <w:jc w:val="center"/>
        <w:rPr>
          <w:rFonts w:ascii="Times New Roman" w:hAnsi="Times New Roman"/>
          <w:sz w:val="52"/>
          <w:szCs w:val="52"/>
        </w:rPr>
      </w:pPr>
      <w:r w:rsidRPr="00F86908">
        <w:rPr>
          <w:rFonts w:ascii="Times New Roman" w:hAnsi="Times New Roman"/>
          <w:sz w:val="52"/>
          <w:szCs w:val="52"/>
        </w:rPr>
        <w:t xml:space="preserve"> </w:t>
      </w:r>
      <w:r>
        <w:rPr>
          <w:rFonts w:ascii="Times New Roman" w:hAnsi="Times New Roman"/>
          <w:sz w:val="52"/>
          <w:szCs w:val="52"/>
        </w:rPr>
        <w:t>Тема:</w:t>
      </w:r>
      <w:r w:rsidRPr="00F86908">
        <w:rPr>
          <w:rFonts w:ascii="Times New Roman" w:hAnsi="Times New Roman"/>
          <w:sz w:val="52"/>
          <w:szCs w:val="52"/>
        </w:rPr>
        <w:t xml:space="preserve"> «Муромские изразцы»</w:t>
      </w:r>
    </w:p>
    <w:p w:rsidR="00D8328C" w:rsidRDefault="00D8328C" w:rsidP="00824A58">
      <w:pPr>
        <w:ind w:left="-567" w:right="283" w:firstLine="567"/>
        <w:jc w:val="center"/>
      </w:pPr>
    </w:p>
    <w:p w:rsidR="00D8328C" w:rsidRDefault="00D8328C" w:rsidP="00824A58">
      <w:pPr>
        <w:ind w:left="-567" w:right="283" w:firstLine="567"/>
        <w:jc w:val="center"/>
      </w:pPr>
    </w:p>
    <w:p w:rsidR="00D8328C" w:rsidRPr="00F86908" w:rsidRDefault="00D8328C" w:rsidP="00824A58">
      <w:pPr>
        <w:ind w:left="-567" w:right="283" w:firstLine="567"/>
        <w:jc w:val="center"/>
        <w:rPr>
          <w:rFonts w:ascii="Times New Roman" w:hAnsi="Times New Roman"/>
          <w:sz w:val="28"/>
          <w:szCs w:val="28"/>
        </w:rPr>
      </w:pPr>
    </w:p>
    <w:p w:rsidR="00D8328C" w:rsidRDefault="00D8328C" w:rsidP="00824A58">
      <w:pPr>
        <w:ind w:left="-567" w:right="283" w:firstLine="567"/>
        <w:jc w:val="center"/>
        <w:rPr>
          <w:rFonts w:ascii="Times New Roman" w:hAnsi="Times New Roman"/>
          <w:sz w:val="28"/>
          <w:szCs w:val="28"/>
        </w:rPr>
      </w:pPr>
      <w:r>
        <w:rPr>
          <w:rFonts w:ascii="Times New Roman" w:hAnsi="Times New Roman"/>
          <w:sz w:val="28"/>
          <w:szCs w:val="28"/>
        </w:rPr>
        <w:t xml:space="preserve">                                                      </w:t>
      </w:r>
      <w:r w:rsidRPr="00F86908">
        <w:rPr>
          <w:rFonts w:ascii="Times New Roman" w:hAnsi="Times New Roman"/>
          <w:sz w:val="28"/>
          <w:szCs w:val="28"/>
        </w:rPr>
        <w:t xml:space="preserve">Разработал: преподаватель высшей </w:t>
      </w:r>
    </w:p>
    <w:p w:rsidR="00D8328C" w:rsidRDefault="00D8328C" w:rsidP="00824A58">
      <w:pPr>
        <w:ind w:left="-567" w:right="283" w:firstLine="567"/>
        <w:jc w:val="center"/>
        <w:rPr>
          <w:rFonts w:ascii="Times New Roman" w:hAnsi="Times New Roman"/>
          <w:sz w:val="28"/>
          <w:szCs w:val="28"/>
        </w:rPr>
      </w:pPr>
      <w:r>
        <w:rPr>
          <w:rFonts w:ascii="Times New Roman" w:hAnsi="Times New Roman"/>
          <w:sz w:val="28"/>
          <w:szCs w:val="28"/>
        </w:rPr>
        <w:t xml:space="preserve">                                                               </w:t>
      </w:r>
      <w:r w:rsidRPr="00F86908">
        <w:rPr>
          <w:rFonts w:ascii="Times New Roman" w:hAnsi="Times New Roman"/>
          <w:sz w:val="28"/>
          <w:szCs w:val="28"/>
        </w:rPr>
        <w:t xml:space="preserve">квалификационной категории </w:t>
      </w:r>
    </w:p>
    <w:p w:rsidR="00D8328C" w:rsidRPr="00F86908" w:rsidRDefault="00D8328C" w:rsidP="00824A58">
      <w:pPr>
        <w:ind w:left="-567" w:right="283" w:firstLine="567"/>
        <w:jc w:val="center"/>
        <w:rPr>
          <w:rFonts w:ascii="Times New Roman" w:hAnsi="Times New Roman"/>
          <w:sz w:val="28"/>
          <w:szCs w:val="28"/>
        </w:rPr>
      </w:pPr>
      <w:r>
        <w:rPr>
          <w:rFonts w:ascii="Times New Roman" w:hAnsi="Times New Roman"/>
          <w:sz w:val="28"/>
          <w:szCs w:val="28"/>
        </w:rPr>
        <w:t xml:space="preserve">                                                                </w:t>
      </w:r>
      <w:r w:rsidRPr="00F86908">
        <w:rPr>
          <w:rFonts w:ascii="Times New Roman" w:hAnsi="Times New Roman"/>
          <w:sz w:val="28"/>
          <w:szCs w:val="28"/>
        </w:rPr>
        <w:t>Евтеева Татьяна Анатольевна</w:t>
      </w:r>
    </w:p>
    <w:p w:rsidR="00D8328C" w:rsidRPr="00F86908" w:rsidRDefault="00D8328C" w:rsidP="00824A58">
      <w:pPr>
        <w:ind w:left="-567" w:right="283" w:firstLine="567"/>
        <w:jc w:val="center"/>
        <w:rPr>
          <w:rFonts w:ascii="Times New Roman" w:hAnsi="Times New Roman"/>
          <w:sz w:val="28"/>
          <w:szCs w:val="28"/>
        </w:rPr>
      </w:pPr>
    </w:p>
    <w:p w:rsidR="00D8328C" w:rsidRPr="00F86908" w:rsidRDefault="00D8328C" w:rsidP="00824A58">
      <w:pPr>
        <w:ind w:left="-567" w:right="283" w:firstLine="567"/>
        <w:jc w:val="center"/>
        <w:rPr>
          <w:rFonts w:ascii="Times New Roman" w:hAnsi="Times New Roman"/>
          <w:sz w:val="28"/>
          <w:szCs w:val="28"/>
        </w:rPr>
      </w:pPr>
    </w:p>
    <w:p w:rsidR="00D8328C" w:rsidRPr="00F86908" w:rsidRDefault="00D8328C" w:rsidP="00824A58">
      <w:pPr>
        <w:ind w:left="-567" w:right="283" w:firstLine="567"/>
        <w:rPr>
          <w:rFonts w:ascii="Times New Roman" w:hAnsi="Times New Roman"/>
          <w:sz w:val="28"/>
          <w:szCs w:val="28"/>
        </w:rPr>
      </w:pPr>
    </w:p>
    <w:p w:rsidR="00D8328C" w:rsidRPr="00F86908" w:rsidRDefault="00D8328C" w:rsidP="00824A58">
      <w:pPr>
        <w:ind w:left="-567" w:right="283" w:firstLine="567"/>
        <w:rPr>
          <w:rFonts w:ascii="Times New Roman" w:hAnsi="Times New Roman"/>
          <w:sz w:val="28"/>
          <w:szCs w:val="28"/>
        </w:rPr>
      </w:pPr>
    </w:p>
    <w:p w:rsidR="00D8328C" w:rsidRDefault="00D8328C" w:rsidP="005E2183">
      <w:pPr>
        <w:ind w:left="-567" w:right="283" w:firstLine="567"/>
        <w:rPr>
          <w:rFonts w:ascii="Times New Roman" w:hAnsi="Times New Roman"/>
          <w:sz w:val="28"/>
          <w:szCs w:val="28"/>
        </w:rPr>
      </w:pPr>
      <w:r w:rsidRPr="00F86908">
        <w:rPr>
          <w:rFonts w:ascii="Times New Roman" w:hAnsi="Times New Roman"/>
          <w:sz w:val="28"/>
          <w:szCs w:val="28"/>
        </w:rPr>
        <w:t xml:space="preserve">                                       </w:t>
      </w:r>
      <w:r>
        <w:rPr>
          <w:rFonts w:ascii="Times New Roman" w:hAnsi="Times New Roman"/>
          <w:sz w:val="28"/>
          <w:szCs w:val="28"/>
        </w:rPr>
        <w:t xml:space="preserve">            Муром 2016</w:t>
      </w:r>
    </w:p>
    <w:p w:rsidR="00D8328C" w:rsidRDefault="00D8328C" w:rsidP="00824A58">
      <w:pPr>
        <w:spacing w:before="240" w:after="0" w:line="360" w:lineRule="auto"/>
        <w:ind w:left="-567" w:right="283" w:firstLine="426"/>
        <w:jc w:val="both"/>
        <w:rPr>
          <w:rFonts w:ascii="Times New Roman" w:hAnsi="Times New Roman"/>
          <w:sz w:val="28"/>
          <w:szCs w:val="28"/>
        </w:rPr>
      </w:pPr>
      <w:r>
        <w:rPr>
          <w:rFonts w:ascii="Times New Roman" w:hAnsi="Times New Roman"/>
          <w:sz w:val="28"/>
          <w:szCs w:val="28"/>
        </w:rPr>
        <w:t>Курс занятий по скульптуре в ДХШ построен на чередовании станковых и декоративных заданий. Тема «Муромские изразцы» рассчитана для учащихся 11-12 лет 5 класса ДХШ по дополнительной предпрофессиональной общеобразовательной программе «Живопись» (8 лет обучения). Здесь представлен второй урок по данной теме. На первом занятии дети получили первоначальные сведения об изразцах и выполнили эскизы изразцов.</w:t>
      </w:r>
    </w:p>
    <w:p w:rsidR="00D8328C" w:rsidRPr="00AB5FE9" w:rsidRDefault="00D8328C" w:rsidP="00824A58">
      <w:pPr>
        <w:spacing w:line="360" w:lineRule="auto"/>
        <w:ind w:left="-567" w:right="283" w:firstLine="426"/>
        <w:jc w:val="both"/>
        <w:rPr>
          <w:rFonts w:ascii="Times New Roman" w:hAnsi="Times New Roman"/>
          <w:b/>
          <w:sz w:val="28"/>
          <w:szCs w:val="28"/>
        </w:rPr>
      </w:pPr>
      <w:r w:rsidRPr="00AB5FE9">
        <w:rPr>
          <w:rFonts w:ascii="Times New Roman" w:hAnsi="Times New Roman"/>
          <w:b/>
          <w:sz w:val="28"/>
          <w:szCs w:val="28"/>
        </w:rPr>
        <w:t xml:space="preserve">                           Тема урока: «Муромские изразцы».</w:t>
      </w:r>
    </w:p>
    <w:p w:rsidR="00D8328C" w:rsidRDefault="00D8328C" w:rsidP="00824A58">
      <w:pPr>
        <w:spacing w:line="360" w:lineRule="auto"/>
        <w:ind w:left="-567" w:right="283" w:firstLine="426"/>
        <w:jc w:val="both"/>
        <w:rPr>
          <w:rFonts w:ascii="Times New Roman" w:hAnsi="Times New Roman"/>
          <w:sz w:val="28"/>
          <w:szCs w:val="28"/>
        </w:rPr>
      </w:pPr>
      <w:r w:rsidRPr="000D27E8">
        <w:rPr>
          <w:rFonts w:ascii="Times New Roman" w:hAnsi="Times New Roman"/>
          <w:i/>
          <w:sz w:val="28"/>
          <w:szCs w:val="28"/>
        </w:rPr>
        <w:t xml:space="preserve">Вид занятия: </w:t>
      </w:r>
      <w:r>
        <w:rPr>
          <w:rFonts w:ascii="Times New Roman" w:hAnsi="Times New Roman"/>
          <w:sz w:val="28"/>
          <w:szCs w:val="28"/>
        </w:rPr>
        <w:t>Лепка изразца из глины по эскизам.</w:t>
      </w:r>
    </w:p>
    <w:p w:rsidR="00D8328C" w:rsidRPr="0073106E" w:rsidRDefault="00D8328C" w:rsidP="00824A58">
      <w:pPr>
        <w:spacing w:line="360" w:lineRule="auto"/>
        <w:ind w:left="-567" w:right="283" w:firstLine="426"/>
        <w:jc w:val="both"/>
        <w:rPr>
          <w:rFonts w:ascii="Times New Roman" w:hAnsi="Times New Roman"/>
          <w:sz w:val="28"/>
          <w:szCs w:val="28"/>
        </w:rPr>
      </w:pPr>
      <w:r w:rsidRPr="0073106E">
        <w:rPr>
          <w:rFonts w:ascii="Times New Roman" w:hAnsi="Times New Roman"/>
          <w:i/>
          <w:sz w:val="28"/>
          <w:szCs w:val="28"/>
        </w:rPr>
        <w:t>Цель:</w:t>
      </w:r>
      <w:r>
        <w:rPr>
          <w:rFonts w:ascii="Times New Roman" w:hAnsi="Times New Roman"/>
          <w:i/>
          <w:sz w:val="28"/>
          <w:szCs w:val="28"/>
        </w:rPr>
        <w:t xml:space="preserve"> </w:t>
      </w:r>
      <w:r>
        <w:rPr>
          <w:rFonts w:ascii="Times New Roman" w:hAnsi="Times New Roman"/>
          <w:sz w:val="28"/>
          <w:szCs w:val="28"/>
        </w:rPr>
        <w:t>Ознакомить учащихся с изразцовым искусством, как видом прикладного творчества.</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i/>
          <w:sz w:val="28"/>
          <w:szCs w:val="28"/>
        </w:rPr>
        <w:t xml:space="preserve"> </w:t>
      </w:r>
      <w:r w:rsidRPr="000D27E8">
        <w:rPr>
          <w:rFonts w:ascii="Times New Roman" w:hAnsi="Times New Roman"/>
          <w:i/>
          <w:sz w:val="28"/>
          <w:szCs w:val="28"/>
        </w:rPr>
        <w:t xml:space="preserve">Задачи: </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Образовательная - научить приёмам лепки изразца</w:t>
      </w:r>
      <w:r w:rsidRPr="009B399D">
        <w:rPr>
          <w:rFonts w:ascii="Times New Roman" w:hAnsi="Times New Roman"/>
          <w:sz w:val="28"/>
          <w:szCs w:val="28"/>
        </w:rPr>
        <w:t>,</w:t>
      </w:r>
      <w:r w:rsidRPr="0073106E">
        <w:rPr>
          <w:rFonts w:ascii="Times New Roman" w:hAnsi="Times New Roman"/>
          <w:sz w:val="28"/>
          <w:szCs w:val="28"/>
        </w:rPr>
        <w:t xml:space="preserve"> </w:t>
      </w:r>
      <w:r>
        <w:rPr>
          <w:rFonts w:ascii="Times New Roman" w:hAnsi="Times New Roman"/>
          <w:sz w:val="28"/>
          <w:szCs w:val="28"/>
        </w:rPr>
        <w:t xml:space="preserve">закрепить навыки лепки рельефа. </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Развивающая – развить творческое воображение и фантазию при решении композиционных задач на керамических плитках, развить навыки работы с глиной.</w:t>
      </w:r>
    </w:p>
    <w:p w:rsidR="00D8328C" w:rsidRDefault="00D8328C" w:rsidP="00824A58">
      <w:pPr>
        <w:pStyle w:val="ListParagraph"/>
        <w:spacing w:before="240" w:after="0" w:line="360" w:lineRule="auto"/>
        <w:ind w:left="-567" w:right="283" w:firstLine="426"/>
        <w:jc w:val="both"/>
        <w:rPr>
          <w:rFonts w:ascii="Times New Roman" w:hAnsi="Times New Roman"/>
          <w:sz w:val="28"/>
          <w:szCs w:val="28"/>
        </w:rPr>
      </w:pPr>
      <w:r>
        <w:rPr>
          <w:rFonts w:ascii="Times New Roman" w:hAnsi="Times New Roman"/>
          <w:sz w:val="28"/>
          <w:szCs w:val="28"/>
        </w:rPr>
        <w:t>Воспитательная -</w:t>
      </w:r>
      <w:r w:rsidRPr="00ED797F">
        <w:rPr>
          <w:rFonts w:ascii="Times New Roman" w:hAnsi="Times New Roman"/>
          <w:sz w:val="28"/>
          <w:szCs w:val="28"/>
        </w:rPr>
        <w:t xml:space="preserve"> </w:t>
      </w:r>
      <w:r>
        <w:rPr>
          <w:rFonts w:ascii="Times New Roman" w:hAnsi="Times New Roman"/>
          <w:sz w:val="28"/>
          <w:szCs w:val="28"/>
        </w:rPr>
        <w:t xml:space="preserve">выбором темы, обращением к лучшим образцам русской керамики воспитать любовь и интерес к народному искусству, к родному краю. </w:t>
      </w:r>
    </w:p>
    <w:p w:rsidR="00D8328C" w:rsidRDefault="00D8328C" w:rsidP="00824A58">
      <w:pPr>
        <w:pStyle w:val="ListParagraph"/>
        <w:spacing w:before="240" w:after="0" w:line="360" w:lineRule="auto"/>
        <w:ind w:left="-567" w:right="283" w:firstLine="426"/>
        <w:jc w:val="both"/>
        <w:rPr>
          <w:rFonts w:ascii="Times New Roman" w:hAnsi="Times New Roman"/>
          <w:sz w:val="28"/>
          <w:szCs w:val="28"/>
        </w:rPr>
      </w:pPr>
      <w:r w:rsidRPr="009846C0">
        <w:rPr>
          <w:rFonts w:ascii="Times New Roman" w:hAnsi="Times New Roman"/>
          <w:i/>
          <w:sz w:val="28"/>
          <w:szCs w:val="28"/>
        </w:rPr>
        <w:t>Формы и методы, применяемые на занятии:</w:t>
      </w:r>
      <w:r>
        <w:rPr>
          <w:rFonts w:ascii="Times New Roman" w:hAnsi="Times New Roman"/>
          <w:sz w:val="28"/>
          <w:szCs w:val="28"/>
        </w:rPr>
        <w:t xml:space="preserve"> словесный (беседа, объяснение), наглядный (методические пособия, изразцы, книги с репродукциями изразцов, показ преподавателем приемов лепки), практический (выполнение практического задания).</w:t>
      </w:r>
    </w:p>
    <w:p w:rsidR="00D8328C" w:rsidRPr="009846C0" w:rsidRDefault="00D8328C" w:rsidP="00824A58">
      <w:pPr>
        <w:pStyle w:val="ListParagraph"/>
        <w:spacing w:before="240" w:after="0" w:line="360" w:lineRule="auto"/>
        <w:ind w:left="-567" w:right="283" w:firstLine="426"/>
        <w:jc w:val="both"/>
        <w:rPr>
          <w:rFonts w:ascii="Times New Roman" w:hAnsi="Times New Roman"/>
          <w:sz w:val="28"/>
          <w:szCs w:val="28"/>
        </w:rPr>
      </w:pPr>
      <w:r w:rsidRPr="00C14E49">
        <w:rPr>
          <w:rFonts w:ascii="Times New Roman" w:hAnsi="Times New Roman"/>
          <w:i/>
          <w:sz w:val="28"/>
          <w:szCs w:val="28"/>
        </w:rPr>
        <w:t>Оборудование для преподавателя:</w:t>
      </w:r>
      <w:r>
        <w:rPr>
          <w:rFonts w:ascii="Times New Roman" w:hAnsi="Times New Roman"/>
          <w:sz w:val="28"/>
          <w:szCs w:val="28"/>
        </w:rPr>
        <w:t xml:space="preserve"> дощечка, глина, ткань, заготовка плинта из глины для демонстрации приемов лепки, стеки. Книги:</w:t>
      </w:r>
      <w:r w:rsidRPr="00C14E49">
        <w:rPr>
          <w:rFonts w:ascii="Times New Roman" w:hAnsi="Times New Roman"/>
          <w:sz w:val="28"/>
          <w:szCs w:val="28"/>
        </w:rPr>
        <w:t xml:space="preserve"> </w:t>
      </w:r>
      <w:r w:rsidRPr="000D27E8">
        <w:rPr>
          <w:rFonts w:ascii="Times New Roman" w:hAnsi="Times New Roman"/>
          <w:sz w:val="28"/>
          <w:szCs w:val="28"/>
        </w:rPr>
        <w:t>Маслих С.А. Русское изразцовое искусство XV-XIX вв.</w:t>
      </w:r>
      <w:r>
        <w:rPr>
          <w:rFonts w:ascii="Times New Roman" w:hAnsi="Times New Roman"/>
          <w:sz w:val="28"/>
          <w:szCs w:val="28"/>
        </w:rPr>
        <w:t>,</w:t>
      </w:r>
      <w:r w:rsidRPr="000D27E8">
        <w:rPr>
          <w:rFonts w:ascii="Times New Roman" w:hAnsi="Times New Roman"/>
          <w:sz w:val="28"/>
          <w:szCs w:val="28"/>
        </w:rPr>
        <w:t xml:space="preserve"> Овсянников Ю.М., Русские изразцы</w:t>
      </w:r>
      <w:r>
        <w:rPr>
          <w:rFonts w:ascii="Times New Roman" w:hAnsi="Times New Roman"/>
          <w:sz w:val="28"/>
          <w:szCs w:val="28"/>
        </w:rPr>
        <w:t>, методические таблицы.</w:t>
      </w:r>
    </w:p>
    <w:p w:rsidR="00D8328C" w:rsidRPr="003779F4" w:rsidRDefault="00D8328C" w:rsidP="00824A58">
      <w:pPr>
        <w:spacing w:line="360" w:lineRule="auto"/>
        <w:ind w:left="-567" w:right="283" w:firstLine="426"/>
        <w:jc w:val="both"/>
        <w:rPr>
          <w:rFonts w:ascii="Times New Roman" w:hAnsi="Times New Roman"/>
          <w:sz w:val="28"/>
          <w:szCs w:val="28"/>
        </w:rPr>
      </w:pPr>
      <w:r w:rsidRPr="000D27E8">
        <w:rPr>
          <w:rFonts w:ascii="Times New Roman" w:hAnsi="Times New Roman"/>
          <w:i/>
          <w:sz w:val="28"/>
          <w:szCs w:val="28"/>
        </w:rPr>
        <w:t>Оборудование</w:t>
      </w:r>
      <w:r>
        <w:rPr>
          <w:rFonts w:ascii="Times New Roman" w:hAnsi="Times New Roman"/>
          <w:i/>
          <w:sz w:val="28"/>
          <w:szCs w:val="28"/>
        </w:rPr>
        <w:t xml:space="preserve"> для учащихся</w:t>
      </w:r>
      <w:r w:rsidRPr="000D27E8">
        <w:rPr>
          <w:rFonts w:ascii="Times New Roman" w:hAnsi="Times New Roman"/>
          <w:i/>
          <w:sz w:val="28"/>
          <w:szCs w:val="28"/>
        </w:rPr>
        <w:t>:</w:t>
      </w:r>
      <w:r w:rsidRPr="000D27E8">
        <w:rPr>
          <w:rFonts w:ascii="Times New Roman" w:hAnsi="Times New Roman"/>
          <w:sz w:val="28"/>
          <w:szCs w:val="28"/>
        </w:rPr>
        <w:t xml:space="preserve"> </w:t>
      </w:r>
      <w:r>
        <w:rPr>
          <w:rFonts w:ascii="Times New Roman" w:hAnsi="Times New Roman"/>
          <w:sz w:val="28"/>
          <w:szCs w:val="28"/>
        </w:rPr>
        <w:t>эскиз, дощечка, глина, ткань, скалка, реечки, одинаковые по толщине, стеки, скрепка или проволока, шаблон из картона 10×10 см.</w:t>
      </w:r>
    </w:p>
    <w:p w:rsidR="00D8328C" w:rsidRDefault="00D8328C" w:rsidP="00824A58">
      <w:pPr>
        <w:spacing w:before="240" w:after="0" w:line="360" w:lineRule="auto"/>
        <w:ind w:left="-567" w:right="283" w:firstLine="426"/>
        <w:jc w:val="both"/>
        <w:rPr>
          <w:rFonts w:ascii="Times New Roman" w:hAnsi="Times New Roman"/>
          <w:sz w:val="28"/>
          <w:szCs w:val="28"/>
        </w:rPr>
      </w:pPr>
      <w:r w:rsidRPr="000D27E8">
        <w:rPr>
          <w:rFonts w:ascii="Times New Roman" w:hAnsi="Times New Roman"/>
          <w:i/>
          <w:sz w:val="28"/>
          <w:szCs w:val="28"/>
        </w:rPr>
        <w:t>Зрительный ряд:</w:t>
      </w:r>
      <w:r w:rsidRPr="000D27E8">
        <w:rPr>
          <w:rFonts w:ascii="Times New Roman" w:hAnsi="Times New Roman"/>
          <w:sz w:val="28"/>
          <w:szCs w:val="28"/>
        </w:rPr>
        <w:t xml:space="preserve"> Методические таблицы</w:t>
      </w:r>
      <w:r>
        <w:rPr>
          <w:rFonts w:ascii="Times New Roman" w:hAnsi="Times New Roman"/>
          <w:sz w:val="28"/>
          <w:szCs w:val="28"/>
        </w:rPr>
        <w:t>:</w:t>
      </w:r>
      <w:r w:rsidRPr="000D27E8">
        <w:rPr>
          <w:rFonts w:ascii="Times New Roman" w:hAnsi="Times New Roman"/>
          <w:sz w:val="28"/>
          <w:szCs w:val="28"/>
        </w:rPr>
        <w:t xml:space="preserve"> </w:t>
      </w:r>
    </w:p>
    <w:p w:rsidR="00D8328C" w:rsidRDefault="00D8328C" w:rsidP="00824A58">
      <w:pPr>
        <w:spacing w:before="240" w:after="0" w:line="360" w:lineRule="auto"/>
        <w:ind w:left="-567" w:right="283" w:firstLine="426"/>
        <w:jc w:val="both"/>
        <w:rPr>
          <w:rFonts w:ascii="Times New Roman" w:hAnsi="Times New Roman"/>
          <w:sz w:val="28"/>
          <w:szCs w:val="28"/>
        </w:rPr>
      </w:pPr>
      <w:r>
        <w:rPr>
          <w:rFonts w:ascii="Times New Roman" w:hAnsi="Times New Roman"/>
          <w:sz w:val="28"/>
          <w:szCs w:val="28"/>
        </w:rPr>
        <w:t>1. Изразцы XVΙ - XVΙΙ века.</w:t>
      </w:r>
    </w:p>
    <w:p w:rsidR="00D8328C" w:rsidRDefault="00D8328C" w:rsidP="00824A58">
      <w:pPr>
        <w:spacing w:before="240" w:after="0" w:line="360" w:lineRule="auto"/>
        <w:ind w:left="-567" w:right="283" w:firstLine="426"/>
        <w:jc w:val="both"/>
        <w:rPr>
          <w:rFonts w:ascii="Times New Roman" w:hAnsi="Times New Roman"/>
          <w:sz w:val="28"/>
          <w:szCs w:val="28"/>
        </w:rPr>
      </w:pPr>
      <w:r>
        <w:rPr>
          <w:rFonts w:ascii="Times New Roman" w:hAnsi="Times New Roman"/>
          <w:sz w:val="28"/>
          <w:szCs w:val="28"/>
        </w:rPr>
        <w:t>2. Зодчество и изразцовые декоры.</w:t>
      </w:r>
    </w:p>
    <w:p w:rsidR="00D8328C" w:rsidRDefault="00D8328C" w:rsidP="00824A58">
      <w:pPr>
        <w:spacing w:before="240" w:after="0" w:line="360" w:lineRule="auto"/>
        <w:ind w:left="-567" w:right="283" w:firstLine="426"/>
        <w:jc w:val="both"/>
        <w:rPr>
          <w:rFonts w:ascii="Times New Roman" w:hAnsi="Times New Roman"/>
          <w:sz w:val="28"/>
          <w:szCs w:val="28"/>
        </w:rPr>
      </w:pPr>
      <w:r>
        <w:rPr>
          <w:rFonts w:ascii="Times New Roman" w:hAnsi="Times New Roman"/>
          <w:sz w:val="28"/>
          <w:szCs w:val="28"/>
        </w:rPr>
        <w:t>3. Изразцы Троицкого собора в Муроме. XVΙΙ век.</w:t>
      </w:r>
    </w:p>
    <w:p w:rsidR="00D8328C" w:rsidRDefault="00D8328C" w:rsidP="00824A58">
      <w:pPr>
        <w:spacing w:before="240" w:after="0" w:line="360" w:lineRule="auto"/>
        <w:ind w:left="-567" w:right="283" w:firstLine="426"/>
        <w:jc w:val="both"/>
        <w:rPr>
          <w:rFonts w:ascii="Times New Roman" w:hAnsi="Times New Roman"/>
          <w:sz w:val="28"/>
          <w:szCs w:val="28"/>
        </w:rPr>
      </w:pPr>
      <w:r>
        <w:rPr>
          <w:rFonts w:ascii="Times New Roman" w:hAnsi="Times New Roman"/>
          <w:sz w:val="28"/>
          <w:szCs w:val="28"/>
        </w:rPr>
        <w:t>4.  Последовательность лепки изразца.</w:t>
      </w:r>
    </w:p>
    <w:p w:rsidR="00D8328C" w:rsidRDefault="00D8328C" w:rsidP="00824A58">
      <w:pPr>
        <w:spacing w:after="0" w:line="360" w:lineRule="auto"/>
        <w:ind w:left="-567" w:right="283" w:firstLine="426"/>
        <w:jc w:val="both"/>
        <w:rPr>
          <w:rFonts w:ascii="Times New Roman" w:hAnsi="Times New Roman"/>
          <w:sz w:val="28"/>
          <w:szCs w:val="28"/>
        </w:rPr>
      </w:pPr>
      <w:r w:rsidRPr="000D27E8">
        <w:rPr>
          <w:rFonts w:ascii="Times New Roman" w:hAnsi="Times New Roman"/>
          <w:sz w:val="28"/>
          <w:szCs w:val="28"/>
        </w:rPr>
        <w:t>Русские изразцы</w:t>
      </w:r>
      <w:r>
        <w:rPr>
          <w:rFonts w:ascii="Times New Roman" w:hAnsi="Times New Roman"/>
          <w:sz w:val="28"/>
          <w:szCs w:val="28"/>
        </w:rPr>
        <w:t xml:space="preserve"> из Муромского краеведческого музея</w:t>
      </w:r>
      <w:r w:rsidRPr="000D27E8">
        <w:rPr>
          <w:rFonts w:ascii="Times New Roman" w:hAnsi="Times New Roman"/>
          <w:sz w:val="28"/>
          <w:szCs w:val="28"/>
        </w:rPr>
        <w:t>. Фотографии, открытки с изображением изразцовых фризов, бордюров, панно.</w:t>
      </w:r>
    </w:p>
    <w:p w:rsidR="00D8328C" w:rsidRDefault="00D8328C" w:rsidP="00824A58">
      <w:pPr>
        <w:spacing w:after="0" w:line="360" w:lineRule="auto"/>
        <w:ind w:left="-567" w:right="283" w:firstLine="426"/>
        <w:jc w:val="both"/>
        <w:rPr>
          <w:rFonts w:ascii="Times New Roman" w:hAnsi="Times New Roman"/>
          <w:sz w:val="28"/>
          <w:szCs w:val="28"/>
        </w:rPr>
      </w:pPr>
      <w:r w:rsidRPr="003034E1">
        <w:rPr>
          <w:rFonts w:ascii="Times New Roman" w:hAnsi="Times New Roman"/>
          <w:i/>
          <w:sz w:val="28"/>
          <w:szCs w:val="28"/>
        </w:rPr>
        <w:t>Музыкальный ряд:</w:t>
      </w:r>
      <w:r>
        <w:rPr>
          <w:rFonts w:ascii="Times New Roman" w:hAnsi="Times New Roman"/>
          <w:sz w:val="28"/>
          <w:szCs w:val="28"/>
        </w:rPr>
        <w:t xml:space="preserve"> В.А. Моцарт «Фантазия».</w:t>
      </w:r>
    </w:p>
    <w:p w:rsidR="00D8328C" w:rsidRDefault="00D8328C" w:rsidP="00824A58">
      <w:pPr>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w:t>
      </w:r>
    </w:p>
    <w:p w:rsidR="00D8328C" w:rsidRDefault="00D8328C" w:rsidP="00824A58">
      <w:pPr>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План занятия.</w:t>
      </w:r>
    </w:p>
    <w:p w:rsidR="00D8328C" w:rsidRDefault="00D8328C" w:rsidP="00824A58">
      <w:pPr>
        <w:pStyle w:val="ListParagraph"/>
        <w:numPr>
          <w:ilvl w:val="0"/>
          <w:numId w:val="1"/>
        </w:numPr>
        <w:spacing w:after="0" w:line="360" w:lineRule="auto"/>
        <w:ind w:left="-567" w:right="283" w:firstLine="426"/>
        <w:jc w:val="both"/>
        <w:rPr>
          <w:rFonts w:ascii="Times New Roman" w:hAnsi="Times New Roman"/>
          <w:sz w:val="28"/>
          <w:szCs w:val="28"/>
        </w:rPr>
      </w:pPr>
      <w:r w:rsidRPr="00A11474">
        <w:rPr>
          <w:rFonts w:ascii="Times New Roman" w:hAnsi="Times New Roman"/>
          <w:sz w:val="28"/>
          <w:szCs w:val="28"/>
        </w:rPr>
        <w:t xml:space="preserve">Приветствие. Сообщение темы.                                                    </w:t>
      </w:r>
      <w:r>
        <w:rPr>
          <w:rFonts w:ascii="Times New Roman" w:hAnsi="Times New Roman"/>
          <w:sz w:val="28"/>
          <w:szCs w:val="28"/>
        </w:rPr>
        <w:t>2 мин</w:t>
      </w:r>
    </w:p>
    <w:p w:rsidR="00D8328C" w:rsidRPr="00A11474" w:rsidRDefault="00D8328C" w:rsidP="00824A58">
      <w:pPr>
        <w:pStyle w:val="ListParagraph"/>
        <w:numPr>
          <w:ilvl w:val="0"/>
          <w:numId w:val="1"/>
        </w:numPr>
        <w:spacing w:after="0" w:line="360" w:lineRule="auto"/>
        <w:ind w:left="-567" w:right="283" w:firstLine="426"/>
        <w:jc w:val="both"/>
        <w:rPr>
          <w:rFonts w:ascii="Times New Roman" w:hAnsi="Times New Roman"/>
          <w:sz w:val="28"/>
          <w:szCs w:val="28"/>
        </w:rPr>
      </w:pPr>
      <w:r w:rsidRPr="00A11474">
        <w:rPr>
          <w:rFonts w:ascii="Times New Roman" w:hAnsi="Times New Roman"/>
          <w:sz w:val="28"/>
          <w:szCs w:val="28"/>
        </w:rPr>
        <w:t xml:space="preserve">Беседы об изразцовом искусстве России, о Муромских изразцах Троицкого собора, об этапах выполнения изразца.                                       </w:t>
      </w:r>
      <w:r>
        <w:rPr>
          <w:rFonts w:ascii="Times New Roman" w:hAnsi="Times New Roman"/>
          <w:sz w:val="28"/>
          <w:szCs w:val="28"/>
        </w:rPr>
        <w:t>10 мин</w:t>
      </w:r>
      <w:r w:rsidRPr="00A11474">
        <w:rPr>
          <w:rFonts w:ascii="Times New Roman" w:hAnsi="Times New Roman"/>
          <w:sz w:val="28"/>
          <w:szCs w:val="28"/>
        </w:rPr>
        <w:t xml:space="preserve">                                  </w:t>
      </w:r>
    </w:p>
    <w:p w:rsidR="00D8328C" w:rsidRDefault="00D8328C" w:rsidP="00824A58">
      <w:pPr>
        <w:pStyle w:val="ListParagraph"/>
        <w:numPr>
          <w:ilvl w:val="0"/>
          <w:numId w:val="1"/>
        </w:numPr>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Показ основных приёмов лепки изразца.</w:t>
      </w:r>
      <w:r w:rsidRPr="003779F4">
        <w:rPr>
          <w:rFonts w:ascii="Times New Roman" w:hAnsi="Times New Roman"/>
          <w:sz w:val="28"/>
          <w:szCs w:val="28"/>
        </w:rPr>
        <w:t xml:space="preserve"> </w:t>
      </w:r>
      <w:r>
        <w:rPr>
          <w:rFonts w:ascii="Times New Roman" w:hAnsi="Times New Roman"/>
          <w:sz w:val="28"/>
          <w:szCs w:val="28"/>
        </w:rPr>
        <w:t xml:space="preserve">                                    5мин </w:t>
      </w:r>
    </w:p>
    <w:p w:rsidR="00D8328C" w:rsidRDefault="00D8328C" w:rsidP="00824A58">
      <w:pPr>
        <w:pStyle w:val="ListParagraph"/>
        <w:numPr>
          <w:ilvl w:val="0"/>
          <w:numId w:val="1"/>
        </w:numPr>
        <w:spacing w:after="0" w:line="360" w:lineRule="auto"/>
        <w:ind w:left="-567" w:right="283" w:firstLine="426"/>
        <w:jc w:val="both"/>
        <w:rPr>
          <w:rFonts w:ascii="Times New Roman" w:hAnsi="Times New Roman"/>
          <w:sz w:val="28"/>
          <w:szCs w:val="28"/>
        </w:rPr>
      </w:pPr>
      <w:r w:rsidRPr="00193E2A">
        <w:rPr>
          <w:rFonts w:ascii="Times New Roman" w:hAnsi="Times New Roman"/>
          <w:sz w:val="28"/>
          <w:szCs w:val="28"/>
        </w:rPr>
        <w:t xml:space="preserve"> Самостоятельная работа.</w:t>
      </w:r>
      <w:r>
        <w:rPr>
          <w:rFonts w:ascii="Times New Roman" w:hAnsi="Times New Roman"/>
          <w:sz w:val="28"/>
          <w:szCs w:val="28"/>
        </w:rPr>
        <w:t xml:space="preserve"> Лепка изразца из глины по эскизам.</w:t>
      </w:r>
      <w:r w:rsidRPr="00193E2A">
        <w:rPr>
          <w:rFonts w:ascii="Times New Roman" w:hAnsi="Times New Roman"/>
          <w:sz w:val="28"/>
          <w:szCs w:val="28"/>
        </w:rPr>
        <w:t xml:space="preserve"> </w:t>
      </w:r>
      <w:r>
        <w:rPr>
          <w:rFonts w:ascii="Times New Roman" w:hAnsi="Times New Roman"/>
          <w:sz w:val="28"/>
          <w:szCs w:val="28"/>
        </w:rPr>
        <w:t xml:space="preserve">18 мин    </w:t>
      </w:r>
    </w:p>
    <w:p w:rsidR="00D8328C" w:rsidRDefault="00D8328C" w:rsidP="00824A58">
      <w:pPr>
        <w:pStyle w:val="ListParagraph"/>
        <w:numPr>
          <w:ilvl w:val="0"/>
          <w:numId w:val="1"/>
        </w:numPr>
        <w:spacing w:after="0" w:line="360" w:lineRule="auto"/>
        <w:ind w:left="-567" w:right="283" w:firstLine="426"/>
        <w:jc w:val="both"/>
        <w:rPr>
          <w:rFonts w:ascii="Times New Roman" w:hAnsi="Times New Roman"/>
          <w:sz w:val="28"/>
          <w:szCs w:val="28"/>
        </w:rPr>
      </w:pPr>
      <w:r w:rsidRPr="00193E2A">
        <w:rPr>
          <w:rFonts w:ascii="Times New Roman" w:hAnsi="Times New Roman"/>
          <w:sz w:val="28"/>
          <w:szCs w:val="28"/>
        </w:rPr>
        <w:t xml:space="preserve">Подведение итогов. Анализ работ. Уборка рабочего места.  </w:t>
      </w:r>
      <w:r>
        <w:rPr>
          <w:rFonts w:ascii="Times New Roman" w:hAnsi="Times New Roman"/>
          <w:sz w:val="28"/>
          <w:szCs w:val="28"/>
        </w:rPr>
        <w:t xml:space="preserve">     5 мин</w:t>
      </w:r>
    </w:p>
    <w:p w:rsidR="00D8328C" w:rsidRPr="000D27E8" w:rsidRDefault="00D8328C" w:rsidP="005E2183">
      <w:pPr>
        <w:pStyle w:val="ListParagraph"/>
        <w:spacing w:after="0" w:line="360" w:lineRule="auto"/>
        <w:ind w:left="-567" w:right="283"/>
        <w:jc w:val="both"/>
        <w:rPr>
          <w:rFonts w:ascii="Times New Roman" w:hAnsi="Times New Roman"/>
          <w:sz w:val="28"/>
          <w:szCs w:val="28"/>
        </w:rPr>
      </w:pPr>
      <w:r>
        <w:rPr>
          <w:rFonts w:ascii="Times New Roman" w:hAnsi="Times New Roman"/>
          <w:sz w:val="28"/>
          <w:szCs w:val="28"/>
        </w:rPr>
        <w:t xml:space="preserve">                                                                                                            Всего:     40 мин</w:t>
      </w:r>
      <w:r w:rsidRPr="00193E2A">
        <w:rPr>
          <w:rFonts w:ascii="Times New Roman" w:hAnsi="Times New Roman"/>
          <w:sz w:val="28"/>
          <w:szCs w:val="28"/>
        </w:rPr>
        <w:t xml:space="preserve">                                                                                                                                                               </w:t>
      </w:r>
    </w:p>
    <w:p w:rsidR="00D8328C" w:rsidRDefault="00D8328C" w:rsidP="00824A58">
      <w:pPr>
        <w:pStyle w:val="ListParagraph"/>
        <w:spacing w:after="0" w:line="360" w:lineRule="auto"/>
        <w:ind w:left="-567" w:right="283" w:firstLine="426"/>
        <w:jc w:val="both"/>
        <w:rPr>
          <w:rFonts w:ascii="Times New Roman" w:hAnsi="Times New Roman"/>
          <w:sz w:val="28"/>
          <w:szCs w:val="28"/>
        </w:rPr>
      </w:pP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Ход занятия.  </w:t>
      </w:r>
    </w:p>
    <w:p w:rsidR="00D8328C" w:rsidRDefault="00D8328C" w:rsidP="00B01B8D">
      <w:pPr>
        <w:pStyle w:val="ListParagraph"/>
        <w:numPr>
          <w:ilvl w:val="0"/>
          <w:numId w:val="4"/>
        </w:numPr>
        <w:spacing w:after="0" w:line="360" w:lineRule="auto"/>
        <w:ind w:right="283"/>
        <w:jc w:val="both"/>
        <w:rPr>
          <w:rFonts w:ascii="Times New Roman" w:hAnsi="Times New Roman"/>
          <w:b/>
          <w:sz w:val="28"/>
          <w:szCs w:val="28"/>
        </w:rPr>
      </w:pPr>
      <w:r w:rsidRPr="003034E1">
        <w:rPr>
          <w:rFonts w:ascii="Times New Roman" w:hAnsi="Times New Roman"/>
          <w:b/>
          <w:sz w:val="28"/>
          <w:szCs w:val="28"/>
        </w:rPr>
        <w:t xml:space="preserve">Организация класса. </w:t>
      </w:r>
      <w:r>
        <w:rPr>
          <w:rFonts w:ascii="Times New Roman" w:hAnsi="Times New Roman"/>
          <w:b/>
          <w:sz w:val="28"/>
          <w:szCs w:val="28"/>
        </w:rPr>
        <w:t>Приветствие. Сообщение темы.</w:t>
      </w:r>
    </w:p>
    <w:p w:rsidR="00D8328C" w:rsidRPr="00B01B8D" w:rsidRDefault="00D8328C" w:rsidP="00B01B8D">
      <w:pPr>
        <w:pStyle w:val="ListParagraph"/>
        <w:spacing w:after="0" w:line="360" w:lineRule="auto"/>
        <w:ind w:left="-567" w:right="283" w:firstLine="425"/>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Здравствуйте, ребята. Сегодня у нас второе занятие по теме: «Муромские изразцы», на котором мы вспомним, что такое изразцы, как ими украшались храмы, особое внимание уделим Муромскому Троицкому собору, декорированному цветными плитками, и научимся лепить изразец из глины.</w:t>
      </w:r>
    </w:p>
    <w:p w:rsidR="00D8328C" w:rsidRPr="003034E1" w:rsidRDefault="00D8328C" w:rsidP="00824A58">
      <w:pPr>
        <w:pStyle w:val="ListParagraph"/>
        <w:spacing w:after="0" w:line="360" w:lineRule="auto"/>
        <w:ind w:left="-567" w:right="283" w:firstLine="426"/>
        <w:jc w:val="both"/>
        <w:rPr>
          <w:rFonts w:ascii="Times New Roman" w:hAnsi="Times New Roman"/>
          <w:b/>
          <w:sz w:val="28"/>
          <w:szCs w:val="28"/>
        </w:rPr>
      </w:pPr>
      <w:r w:rsidRPr="003034E1">
        <w:rPr>
          <w:rFonts w:ascii="Times New Roman" w:hAnsi="Times New Roman"/>
          <w:b/>
          <w:sz w:val="28"/>
          <w:szCs w:val="28"/>
        </w:rPr>
        <w:t>2. Вводная беседа.</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Урок начинается с краткой беседы об изразцах.</w:t>
      </w:r>
      <w:r w:rsidRPr="000D6B32">
        <w:rPr>
          <w:rFonts w:ascii="Times New Roman" w:hAnsi="Times New Roman"/>
          <w:sz w:val="28"/>
          <w:szCs w:val="28"/>
        </w:rPr>
        <w:t xml:space="preserve"> </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 xml:space="preserve">- </w:t>
      </w:r>
      <w:r w:rsidRPr="00A62403">
        <w:rPr>
          <w:rFonts w:ascii="Times New Roman" w:hAnsi="Times New Roman"/>
          <w:sz w:val="28"/>
          <w:szCs w:val="28"/>
        </w:rPr>
        <w:t>Изразец – исконно русское слово. Оно произошло от древнего «образец». «Образить» - это значит украсить, придать красивый вид. Изразец представлял собой коробку из обожженной глины, только без крышки. Стенки коробки, необходимые для крепления изразца к стене, называли румпой. На лицевую сторону наносили рисованный или рельефный узор, а сверху покрывали цветной глазурью или эмалью. Сюжеты для рельефов брали из старинных церковных книг, позднее использовали рисунки тканей.</w:t>
      </w:r>
    </w:p>
    <w:p w:rsidR="00D8328C" w:rsidRPr="00A62403"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Преподаватель показывает детям старинный изразец из краеведческого музея.</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 xml:space="preserve">- Расцвет изразцового искусства приходится на середину XVII века. Но мастера создавали изразцы намного раньше. </w:t>
      </w:r>
      <w:r w:rsidRPr="00A62403">
        <w:rPr>
          <w:rFonts w:ascii="Times New Roman" w:hAnsi="Times New Roman"/>
          <w:sz w:val="28"/>
          <w:szCs w:val="28"/>
        </w:rPr>
        <w:t xml:space="preserve">При раскопках древнего Киева, Владимира, Ростова Великого и других старинных русских городов среди фундаментов XΙ – XΙΙΙ веков археологи обнаружили керамические плитки с орнаментальным узором и изображениями мифологических животных. А в Киеве при раскопках были раскрыты гончарные мастерские, где создавалась первая русская архитектурная керамика. </w:t>
      </w:r>
    </w:p>
    <w:p w:rsidR="00D8328C"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Сначала м</w:t>
      </w:r>
      <w:r w:rsidRPr="00A62403">
        <w:rPr>
          <w:rFonts w:ascii="Times New Roman" w:hAnsi="Times New Roman"/>
          <w:sz w:val="28"/>
          <w:szCs w:val="28"/>
        </w:rPr>
        <w:t>астера гончарной слободы Москвы могли делать лишь небольшие (13×13 см) печные изразцы из красной глины с рельефным рисунком, но без поливы. Такие изразцы называют «красные».</w:t>
      </w:r>
      <w:r>
        <w:rPr>
          <w:rFonts w:ascii="Times New Roman" w:hAnsi="Times New Roman"/>
          <w:sz w:val="28"/>
          <w:szCs w:val="28"/>
        </w:rPr>
        <w:t xml:space="preserve"> Но они были непрактичные, пропускали угарный газ от печей, быстро темнели.</w:t>
      </w:r>
    </w:p>
    <w:p w:rsidR="00D8328C" w:rsidRPr="00407BDB" w:rsidRDefault="00D8328C" w:rsidP="00407BDB">
      <w:pPr>
        <w:pStyle w:val="NormalWeb"/>
        <w:shd w:val="clear" w:color="auto" w:fill="FFFFFF"/>
        <w:spacing w:before="120" w:beforeAutospacing="0" w:after="120" w:afterAutospacing="0" w:line="360" w:lineRule="auto"/>
        <w:ind w:left="-567" w:right="283" w:firstLine="425"/>
        <w:jc w:val="both"/>
        <w:rPr>
          <w:rFonts w:ascii="Helvetica" w:hAnsi="Helvetica" w:cs="Helvetica"/>
          <w:color w:val="003363"/>
          <w:sz w:val="28"/>
          <w:szCs w:val="28"/>
        </w:rPr>
      </w:pPr>
      <w:r w:rsidRPr="00A62403">
        <w:rPr>
          <w:sz w:val="28"/>
          <w:szCs w:val="28"/>
        </w:rPr>
        <w:t>Лишь в тридцатых годах XVII века рецепты приготовления зелёной и коричневой глазури стали хорошо известны нашим мастерам. Это отразилось на изразцовом производстве центральной Руси. Цветные керамические пояса украсили столичную церковь Троицы в Никитни</w:t>
      </w:r>
      <w:r>
        <w:rPr>
          <w:sz w:val="28"/>
          <w:szCs w:val="28"/>
        </w:rPr>
        <w:t>ках, церковь Зосимы и Савватия в</w:t>
      </w:r>
      <w:r w:rsidRPr="00A62403">
        <w:rPr>
          <w:sz w:val="28"/>
          <w:szCs w:val="28"/>
        </w:rPr>
        <w:t xml:space="preserve"> Троице-Сергиевой лавре и другие.</w:t>
      </w:r>
    </w:p>
    <w:p w:rsidR="00D8328C" w:rsidRPr="00702892" w:rsidRDefault="00D8328C" w:rsidP="00824A58">
      <w:pPr>
        <w:spacing w:line="360" w:lineRule="auto"/>
        <w:ind w:left="-567" w:right="283" w:firstLine="426"/>
        <w:jc w:val="both"/>
        <w:rPr>
          <w:rFonts w:ascii="Times New Roman" w:hAnsi="Times New Roman"/>
          <w:sz w:val="28"/>
          <w:szCs w:val="28"/>
        </w:rPr>
      </w:pPr>
      <w:r>
        <w:rPr>
          <w:rFonts w:ascii="Times New Roman" w:hAnsi="Times New Roman"/>
          <w:sz w:val="28"/>
          <w:szCs w:val="28"/>
        </w:rPr>
        <w:t>С середины</w:t>
      </w:r>
      <w:r w:rsidRPr="00C72FA6">
        <w:rPr>
          <w:rFonts w:ascii="Times New Roman" w:hAnsi="Times New Roman"/>
          <w:sz w:val="28"/>
          <w:szCs w:val="28"/>
        </w:rPr>
        <w:t xml:space="preserve"> </w:t>
      </w:r>
      <w:r w:rsidRPr="00702892">
        <w:rPr>
          <w:rFonts w:ascii="Times New Roman" w:hAnsi="Times New Roman"/>
          <w:sz w:val="28"/>
          <w:szCs w:val="28"/>
        </w:rPr>
        <w:t xml:space="preserve">XVII века </w:t>
      </w:r>
      <w:r>
        <w:rPr>
          <w:rFonts w:ascii="Times New Roman" w:hAnsi="Times New Roman"/>
          <w:sz w:val="28"/>
          <w:szCs w:val="28"/>
        </w:rPr>
        <w:t xml:space="preserve">мастера стали производить масштабные пятицветные изразцы </w:t>
      </w:r>
      <w:r w:rsidRPr="009B250B">
        <w:rPr>
          <w:rFonts w:ascii="Times New Roman" w:hAnsi="Times New Roman"/>
          <w:sz w:val="28"/>
          <w:szCs w:val="28"/>
        </w:rPr>
        <w:t>различных форм и размеров</w:t>
      </w:r>
      <w:r>
        <w:rPr>
          <w:rFonts w:ascii="Times New Roman" w:hAnsi="Times New Roman"/>
          <w:sz w:val="28"/>
          <w:szCs w:val="28"/>
        </w:rPr>
        <w:t xml:space="preserve"> и создавать из них панно, фризы, наличники,</w:t>
      </w:r>
      <w:r w:rsidRPr="004723B0">
        <w:rPr>
          <w:rFonts w:ascii="Times New Roman" w:hAnsi="Times New Roman"/>
          <w:sz w:val="28"/>
          <w:szCs w:val="28"/>
        </w:rPr>
        <w:t xml:space="preserve"> </w:t>
      </w:r>
      <w:r>
        <w:rPr>
          <w:rFonts w:ascii="Times New Roman" w:hAnsi="Times New Roman"/>
          <w:sz w:val="28"/>
          <w:szCs w:val="28"/>
        </w:rPr>
        <w:t>которые органично вписывались в архитектурные ансамбли. Опытные гончары покрывали изразцы непрозрачными эмалями: зелеными, коричневыми, синими, желтыми, белыми.</w:t>
      </w:r>
      <w:r w:rsidRPr="003D3874">
        <w:rPr>
          <w:sz w:val="28"/>
          <w:szCs w:val="28"/>
        </w:rPr>
        <w:t xml:space="preserve"> </w:t>
      </w:r>
      <w:r w:rsidRPr="003D3874">
        <w:rPr>
          <w:rFonts w:ascii="Times New Roman" w:hAnsi="Times New Roman"/>
          <w:sz w:val="28"/>
          <w:szCs w:val="28"/>
        </w:rPr>
        <w:t xml:space="preserve">А чтобы эмали не растекались, края рельефного узора изразца приподнимались, образуя неглубокую ванночку.  </w:t>
      </w:r>
      <w:r>
        <w:rPr>
          <w:rFonts w:ascii="Times New Roman" w:hAnsi="Times New Roman"/>
          <w:sz w:val="28"/>
          <w:szCs w:val="28"/>
        </w:rPr>
        <w:t xml:space="preserve">Так были украшены </w:t>
      </w:r>
      <w:r w:rsidRPr="00702892">
        <w:rPr>
          <w:rFonts w:ascii="Times New Roman" w:hAnsi="Times New Roman"/>
          <w:sz w:val="28"/>
          <w:szCs w:val="28"/>
        </w:rPr>
        <w:t>церковь Григория Неокесарийского (фриз «павлинье око»),</w:t>
      </w:r>
      <w:r>
        <w:rPr>
          <w:rFonts w:ascii="Times New Roman" w:hAnsi="Times New Roman"/>
          <w:sz w:val="28"/>
          <w:szCs w:val="28"/>
        </w:rPr>
        <w:t xml:space="preserve"> Ново-Иерусалимский храм,</w:t>
      </w:r>
      <w:r w:rsidRPr="00702892">
        <w:rPr>
          <w:rFonts w:ascii="Times New Roman" w:hAnsi="Times New Roman"/>
          <w:sz w:val="28"/>
          <w:szCs w:val="28"/>
        </w:rPr>
        <w:t xml:space="preserve"> Крутицкий терем и многие другие</w:t>
      </w:r>
      <w:r>
        <w:rPr>
          <w:rFonts w:ascii="Times New Roman" w:hAnsi="Times New Roman"/>
          <w:sz w:val="28"/>
          <w:szCs w:val="28"/>
        </w:rPr>
        <w:t xml:space="preserve"> храмы Москвы.</w:t>
      </w:r>
      <w:r w:rsidRPr="00702892">
        <w:rPr>
          <w:rFonts w:ascii="Times New Roman" w:hAnsi="Times New Roman"/>
          <w:sz w:val="28"/>
          <w:szCs w:val="28"/>
        </w:rPr>
        <w:t xml:space="preserve">  Развивается изразцовое искусство в Ярославле, Вологде, Великом Устюге. Появился храм, изящно украшенный изразцами, и в Муроме.</w:t>
      </w:r>
    </w:p>
    <w:p w:rsidR="00D8328C" w:rsidRDefault="00D8328C" w:rsidP="00824A58">
      <w:pPr>
        <w:pStyle w:val="NormalWeb"/>
        <w:shd w:val="clear" w:color="auto" w:fill="FFFFFF"/>
        <w:spacing w:before="240" w:beforeAutospacing="0" w:after="0" w:afterAutospacing="0" w:line="360" w:lineRule="auto"/>
        <w:ind w:left="-567" w:right="283" w:firstLine="426"/>
        <w:jc w:val="both"/>
        <w:rPr>
          <w:sz w:val="28"/>
          <w:szCs w:val="28"/>
        </w:rPr>
      </w:pPr>
      <w:r w:rsidRPr="00A62403">
        <w:rPr>
          <w:sz w:val="28"/>
          <w:szCs w:val="28"/>
        </w:rPr>
        <w:t>В 1642 году на месте обветшавшей деревянной Троицкой церквушки, что стояла в центре провинциального Мурома, на «старом городище», был заложен новый каменный храм. Его создателем стал муромский купец Тарасий Цветнов. Тарасий Борисович, сын известного купца, относился к гостиной сотне — сословию русских торговцев, куда причислялись состоятельные и достойные люди. Цветновы торговали москательными товарами: красками, клеем и прочим. Они вели дела в разных русских городах. Часто бывали по торговым делам и в столице.</w:t>
      </w:r>
      <w:r>
        <w:rPr>
          <w:sz w:val="28"/>
          <w:szCs w:val="28"/>
        </w:rPr>
        <w:t xml:space="preserve"> </w:t>
      </w:r>
      <w:r w:rsidRPr="00A62403">
        <w:rPr>
          <w:sz w:val="28"/>
          <w:szCs w:val="28"/>
        </w:rPr>
        <w:t>Цветнов был человеком начитанным, отличался тонким художественным вкусом. Пребывая в столице, Тарасий Борисович отметил такую новинку, как узорчатые изразцы, и задумал создать нарядный собор на своей родине. Только вот где взять в Муроме нужное количество изразцов? Стены храма — не лежанка в доме купеческом, и плиточек цветных для них много потребуется. И решил Тарасий открыть </w:t>
      </w:r>
      <w:hyperlink r:id="rId5" w:history="1">
        <w:r w:rsidRPr="00A62403">
          <w:rPr>
            <w:bCs/>
            <w:sz w:val="28"/>
            <w:szCs w:val="28"/>
          </w:rPr>
          <w:t>в Муроме</w:t>
        </w:r>
      </w:hyperlink>
      <w:r w:rsidRPr="00A62403">
        <w:rPr>
          <w:sz w:val="28"/>
          <w:szCs w:val="28"/>
        </w:rPr>
        <w:t xml:space="preserve"> временную мастерскую по производству изразцов. В город прибыл из столицы опытный ма</w:t>
      </w:r>
      <w:r>
        <w:rPr>
          <w:sz w:val="28"/>
          <w:szCs w:val="28"/>
        </w:rPr>
        <w:t xml:space="preserve">стер-изразечник. Он же привёз и свои формы. </w:t>
      </w:r>
      <w:r w:rsidRPr="00A62403">
        <w:rPr>
          <w:sz w:val="28"/>
          <w:szCs w:val="28"/>
        </w:rPr>
        <w:t>Работа закипела.</w:t>
      </w:r>
      <w:r w:rsidRPr="00A62403">
        <w:rPr>
          <w:sz w:val="28"/>
          <w:szCs w:val="28"/>
        </w:rPr>
        <w:br/>
        <w:t xml:space="preserve">И вот летом 1643 года, меньше чем через год после начала строительства, над Муромом вознеслись купола храма, которому на несколько столетий суждено было стать одним из главных украшений города. Стены Свято-Троицкого собора опоясали гирлянды изразцовых поясов. Плиточки ярко-золотого и изумрудного цветов сияли на белоснежных стенах. А когда на собор падали лучи солнца, казалось, что он переливается разноцветными огнями. </w:t>
      </w:r>
    </w:p>
    <w:p w:rsidR="00D8328C" w:rsidRPr="00A62403" w:rsidRDefault="00D8328C" w:rsidP="00824A58">
      <w:pPr>
        <w:pStyle w:val="NormalWeb"/>
        <w:shd w:val="clear" w:color="auto" w:fill="FFFFFF"/>
        <w:spacing w:before="240" w:beforeAutospacing="0" w:after="0" w:afterAutospacing="0" w:line="360" w:lineRule="auto"/>
        <w:ind w:left="-567" w:right="283" w:firstLine="426"/>
        <w:jc w:val="both"/>
        <w:rPr>
          <w:sz w:val="28"/>
          <w:szCs w:val="28"/>
        </w:rPr>
      </w:pPr>
      <w:r>
        <w:rPr>
          <w:sz w:val="28"/>
          <w:szCs w:val="28"/>
        </w:rPr>
        <w:t>Во время беседы преподаватель задает вопросы учащимся: «Какие сюжеты выполнялись на изразцах?», «Какие цвета использовали мастера в изразцах с середины XVII века?».</w:t>
      </w:r>
    </w:p>
    <w:p w:rsidR="00D8328C" w:rsidRDefault="00D8328C" w:rsidP="00824A58">
      <w:pPr>
        <w:pStyle w:val="ListParagraph"/>
        <w:spacing w:after="0" w:line="360" w:lineRule="auto"/>
        <w:ind w:left="-567" w:right="283" w:firstLine="426"/>
        <w:jc w:val="both"/>
        <w:rPr>
          <w:rFonts w:ascii="Times New Roman" w:hAnsi="Times New Roman"/>
          <w:b/>
          <w:sz w:val="28"/>
          <w:szCs w:val="28"/>
        </w:rPr>
      </w:pPr>
      <w:r>
        <w:rPr>
          <w:rFonts w:ascii="Times New Roman" w:hAnsi="Times New Roman"/>
          <w:sz w:val="28"/>
          <w:szCs w:val="28"/>
        </w:rPr>
        <w:t>Далее учитель напоминает этапы выполнения изразца.</w:t>
      </w:r>
      <w:r>
        <w:rPr>
          <w:rFonts w:ascii="Times New Roman" w:hAnsi="Times New Roman"/>
          <w:b/>
          <w:sz w:val="28"/>
          <w:szCs w:val="28"/>
        </w:rPr>
        <w:t xml:space="preserve">              </w:t>
      </w:r>
    </w:p>
    <w:p w:rsidR="00D8328C" w:rsidRPr="00670FE3"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w:t>
      </w:r>
      <w:r w:rsidRPr="00670FE3">
        <w:rPr>
          <w:rFonts w:ascii="Times New Roman" w:hAnsi="Times New Roman"/>
          <w:sz w:val="28"/>
          <w:szCs w:val="28"/>
        </w:rPr>
        <w:t>Этапы выполнения изразца.</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Выполнение эскиза.</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 xml:space="preserve">Раскатывание пласта глины толщиной 1см, вырезание плиточки 10×10 см. </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Нанесение рисунка рельефа стекой на поверхность плиточки.</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Лепка рельефа из глины.</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 xml:space="preserve">Сушка, обжиг изразца при </w:t>
      </w:r>
      <w:r w:rsidRPr="00670FE3">
        <w:rPr>
          <w:rFonts w:ascii="Times New Roman" w:hAnsi="Times New Roman"/>
          <w:sz w:val="28"/>
          <w:szCs w:val="28"/>
          <w:lang w:val="en-US"/>
        </w:rPr>
        <w:t>t</w:t>
      </w:r>
      <w:r w:rsidRPr="00670FE3">
        <w:rPr>
          <w:rFonts w:ascii="Times New Roman" w:hAnsi="Times New Roman"/>
          <w:sz w:val="28"/>
          <w:szCs w:val="28"/>
        </w:rPr>
        <w:t xml:space="preserve"> 900◦.</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Роспись цветными глазурями и эмалями.</w:t>
      </w:r>
    </w:p>
    <w:p w:rsidR="00D8328C" w:rsidRPr="00670FE3" w:rsidRDefault="00D8328C" w:rsidP="00824A58">
      <w:pPr>
        <w:pStyle w:val="ListParagraph"/>
        <w:numPr>
          <w:ilvl w:val="0"/>
          <w:numId w:val="2"/>
        </w:numPr>
        <w:spacing w:after="0" w:line="360" w:lineRule="auto"/>
        <w:ind w:left="-567" w:right="283" w:firstLine="426"/>
        <w:jc w:val="both"/>
        <w:rPr>
          <w:rFonts w:ascii="Times New Roman" w:hAnsi="Times New Roman"/>
          <w:sz w:val="28"/>
          <w:szCs w:val="28"/>
        </w:rPr>
      </w:pPr>
      <w:r w:rsidRPr="00670FE3">
        <w:rPr>
          <w:rFonts w:ascii="Times New Roman" w:hAnsi="Times New Roman"/>
          <w:sz w:val="28"/>
          <w:szCs w:val="28"/>
        </w:rPr>
        <w:t xml:space="preserve">Повторный обжиг (политой) при </w:t>
      </w:r>
      <w:r w:rsidRPr="00670FE3">
        <w:rPr>
          <w:rFonts w:ascii="Times New Roman" w:hAnsi="Times New Roman"/>
          <w:sz w:val="28"/>
          <w:szCs w:val="28"/>
          <w:lang w:val="en-US"/>
        </w:rPr>
        <w:t>t</w:t>
      </w:r>
      <w:r w:rsidRPr="00670FE3">
        <w:rPr>
          <w:rFonts w:ascii="Times New Roman" w:hAnsi="Times New Roman"/>
          <w:sz w:val="28"/>
          <w:szCs w:val="28"/>
        </w:rPr>
        <w:t>1000-1200◦.</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Лепка изразца начинается с промина глины. Глиняная масса должна быть однородной, пластичной, без камешков и соринок, которые могут привести к разрыву изделия во время обжига. На дощечку, покрытую тканью, выкладывается пласт глины, накрывается другой тканью и раскатывается обычной хозяйственной скалкой или бутылкой. Добиться на глазок одинаковой толщины пластины при раскатывании обычно бывает сложно. Но если под скалку подложить рейки соответствующей толщины, то раскатанная пластина не только будет иметь равномерную толщину, но и ровную гладкую поверхность.</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Из раскатанного пласта глины с помощью шаблона и ножа вырезается плиточка 10×10 см и толщиной 10 мм. С обратной стороны скрепкой или проволокой, загнутой U-образно, выбираются излишки глины. Такая плиточка становится более лёгкой, она не коробится при сушке, и её легко в дальнейшем монтировать в панно при помощи клея.</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На лицевую поверхность изразца наносится рисунок в соответствии с эскизом. Лепка начинается с прокладывания основных масс рельефа. Если узор состоит из цветов и листьев, то выполняется форма листа или лепестка цветка, затем вылепленная форма накладывается на рисунок пластины, прижимается и примазывается к пластине пальцами или стекой. Крупные фрагменты рельефа можно вырезать из отдельно раскатанного пласта глины и налепить на пластину. Детали рельефа выполняются жгутами и разновеликими катышами (шариками, конусами и т.д.) Обязательно выполняется рамка изразца. Она собирает композицию, делает работу законченной, уменьшает деформацию плитки при сушке. В конце лепки детали рельефа «оживляются» тиснением стеками.</w:t>
      </w:r>
    </w:p>
    <w:p w:rsidR="00D8328C" w:rsidRPr="003034E1" w:rsidRDefault="00D8328C" w:rsidP="00824A58">
      <w:pPr>
        <w:pStyle w:val="ListParagraph"/>
        <w:spacing w:after="0" w:line="360" w:lineRule="auto"/>
        <w:ind w:left="-567" w:right="283" w:firstLine="426"/>
        <w:jc w:val="both"/>
        <w:rPr>
          <w:rFonts w:ascii="Times New Roman" w:hAnsi="Times New Roman"/>
          <w:b/>
          <w:sz w:val="28"/>
          <w:szCs w:val="28"/>
        </w:rPr>
      </w:pPr>
      <w:r w:rsidRPr="003034E1">
        <w:rPr>
          <w:rFonts w:ascii="Times New Roman" w:hAnsi="Times New Roman"/>
          <w:b/>
          <w:sz w:val="28"/>
          <w:szCs w:val="28"/>
        </w:rPr>
        <w:t>3.</w:t>
      </w:r>
      <w:r>
        <w:rPr>
          <w:rFonts w:ascii="Times New Roman" w:hAnsi="Times New Roman"/>
          <w:b/>
          <w:sz w:val="28"/>
          <w:szCs w:val="28"/>
        </w:rPr>
        <w:t xml:space="preserve"> Показ</w:t>
      </w:r>
      <w:r w:rsidRPr="003034E1">
        <w:rPr>
          <w:rFonts w:ascii="Times New Roman" w:hAnsi="Times New Roman"/>
          <w:b/>
          <w:sz w:val="28"/>
          <w:szCs w:val="28"/>
        </w:rPr>
        <w:t xml:space="preserve"> приемов лепки элементов изразца.</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Преподаватель предлагает учащимся подойти к его столу и демонстрирует некоторые приёмы лепки декоративного рельефа. </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Для того, чтобы элементы рельефа были одинаковыми (например, лепестки цветка) и аккуратными, необходимо раскатать колбаску из глины, разделить её на равные отрезки, сформировать конусы и прижать к плинту по форме цветка. Другой элемент, гроздь винограда, выполняется также из равновеликих катышей и выкладывается в форме треугольника.</w:t>
      </w:r>
    </w:p>
    <w:p w:rsidR="00D8328C" w:rsidRPr="00BB29F7"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Преподаватель показывает</w:t>
      </w:r>
      <w:bookmarkStart w:id="0" w:name="_GoBack"/>
      <w:bookmarkEnd w:id="0"/>
      <w:r>
        <w:rPr>
          <w:rFonts w:ascii="Times New Roman" w:hAnsi="Times New Roman"/>
          <w:sz w:val="28"/>
          <w:szCs w:val="28"/>
        </w:rPr>
        <w:t>, как можно украсить рельеф деталями, «оживить» с помощью стеки насечками.</w:t>
      </w:r>
    </w:p>
    <w:p w:rsidR="00D8328C" w:rsidRPr="003034E1" w:rsidRDefault="00D8328C" w:rsidP="00824A58">
      <w:pPr>
        <w:spacing w:after="0" w:line="360" w:lineRule="auto"/>
        <w:ind w:left="-567" w:right="283" w:firstLine="426"/>
        <w:jc w:val="both"/>
        <w:rPr>
          <w:rFonts w:ascii="Times New Roman" w:hAnsi="Times New Roman"/>
          <w:b/>
          <w:sz w:val="28"/>
          <w:szCs w:val="28"/>
        </w:rPr>
      </w:pPr>
      <w:r w:rsidRPr="003034E1">
        <w:rPr>
          <w:rFonts w:ascii="Times New Roman" w:hAnsi="Times New Roman"/>
          <w:b/>
          <w:sz w:val="28"/>
          <w:szCs w:val="28"/>
        </w:rPr>
        <w:t xml:space="preserve">4.Самостоятельная работа. Лепка изразца из глины по эскизам.       </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На предыдущем занятии учащиеся выполнили эскизы изразцов, отобрали лучший. На этом уроке ребята самостоятельно выполняют лепку изразца. Во время занятия преподаватель может индивидуально показывать приёмы лепки учащимся, помогать отстающим, настраивать на творческий лад. Во время практической работы негромко звучит музыка В.А. Моцарта «Фантазия». Она помогает настроиться на работу, воплотить замысел в материале, создать интересную композицию.</w:t>
      </w:r>
    </w:p>
    <w:p w:rsidR="00D8328C" w:rsidRPr="003034E1" w:rsidRDefault="00D8328C" w:rsidP="00824A58">
      <w:pPr>
        <w:pStyle w:val="ListParagraph"/>
        <w:spacing w:after="0" w:line="360" w:lineRule="auto"/>
        <w:ind w:left="-567" w:right="283" w:firstLine="426"/>
        <w:jc w:val="both"/>
        <w:rPr>
          <w:rFonts w:ascii="Times New Roman" w:hAnsi="Times New Roman"/>
          <w:b/>
          <w:sz w:val="28"/>
          <w:szCs w:val="28"/>
        </w:rPr>
      </w:pPr>
      <w:r w:rsidRPr="003034E1">
        <w:rPr>
          <w:rFonts w:ascii="Times New Roman" w:hAnsi="Times New Roman"/>
          <w:b/>
          <w:sz w:val="28"/>
          <w:szCs w:val="28"/>
        </w:rPr>
        <w:t xml:space="preserve">5.Подведение итогов. Анализ работ. </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За 5 - 7 минут до окончания занятия дети выкладывают изразцы на деревянный щит. Учитель подводит итоги, вместе с детьми проводит небольшой анализ работ, который дает возможность каждому ребёнку увидеть свои достоинства и недостатки. </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Ребята провели большую творческую работу: слепили изразец по своим эскизам. Каждая плиточка индивидуальна, неповторима, по-своему интересна. В изразцах есть ритм, чередование элементов, законченность композиции. Из таких изразцов, обожженных и расписанных глазурями, можно создать панно или фриз, который украсит стены класса. Все молодцы! Спасибо за урок.</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Ребята чувствуют радость, творческий подъем от того, что работа, выполненная их руками, может занять достойное место в оформлении школы.</w:t>
      </w:r>
    </w:p>
    <w:p w:rsidR="00D8328C" w:rsidRDefault="00D8328C" w:rsidP="00824A58">
      <w:pPr>
        <w:pStyle w:val="ListParagraph"/>
        <w:spacing w:after="0" w:line="360" w:lineRule="auto"/>
        <w:ind w:left="-567" w:right="283" w:firstLine="426"/>
        <w:jc w:val="both"/>
        <w:rPr>
          <w:rFonts w:ascii="Times New Roman" w:hAnsi="Times New Roman"/>
          <w:sz w:val="28"/>
          <w:szCs w:val="28"/>
        </w:rPr>
      </w:pPr>
      <w:r>
        <w:rPr>
          <w:rFonts w:ascii="Times New Roman" w:hAnsi="Times New Roman"/>
          <w:sz w:val="28"/>
          <w:szCs w:val="28"/>
        </w:rPr>
        <w:t xml:space="preserve"> В конце занятия дети убирают за собой рабочие места.</w:t>
      </w:r>
    </w:p>
    <w:p w:rsidR="00D8328C" w:rsidRPr="00CB573C" w:rsidRDefault="00D8328C" w:rsidP="00824A58">
      <w:pPr>
        <w:spacing w:line="360" w:lineRule="auto"/>
        <w:ind w:left="-567" w:right="283" w:firstLine="426"/>
        <w:jc w:val="both"/>
        <w:rPr>
          <w:rFonts w:ascii="Times New Roman" w:hAnsi="Times New Roman"/>
          <w:sz w:val="28"/>
          <w:szCs w:val="28"/>
        </w:rPr>
      </w:pPr>
    </w:p>
    <w:sectPr w:rsidR="00D8328C" w:rsidRPr="00CB573C" w:rsidSect="00571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40E57"/>
    <w:multiLevelType w:val="hybridMultilevel"/>
    <w:tmpl w:val="D5722182"/>
    <w:lvl w:ilvl="0" w:tplc="FFB08F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AF94390"/>
    <w:multiLevelType w:val="hybridMultilevel"/>
    <w:tmpl w:val="6B8AEB48"/>
    <w:lvl w:ilvl="0" w:tplc="44CA55A0">
      <w:start w:val="1"/>
      <w:numFmt w:val="decimal"/>
      <w:lvlText w:val="%1."/>
      <w:lvlJc w:val="left"/>
      <w:pPr>
        <w:ind w:left="219" w:hanging="360"/>
      </w:pPr>
      <w:rPr>
        <w:rFonts w:cs="Times New Roman" w:hint="default"/>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abstractNum w:abstractNumId="2">
    <w:nsid w:val="612B77E5"/>
    <w:multiLevelType w:val="hybridMultilevel"/>
    <w:tmpl w:val="E58AA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978565D"/>
    <w:multiLevelType w:val="hybridMultilevel"/>
    <w:tmpl w:val="DD906584"/>
    <w:lvl w:ilvl="0" w:tplc="9C4816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95"/>
    <w:rsid w:val="00042B97"/>
    <w:rsid w:val="000700BE"/>
    <w:rsid w:val="000C35E2"/>
    <w:rsid w:val="000D27E8"/>
    <w:rsid w:val="000D6B32"/>
    <w:rsid w:val="000F1957"/>
    <w:rsid w:val="001062BF"/>
    <w:rsid w:val="0013208C"/>
    <w:rsid w:val="00145B56"/>
    <w:rsid w:val="0016673A"/>
    <w:rsid w:val="00183A74"/>
    <w:rsid w:val="00193E2A"/>
    <w:rsid w:val="002463CE"/>
    <w:rsid w:val="002E58BB"/>
    <w:rsid w:val="002F0ABA"/>
    <w:rsid w:val="003034E1"/>
    <w:rsid w:val="0030595F"/>
    <w:rsid w:val="0036292A"/>
    <w:rsid w:val="003779F4"/>
    <w:rsid w:val="003D3874"/>
    <w:rsid w:val="003E2032"/>
    <w:rsid w:val="003E2669"/>
    <w:rsid w:val="00407BDB"/>
    <w:rsid w:val="004460AC"/>
    <w:rsid w:val="0046060A"/>
    <w:rsid w:val="004723B0"/>
    <w:rsid w:val="004D412E"/>
    <w:rsid w:val="00571D19"/>
    <w:rsid w:val="005E2183"/>
    <w:rsid w:val="006073F5"/>
    <w:rsid w:val="006315AA"/>
    <w:rsid w:val="00670FE3"/>
    <w:rsid w:val="006B621F"/>
    <w:rsid w:val="00702892"/>
    <w:rsid w:val="0073106E"/>
    <w:rsid w:val="00757FBD"/>
    <w:rsid w:val="007A371F"/>
    <w:rsid w:val="007D68CD"/>
    <w:rsid w:val="00824A58"/>
    <w:rsid w:val="008D741F"/>
    <w:rsid w:val="00900FC8"/>
    <w:rsid w:val="00966DC5"/>
    <w:rsid w:val="009846C0"/>
    <w:rsid w:val="009B250B"/>
    <w:rsid w:val="009B399D"/>
    <w:rsid w:val="00A11474"/>
    <w:rsid w:val="00A62403"/>
    <w:rsid w:val="00AB5FE9"/>
    <w:rsid w:val="00AC346C"/>
    <w:rsid w:val="00B01B8D"/>
    <w:rsid w:val="00B05BC1"/>
    <w:rsid w:val="00B34103"/>
    <w:rsid w:val="00B43397"/>
    <w:rsid w:val="00BB29F7"/>
    <w:rsid w:val="00C14E49"/>
    <w:rsid w:val="00C72FA6"/>
    <w:rsid w:val="00CB573C"/>
    <w:rsid w:val="00D06D68"/>
    <w:rsid w:val="00D8328C"/>
    <w:rsid w:val="00DA1796"/>
    <w:rsid w:val="00DA233A"/>
    <w:rsid w:val="00E25AC4"/>
    <w:rsid w:val="00E26457"/>
    <w:rsid w:val="00E566F4"/>
    <w:rsid w:val="00E91B25"/>
    <w:rsid w:val="00EC6ABB"/>
    <w:rsid w:val="00ED797F"/>
    <w:rsid w:val="00EE1CD9"/>
    <w:rsid w:val="00F13695"/>
    <w:rsid w:val="00F32841"/>
    <w:rsid w:val="00F74022"/>
    <w:rsid w:val="00F86908"/>
    <w:rsid w:val="00FA2ABD"/>
    <w:rsid w:val="00FD53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1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1474"/>
    <w:pPr>
      <w:spacing w:after="200" w:line="276" w:lineRule="auto"/>
      <w:ind w:left="720"/>
      <w:contextualSpacing/>
    </w:pPr>
    <w:rPr>
      <w:rFonts w:eastAsia="Times New Roman"/>
      <w:lang w:eastAsia="ru-RU"/>
    </w:rPr>
  </w:style>
  <w:style w:type="paragraph" w:styleId="NormalWeb">
    <w:name w:val="Normal (Web)"/>
    <w:basedOn w:val="Normal"/>
    <w:uiPriority w:val="99"/>
    <w:rsid w:val="0013208C"/>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24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4A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gira.nl/nepoznannoe/ilya-murome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403</TotalTime>
  <Pages>8</Pages>
  <Words>1784</Words>
  <Characters>10169</Characters>
  <Application>Microsoft Office Outlook</Application>
  <DocSecurity>0</DocSecurity>
  <Lines>0</Lines>
  <Paragraphs>0</Paragraphs>
  <ScaleCrop>false</ScaleCrop>
  <Company>Домишко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26</cp:revision>
  <cp:lastPrinted>2016-11-25T18:59:00Z</cp:lastPrinted>
  <dcterms:created xsi:type="dcterms:W3CDTF">2016-11-25T06:16:00Z</dcterms:created>
  <dcterms:modified xsi:type="dcterms:W3CDTF">2016-11-25T19:00:00Z</dcterms:modified>
</cp:coreProperties>
</file>