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4D" w:rsidRDefault="0062421A" w:rsidP="00F14F3F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Родилась</w:t>
      </w:r>
      <w:r w:rsidR="00746D3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в 1971 году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в</w:t>
      </w:r>
      <w:r w:rsidR="00746D3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Москве в семье</w:t>
      </w:r>
      <w:r w:rsidR="007A0CA3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художника</w:t>
      </w:r>
      <w:r w:rsidR="005D481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и медика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. Первый</w:t>
      </w:r>
      <w:r w:rsidR="000D779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и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главный учитель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мой отец,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художник-мультипликатор Генрих </w:t>
      </w:r>
      <w:proofErr w:type="spellStart"/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Францевич</w:t>
      </w:r>
      <w:proofErr w:type="spellEnd"/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Шиманец</w:t>
      </w:r>
      <w:proofErr w:type="spellEnd"/>
      <w:r w:rsidR="000D779F">
        <w:rPr>
          <w:rFonts w:ascii="Gerbera-Light" w:hAnsi="Gerbera-Light"/>
          <w:b/>
          <w:sz w:val="28"/>
          <w:szCs w:val="28"/>
          <w:shd w:val="clear" w:color="auto" w:fill="FFFFFF"/>
        </w:rPr>
        <w:t>, ученик И. П. Иванова-Вано, А. Птушко, В. Сутеева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. </w:t>
      </w:r>
      <w:r w:rsidR="00D750D2">
        <w:rPr>
          <w:rFonts w:ascii="Gerbera-Light" w:hAnsi="Gerbera-Light"/>
          <w:b/>
          <w:sz w:val="28"/>
          <w:szCs w:val="28"/>
          <w:shd w:val="clear" w:color="auto" w:fill="FFFFFF"/>
        </w:rPr>
        <w:t>П</w:t>
      </w:r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>реподавал во ВГИКе рисованную мультипликацию.</w:t>
      </w:r>
    </w:p>
    <w:p w:rsidR="00696DCE" w:rsidRDefault="005D4819" w:rsidP="00696DCE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>
        <w:rPr>
          <w:rFonts w:ascii="Gerbera-Light" w:hAnsi="Gerbera-Light"/>
          <w:b/>
          <w:sz w:val="28"/>
          <w:szCs w:val="28"/>
          <w:shd w:val="clear" w:color="auto" w:fill="FFFFFF"/>
        </w:rPr>
        <w:t>Всегда помню себя с карандашом в руках. Папа принес мне большую папку с бумагой формата пол-листа ватмана, и я рисовала сцены из спектаклей, свои истории, иллюстрировала сказки. На каждом листе сцены менялись, герои моих рисунков меняли позы, «двигались», падали, танцевали, бегали… Папа бережно хранил все рисунки в коробках, подписывая год их создания. Мы с папой часто рисовали вместе, или я просила нарисовать что-то папу, а потом с восхищением наблюдала за виртуозностью его рисунка. Папа окончил послевоенные курсы мультипликаторов, надо было</w:t>
      </w:r>
      <w:r w:rsidR="0070624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идти работать, получа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>ть специальность</w:t>
      </w:r>
      <w:r w:rsidR="004927C8">
        <w:rPr>
          <w:rFonts w:ascii="Gerbera-Light" w:hAnsi="Gerbera-Light"/>
          <w:b/>
          <w:sz w:val="28"/>
          <w:szCs w:val="28"/>
          <w:shd w:val="clear" w:color="auto" w:fill="FFFFFF"/>
        </w:rPr>
        <w:t>. Рисовал он с легкостью и быстро, а образы получались г</w:t>
      </w:r>
      <w:r w:rsidR="00D750D2">
        <w:rPr>
          <w:rFonts w:ascii="Gerbera-Light" w:hAnsi="Gerbera-Light"/>
          <w:b/>
          <w:sz w:val="28"/>
          <w:szCs w:val="28"/>
          <w:shd w:val="clear" w:color="auto" w:fill="FFFFFF"/>
        </w:rPr>
        <w:t>ротесковые и</w:t>
      </w:r>
      <w:r w:rsidR="004927C8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с юмором. Мы потом обсуждали наши рисунки, смеялись. Папа развивал в нас </w:t>
      </w:r>
      <w:r w:rsidR="003F604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(у меня есть два брата, оба художники) художественное начало, мы рисовали </w:t>
      </w:r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>с пеленок.</w:t>
      </w:r>
      <w:r w:rsidR="003F604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 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С 4-х лет</w:t>
      </w:r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родители записали меня в замечательную Изостудию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="00EE381E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ГМИИ им. </w:t>
      </w:r>
      <w:r w:rsidR="00EE381E" w:rsidRPr="00F14F3F">
        <w:rPr>
          <w:b/>
          <w:sz w:val="28"/>
          <w:szCs w:val="28"/>
        </w:rPr>
        <w:t>А. С. Пушкина</w:t>
      </w:r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под руководством Нины Николаевны </w:t>
      </w:r>
      <w:proofErr w:type="spellStart"/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>Кофман</w:t>
      </w:r>
      <w:proofErr w:type="spellEnd"/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. Это были самые чудесные занятия! Мы </w:t>
      </w:r>
      <w:r w:rsidR="000630F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с группой моих ровесников </w:t>
      </w:r>
      <w:r w:rsidR="00EE381E">
        <w:rPr>
          <w:rFonts w:ascii="Gerbera-Light" w:hAnsi="Gerbera-Light"/>
          <w:b/>
          <w:sz w:val="28"/>
          <w:szCs w:val="28"/>
          <w:shd w:val="clear" w:color="auto" w:fill="FFFFFF"/>
        </w:rPr>
        <w:t>ходили по залам музея, с</w:t>
      </w:r>
      <w:r w:rsidR="000630F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мотрели, впитывали, восхищались, наблюдали, а Нина Николаевна рассказывала нам завораживающие истории, лучше всех сказок на свете про Древний Египет и </w:t>
      </w:r>
      <w:proofErr w:type="spellStart"/>
      <w:r w:rsidR="000630FE">
        <w:rPr>
          <w:rFonts w:ascii="Gerbera-Light" w:hAnsi="Gerbera-Light"/>
          <w:b/>
          <w:sz w:val="28"/>
          <w:szCs w:val="28"/>
          <w:shd w:val="clear" w:color="auto" w:fill="FFFFFF"/>
        </w:rPr>
        <w:t>Мессопотамию</w:t>
      </w:r>
      <w:proofErr w:type="spellEnd"/>
      <w:r w:rsidR="000630F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. Истории продолжались в зале изостудии, которая находилась в том же здании, что и музей, за тайной дверью, к которой вели несколько ступеней. </w:t>
      </w:r>
      <w:r w:rsidR="007B0E81">
        <w:rPr>
          <w:rFonts w:ascii="Gerbera-Light" w:hAnsi="Gerbera-Light"/>
          <w:b/>
          <w:sz w:val="28"/>
          <w:szCs w:val="28"/>
          <w:shd w:val="clear" w:color="auto" w:fill="FFFFFF"/>
        </w:rPr>
        <w:t>Там мы за мольбертами рисовали свои впечатления от увиденного, слушая Мифы Древней Греции и другие увлекательные рассказы Нины Николаевны. Мне даже казалось, что она живет в музее за этой тайной дверью, где у нее есть что-то наподобие</w:t>
      </w:r>
      <w:r w:rsidR="00D750D2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кельи, и когда в музее гасят свет, она тихой неслышной поступью уходит в этот мир, откуда же она</w:t>
      </w:r>
      <w:r w:rsidR="005E6F8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тогда</w:t>
      </w:r>
      <w:r w:rsidR="00D750D2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знала все эти истории? Почему я так подробно рассказываю о своем детстве?</w:t>
      </w:r>
      <w:r w:rsidR="007B0E81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="00D750D2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Потому </w:t>
      </w:r>
      <w:r w:rsidR="005E6F8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что именно тогда сформировалось мое мироощущение, как художника и 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как </w:t>
      </w:r>
      <w:r w:rsidR="005E6F8E">
        <w:rPr>
          <w:rFonts w:ascii="Gerbera-Light" w:hAnsi="Gerbera-Light"/>
          <w:b/>
          <w:sz w:val="28"/>
          <w:szCs w:val="28"/>
          <w:shd w:val="clear" w:color="auto" w:fill="FFFFFF"/>
        </w:rPr>
        <w:t>педагога. Из этих первых занятий рисованием и знакомства с мировой художествен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>ной культурой</w:t>
      </w:r>
      <w:r w:rsidR="005E6F8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я до сих пор 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черпаю вдохновение для своих работ и для творческих заданий с моими учениками. </w:t>
      </w:r>
    </w:p>
    <w:p w:rsidR="0062421A" w:rsidRPr="00F14F3F" w:rsidRDefault="00696DCE" w:rsidP="00F14F3F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>
        <w:rPr>
          <w:rFonts w:ascii="Gerbera-Light" w:hAnsi="Gerbera-Light"/>
          <w:b/>
          <w:sz w:val="28"/>
          <w:szCs w:val="28"/>
          <w:shd w:val="clear" w:color="auto" w:fill="FFFFFF"/>
        </w:rPr>
        <w:t>После изостудии я училась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в художественной школе № 1 им. В. Серова,</w:t>
      </w:r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>занималась</w:t>
      </w:r>
      <w:r w:rsidR="005C50B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в 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мастерских </w:t>
      </w:r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у 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известных московских художников</w:t>
      </w:r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: Д</w:t>
      </w:r>
      <w:r w:rsidR="005C50BA">
        <w:rPr>
          <w:rFonts w:ascii="Gerbera-Light" w:hAnsi="Gerbera-Light"/>
          <w:b/>
          <w:sz w:val="28"/>
          <w:szCs w:val="28"/>
          <w:shd w:val="clear" w:color="auto" w:fill="FFFFFF"/>
        </w:rPr>
        <w:t>митрия Афанасьевича</w:t>
      </w:r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Чербаджи</w:t>
      </w:r>
      <w:proofErr w:type="spellEnd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, Веры </w:t>
      </w:r>
      <w:proofErr w:type="spellStart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Майевны</w:t>
      </w:r>
      <w:proofErr w:type="spellEnd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Хлебниковой</w:t>
      </w:r>
      <w:proofErr w:type="spellEnd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, В</w:t>
      </w:r>
      <w:r w:rsidR="005C50BA">
        <w:rPr>
          <w:rFonts w:ascii="Gerbera-Light" w:hAnsi="Gerbera-Light"/>
          <w:b/>
          <w:sz w:val="28"/>
          <w:szCs w:val="28"/>
          <w:shd w:val="clear" w:color="auto" w:fill="FFFFFF"/>
        </w:rPr>
        <w:t>алерия Алексеевича</w:t>
      </w:r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Гераскевич</w:t>
      </w:r>
      <w:proofErr w:type="spellEnd"/>
      <w:r w:rsidR="00E02AA0">
        <w:rPr>
          <w:rFonts w:ascii="Gerbera-Light" w:hAnsi="Gerbera-Light"/>
          <w:b/>
          <w:sz w:val="28"/>
          <w:szCs w:val="28"/>
          <w:shd w:val="clear" w:color="auto" w:fill="FFFFFF"/>
        </w:rPr>
        <w:t>.</w:t>
      </w:r>
    </w:p>
    <w:p w:rsidR="005A1B89" w:rsidRDefault="0062421A" w:rsidP="00F14F3F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В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1990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году окончила МАХУ памяти 1905 года, живописное (педагогическое) отделение. С 1997 года член Творческого союза художников России. </w:t>
      </w:r>
      <w:r w:rsidR="00F14F3F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С 2016 года член </w:t>
      </w:r>
      <w:r w:rsidR="00F14F3F" w:rsidRPr="00F14F3F">
        <w:rPr>
          <w:rFonts w:ascii="Gerbera-Light" w:hAnsi="Gerbera-Light"/>
          <w:b/>
          <w:sz w:val="28"/>
          <w:szCs w:val="28"/>
          <w:shd w:val="clear" w:color="auto" w:fill="FFFFFF"/>
        </w:rPr>
        <w:lastRenderedPageBreak/>
        <w:t xml:space="preserve">Творческого объединения художников «Ирида». </w:t>
      </w:r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В 2009 году </w:t>
      </w:r>
      <w:r w:rsidR="0000072C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с отличием </w:t>
      </w:r>
      <w:bookmarkStart w:id="0" w:name="_GoBack"/>
      <w:bookmarkEnd w:id="0"/>
      <w:r w:rsidR="005A1B89">
        <w:rPr>
          <w:rFonts w:ascii="Gerbera-Light" w:hAnsi="Gerbera-Light"/>
          <w:b/>
          <w:sz w:val="28"/>
          <w:szCs w:val="28"/>
          <w:shd w:val="clear" w:color="auto" w:fill="FFFFFF"/>
        </w:rPr>
        <w:t>окончила МГППУ по специальности педагог-психолог.</w:t>
      </w:r>
    </w:p>
    <w:p w:rsidR="005A1B89" w:rsidRDefault="005A1B89" w:rsidP="00F14F3F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>
        <w:rPr>
          <w:rFonts w:ascii="Gerbera-Light" w:hAnsi="Gerbera-Light"/>
          <w:b/>
          <w:sz w:val="28"/>
          <w:szCs w:val="28"/>
          <w:shd w:val="clear" w:color="auto" w:fill="FFFFFF"/>
        </w:rPr>
        <w:t>С 1990 года преподаю в детских художественных студиях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.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Ребята – участники детских выставок, в том числе международных, неоднократно становились победителями московских, российских и международных конкурсов. На занятиях знакомлю детей с мировой художественной культурой и историей. Считаю это обязательным в становлении творческой личности</w:t>
      </w:r>
      <w:r w:rsidR="005F2CA4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ребенка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>. Каждый из нас в детстве проходит все этапы развития изобразительного искусства от обобщенных образов первобытного мира, когда детские р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исунки </w:t>
      </w:r>
      <w:proofErr w:type="spellStart"/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>головоногов</w:t>
      </w:r>
      <w:proofErr w:type="spellEnd"/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и первых человечков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, </w:t>
      </w:r>
      <w:r w:rsidR="00EC1585">
        <w:rPr>
          <w:rFonts w:ascii="Gerbera-Light" w:hAnsi="Gerbera-Light"/>
          <w:b/>
          <w:sz w:val="28"/>
          <w:szCs w:val="28"/>
          <w:shd w:val="clear" w:color="auto" w:fill="FFFFFF"/>
        </w:rPr>
        <w:t>животных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чем-то напоминают наскальные росписи, а рисунки в дошкольном возрасте четко разграничивают небо и землю, превращая композиционное построение в древнеегипетское фризовое изображение. И то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>лько к подростковому возрасту дети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>, словно художники эп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>охи Возрождения открывают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для себя глубину картины и перспективу. Понимая это, 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>стараюсь, чтобы мои ученики открывали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для себя различные способы композиционных построений из далеких времен и, так оказывается близких нам. </w:t>
      </w:r>
      <w:r w:rsidR="00EC1585">
        <w:rPr>
          <w:rFonts w:ascii="Gerbera-Light" w:hAnsi="Gerbera-Light"/>
          <w:b/>
          <w:sz w:val="28"/>
          <w:szCs w:val="28"/>
          <w:shd w:val="clear" w:color="auto" w:fill="FFFFFF"/>
        </w:rPr>
        <w:t>На наших занятиях о</w:t>
      </w:r>
      <w:r w:rsidR="00062E8A">
        <w:rPr>
          <w:rFonts w:ascii="Gerbera-Light" w:hAnsi="Gerbera-Light"/>
          <w:b/>
          <w:sz w:val="28"/>
          <w:szCs w:val="28"/>
          <w:shd w:val="clear" w:color="auto" w:fill="FFFFFF"/>
        </w:rPr>
        <w:t>ни узнают, как устроен мир изображений в разные эпохи и культуры</w:t>
      </w:r>
      <w:r w:rsidR="00EC1585">
        <w:rPr>
          <w:rFonts w:ascii="Gerbera-Light" w:hAnsi="Gerbera-Light"/>
          <w:b/>
          <w:sz w:val="28"/>
          <w:szCs w:val="28"/>
          <w:shd w:val="clear" w:color="auto" w:fill="FFFFFF"/>
        </w:rPr>
        <w:t>, совершают воображаемые путешествия во времени, открывая тайны старинных картин.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Мы учимся у старых мастеров!</w:t>
      </w:r>
      <w:r w:rsidR="0049236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Также считаю важным, чтобы ребенок чувствовал себя на занятии свободным, чтобы каждый смог раскрыт</w:t>
      </w:r>
      <w:r w:rsidR="00BF4A2E">
        <w:rPr>
          <w:rFonts w:ascii="Gerbera-Light" w:hAnsi="Gerbera-Light"/>
          <w:b/>
          <w:sz w:val="28"/>
          <w:szCs w:val="28"/>
          <w:shd w:val="clear" w:color="auto" w:fill="FFFFFF"/>
        </w:rPr>
        <w:t>ь свои способности, выразить в работе эмоции и настроение</w:t>
      </w:r>
      <w:r w:rsidR="0049236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, «прожить» историю создания </w:t>
      </w:r>
      <w:r w:rsidR="00BF4A2E">
        <w:rPr>
          <w:rFonts w:ascii="Gerbera-Light" w:hAnsi="Gerbera-Light"/>
          <w:b/>
          <w:sz w:val="28"/>
          <w:szCs w:val="28"/>
          <w:shd w:val="clear" w:color="auto" w:fill="FFFFFF"/>
        </w:rPr>
        <w:t>своего художественного образа.</w:t>
      </w:r>
      <w:r w:rsidR="0049236A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</w:p>
    <w:p w:rsidR="009F161D" w:rsidRDefault="00EC1585" w:rsidP="00F14F3F">
      <w:pPr>
        <w:ind w:firstLine="708"/>
        <w:jc w:val="both"/>
        <w:rPr>
          <w:rFonts w:ascii="Gerbera-Light" w:hAnsi="Gerbera-Light"/>
          <w:b/>
          <w:sz w:val="28"/>
          <w:szCs w:val="28"/>
          <w:shd w:val="clear" w:color="auto" w:fill="FFFFFF"/>
        </w:rPr>
      </w:pPr>
      <w:r>
        <w:rPr>
          <w:rFonts w:ascii="Gerbera-Light" w:hAnsi="Gerbera-Light"/>
          <w:b/>
          <w:sz w:val="28"/>
          <w:szCs w:val="28"/>
          <w:shd w:val="clear" w:color="auto" w:fill="FFFFFF"/>
        </w:rPr>
        <w:t>Как художник, я р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аботаю в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различных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жанрах масляной живописи, но любимым неизменно остается жанр натюрморта. Почему натюрморт? Потому что в натюрморте мы видим предметы, созданные человеком, используемые человеком, характеризующие его образ жизни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>, его личность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>. Но мы не видим самого человека, мы можем только его представить, вообразит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>ь.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="00064DBE">
        <w:rPr>
          <w:rFonts w:ascii="Gerbera-Light" w:hAnsi="Gerbera-Light"/>
          <w:b/>
          <w:sz w:val="28"/>
          <w:szCs w:val="28"/>
          <w:shd w:val="clear" w:color="auto" w:fill="FFFFFF"/>
        </w:rPr>
        <w:t>Очень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много тайн, загадок</w:t>
      </w:r>
      <w:r w:rsidR="00696DCE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хранит в себе этот жанр. </w:t>
      </w:r>
      <w:r w:rsidR="0016718D">
        <w:rPr>
          <w:rFonts w:ascii="Gerbera-Light" w:hAnsi="Gerbera-Light"/>
          <w:b/>
          <w:sz w:val="28"/>
          <w:szCs w:val="28"/>
          <w:shd w:val="clear" w:color="auto" w:fill="FFFFFF"/>
        </w:rPr>
        <w:t>Всматриваясь в натюрморты, мы пытаемся разгадать, объяснить суть, но м</w:t>
      </w:r>
      <w:r w:rsidR="00064DBE">
        <w:rPr>
          <w:rFonts w:ascii="Gerbera-Light" w:hAnsi="Gerbera-Light"/>
          <w:b/>
          <w:sz w:val="28"/>
          <w:szCs w:val="28"/>
          <w:shd w:val="clear" w:color="auto" w:fill="FFFFFF"/>
        </w:rPr>
        <w:t>ы никогда не зн</w:t>
      </w:r>
      <w:r w:rsidR="0016718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аем наверняка, </w:t>
      </w:r>
      <w:r w:rsidR="00064DBE">
        <w:rPr>
          <w:rFonts w:ascii="Gerbera-Light" w:hAnsi="Gerbera-Light"/>
          <w:b/>
          <w:sz w:val="28"/>
          <w:szCs w:val="28"/>
          <w:shd w:val="clear" w:color="auto" w:fill="FFFFFF"/>
        </w:rPr>
        <w:t>не узнаем</w:t>
      </w:r>
      <w:r w:rsidR="0016718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всего до конца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, мы можем только догадываться, разгадывать, изучать… Предметы начинают «разговаривать» с нами, они словно оживают, чтобы нам рассказать о человеке, о времени, эпохе. В натюрморте много символов, все </w:t>
      </w:r>
      <w:r w:rsidR="0016718D">
        <w:rPr>
          <w:rFonts w:ascii="Gerbera-Light" w:hAnsi="Gerbera-Light"/>
          <w:b/>
          <w:sz w:val="28"/>
          <w:szCs w:val="28"/>
          <w:shd w:val="clear" w:color="auto" w:fill="FFFFFF"/>
        </w:rPr>
        <w:t>предметы – аллегории. К тому же, когда пишешь натюрморт, то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не надо просить </w:t>
      </w:r>
      <w:r w:rsidR="0016718D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предметы </w:t>
      </w:r>
      <w:r w:rsidR="009F161D">
        <w:rPr>
          <w:rFonts w:ascii="Gerbera-Light" w:hAnsi="Gerbera-Light"/>
          <w:b/>
          <w:sz w:val="28"/>
          <w:szCs w:val="28"/>
          <w:shd w:val="clear" w:color="auto" w:fill="FFFFFF"/>
        </w:rPr>
        <w:t>о том, чтобы они тебе позировали, они это «делают» с удовольствием.</w:t>
      </w:r>
    </w:p>
    <w:p w:rsidR="0062421A" w:rsidRPr="00F14F3F" w:rsidRDefault="009F161D" w:rsidP="00F14F3F">
      <w:pPr>
        <w:ind w:firstLine="708"/>
        <w:jc w:val="both"/>
        <w:rPr>
          <w:b/>
          <w:bCs/>
          <w:sz w:val="28"/>
          <w:szCs w:val="28"/>
        </w:rPr>
      </w:pP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 w:rsidR="00EC1585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Несколько лет назад увлекалась 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>декоративн</w:t>
      </w:r>
      <w:r w:rsidR="00EC1585">
        <w:rPr>
          <w:rFonts w:ascii="Gerbera-Light" w:hAnsi="Gerbera-Light"/>
          <w:b/>
          <w:sz w:val="28"/>
          <w:szCs w:val="28"/>
          <w:shd w:val="clear" w:color="auto" w:fill="FFFFFF"/>
        </w:rPr>
        <w:t>ой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 скульптур</w:t>
      </w:r>
      <w:r>
        <w:rPr>
          <w:rFonts w:ascii="Gerbera-Light" w:hAnsi="Gerbera-Light"/>
          <w:b/>
          <w:sz w:val="28"/>
          <w:szCs w:val="28"/>
          <w:shd w:val="clear" w:color="auto" w:fill="FFFFFF"/>
        </w:rPr>
        <w:t>ой и куклами, работала в различных техниках декоративно-прикладного искусства</w:t>
      </w:r>
      <w:r w:rsidR="0062421A" w:rsidRPr="00F14F3F">
        <w:rPr>
          <w:rFonts w:ascii="Gerbera-Light" w:hAnsi="Gerbera-Light"/>
          <w:b/>
          <w:sz w:val="28"/>
          <w:szCs w:val="28"/>
          <w:shd w:val="clear" w:color="auto" w:fill="FFFFFF"/>
        </w:rPr>
        <w:t xml:space="preserve">. </w:t>
      </w:r>
      <w:r w:rsidR="0062421A" w:rsidRPr="00F14F3F">
        <w:rPr>
          <w:b/>
          <w:bCs/>
          <w:sz w:val="28"/>
          <w:szCs w:val="28"/>
        </w:rPr>
        <w:t>Дважды награждена Грантом правительства Москвы в 2004 и в 2014 годах</w:t>
      </w:r>
      <w:r w:rsidR="005F2CA4">
        <w:rPr>
          <w:b/>
          <w:bCs/>
          <w:sz w:val="28"/>
          <w:szCs w:val="28"/>
        </w:rPr>
        <w:t xml:space="preserve"> в области образования</w:t>
      </w:r>
      <w:r w:rsidR="0062421A" w:rsidRPr="00F14F3F">
        <w:rPr>
          <w:b/>
          <w:bCs/>
          <w:sz w:val="28"/>
          <w:szCs w:val="28"/>
        </w:rPr>
        <w:t xml:space="preserve">. </w:t>
      </w:r>
    </w:p>
    <w:p w:rsidR="0062421A" w:rsidRPr="00F14F3F" w:rsidRDefault="0062421A" w:rsidP="00F14F3F">
      <w:pPr>
        <w:ind w:firstLine="708"/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lastRenderedPageBreak/>
        <w:t>Участник московских выставок и</w:t>
      </w:r>
      <w:r w:rsidR="00D249E9">
        <w:rPr>
          <w:b/>
          <w:bCs/>
          <w:sz w:val="28"/>
          <w:szCs w:val="28"/>
        </w:rPr>
        <w:t xml:space="preserve"> проектов в ЦДХ, Манеже и других выставочных площадок</w:t>
      </w:r>
      <w:r w:rsidRPr="00F14F3F">
        <w:rPr>
          <w:b/>
          <w:bCs/>
          <w:sz w:val="28"/>
          <w:szCs w:val="28"/>
        </w:rPr>
        <w:t>. Работы находятся в частных коллекциях в России и за</w:t>
      </w:r>
      <w:r w:rsidR="000F71C9" w:rsidRPr="00F14F3F">
        <w:rPr>
          <w:b/>
          <w:bCs/>
          <w:sz w:val="28"/>
          <w:szCs w:val="28"/>
        </w:rPr>
        <w:t xml:space="preserve"> </w:t>
      </w:r>
      <w:r w:rsidRPr="00F14F3F">
        <w:rPr>
          <w:b/>
          <w:bCs/>
          <w:sz w:val="28"/>
          <w:szCs w:val="28"/>
        </w:rPr>
        <w:t>рубежом.</w:t>
      </w:r>
      <w:r w:rsidR="000F71C9" w:rsidRPr="00F14F3F">
        <w:rPr>
          <w:b/>
          <w:bCs/>
          <w:sz w:val="28"/>
          <w:szCs w:val="28"/>
        </w:rPr>
        <w:t xml:space="preserve"> </w:t>
      </w:r>
      <w:r w:rsidR="005F2CA4">
        <w:rPr>
          <w:b/>
          <w:bCs/>
          <w:sz w:val="28"/>
          <w:szCs w:val="28"/>
        </w:rPr>
        <w:t>Мои д</w:t>
      </w:r>
      <w:r w:rsidR="000F71C9" w:rsidRPr="00F14F3F">
        <w:rPr>
          <w:b/>
          <w:bCs/>
          <w:sz w:val="28"/>
          <w:szCs w:val="28"/>
        </w:rPr>
        <w:t xml:space="preserve">етские рисунки хранятся в фонде </w:t>
      </w:r>
      <w:r w:rsidR="005F2CA4">
        <w:rPr>
          <w:b/>
          <w:bCs/>
          <w:sz w:val="28"/>
          <w:szCs w:val="28"/>
        </w:rPr>
        <w:t>ГМИИ</w:t>
      </w:r>
      <w:r w:rsidR="000F71C9" w:rsidRPr="00F14F3F">
        <w:rPr>
          <w:b/>
          <w:bCs/>
          <w:sz w:val="28"/>
          <w:szCs w:val="28"/>
        </w:rPr>
        <w:t xml:space="preserve"> им. А.С. Пушкина. </w:t>
      </w:r>
      <w:r w:rsidR="008B496C" w:rsidRPr="00F14F3F">
        <w:rPr>
          <w:b/>
          <w:bCs/>
          <w:sz w:val="28"/>
          <w:szCs w:val="28"/>
        </w:rPr>
        <w:t xml:space="preserve">В 2008 году </w:t>
      </w:r>
      <w:r w:rsidR="00E02AA0">
        <w:rPr>
          <w:b/>
          <w:bCs/>
          <w:sz w:val="28"/>
          <w:szCs w:val="28"/>
        </w:rPr>
        <w:t xml:space="preserve">рисунки </w:t>
      </w:r>
      <w:r w:rsidR="008B496C" w:rsidRPr="00F14F3F">
        <w:rPr>
          <w:b/>
          <w:bCs/>
          <w:sz w:val="28"/>
          <w:szCs w:val="28"/>
        </w:rPr>
        <w:t>у</w:t>
      </w:r>
      <w:r w:rsidR="000F71C9" w:rsidRPr="00F14F3F">
        <w:rPr>
          <w:b/>
          <w:bCs/>
          <w:sz w:val="28"/>
          <w:szCs w:val="28"/>
        </w:rPr>
        <w:t>частвовали в выставке</w:t>
      </w:r>
      <w:r w:rsidR="008B496C" w:rsidRPr="00F14F3F">
        <w:rPr>
          <w:b/>
          <w:bCs/>
          <w:sz w:val="28"/>
          <w:szCs w:val="28"/>
        </w:rPr>
        <w:t>-проекте музея</w:t>
      </w:r>
      <w:r w:rsidR="000F71C9" w:rsidRPr="00F14F3F">
        <w:rPr>
          <w:b/>
          <w:bCs/>
          <w:sz w:val="28"/>
          <w:szCs w:val="28"/>
        </w:rPr>
        <w:t xml:space="preserve"> «</w:t>
      </w:r>
      <w:r w:rsidR="008B496C" w:rsidRPr="00F14F3F">
        <w:rPr>
          <w:b/>
          <w:bCs/>
          <w:sz w:val="28"/>
          <w:szCs w:val="28"/>
        </w:rPr>
        <w:t xml:space="preserve">Коллекционеры и коллекции детского рисунка» (рисунки Лизы </w:t>
      </w:r>
      <w:proofErr w:type="spellStart"/>
      <w:r w:rsidR="008B496C" w:rsidRPr="00F14F3F">
        <w:rPr>
          <w:b/>
          <w:bCs/>
          <w:sz w:val="28"/>
          <w:szCs w:val="28"/>
        </w:rPr>
        <w:t>Шиманец</w:t>
      </w:r>
      <w:proofErr w:type="spellEnd"/>
      <w:r w:rsidR="008B496C" w:rsidRPr="00F14F3F">
        <w:rPr>
          <w:b/>
          <w:bCs/>
          <w:sz w:val="28"/>
          <w:szCs w:val="28"/>
        </w:rPr>
        <w:t>).</w:t>
      </w:r>
    </w:p>
    <w:p w:rsidR="0062421A" w:rsidRPr="00F14F3F" w:rsidRDefault="0062421A" w:rsidP="00F14F3F">
      <w:pPr>
        <w:ind w:firstLine="708"/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Живу и работаю в Москве.</w:t>
      </w:r>
    </w:p>
    <w:p w:rsidR="0062421A" w:rsidRPr="00F14F3F" w:rsidRDefault="005F2CA4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Выставки, в которых участвовала последние три года</w:t>
      </w:r>
      <w:r w:rsidR="0062421A" w:rsidRPr="00F14F3F">
        <w:rPr>
          <w:b/>
          <w:bCs/>
          <w:sz w:val="28"/>
          <w:szCs w:val="28"/>
        </w:rPr>
        <w:t>:</w:t>
      </w:r>
    </w:p>
    <w:p w:rsidR="0062421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2016</w:t>
      </w:r>
      <w:r w:rsidR="005F2CA4">
        <w:rPr>
          <w:b/>
          <w:bCs/>
          <w:sz w:val="28"/>
          <w:szCs w:val="28"/>
        </w:rPr>
        <w:t>-2017</w:t>
      </w:r>
      <w:r w:rsidRPr="00F14F3F">
        <w:rPr>
          <w:b/>
          <w:bCs/>
          <w:sz w:val="28"/>
          <w:szCs w:val="28"/>
        </w:rPr>
        <w:t xml:space="preserve"> – проект ТСХР «А</w:t>
      </w:r>
      <w:r w:rsidRPr="00F14F3F">
        <w:rPr>
          <w:b/>
          <w:bCs/>
          <w:sz w:val="28"/>
          <w:szCs w:val="28"/>
          <w:lang w:val="en-US"/>
        </w:rPr>
        <w:t>RS</w:t>
      </w:r>
      <w:r w:rsidRPr="00F14F3F">
        <w:rPr>
          <w:b/>
          <w:bCs/>
          <w:sz w:val="28"/>
          <w:szCs w:val="28"/>
        </w:rPr>
        <w:t xml:space="preserve"> </w:t>
      </w:r>
      <w:r w:rsidRPr="00F14F3F">
        <w:rPr>
          <w:b/>
          <w:bCs/>
          <w:sz w:val="28"/>
          <w:szCs w:val="28"/>
          <w:lang w:val="en-US"/>
        </w:rPr>
        <w:t>LONGA</w:t>
      </w:r>
      <w:r w:rsidRPr="00F14F3F">
        <w:rPr>
          <w:b/>
          <w:bCs/>
          <w:sz w:val="28"/>
          <w:szCs w:val="28"/>
        </w:rPr>
        <w:t>»</w:t>
      </w:r>
    </w:p>
    <w:p w:rsidR="00B364A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2016 – выставка в галерее на Новинском бульваре «Цветы и женщины»</w:t>
      </w:r>
    </w:p>
    <w:p w:rsidR="00B364A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2016 – выставка в галерее на Новинском «Игры, дети и игрушки»</w:t>
      </w:r>
    </w:p>
    <w:p w:rsidR="00B364A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2017 – ЦДХ, участие в выставке клуба «Творческие среды. Портрет. Абстракция»</w:t>
      </w:r>
    </w:p>
    <w:p w:rsidR="00B364A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2017 – участие в весенней выставке в галерее «Тушино».</w:t>
      </w:r>
    </w:p>
    <w:p w:rsidR="00B364AA" w:rsidRPr="00F14F3F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2017 – ЦДХ, участие в выставке «Арт-лето», галерея «Меркулов»</w:t>
      </w:r>
    </w:p>
    <w:p w:rsidR="00B364AA" w:rsidRDefault="00B364AA" w:rsidP="00F14F3F">
      <w:pPr>
        <w:jc w:val="both"/>
        <w:rPr>
          <w:b/>
          <w:bCs/>
          <w:sz w:val="28"/>
          <w:szCs w:val="28"/>
        </w:rPr>
      </w:pPr>
      <w:r w:rsidRPr="00F14F3F">
        <w:rPr>
          <w:b/>
          <w:bCs/>
          <w:sz w:val="28"/>
          <w:szCs w:val="28"/>
        </w:rPr>
        <w:t>2017 – Це</w:t>
      </w:r>
      <w:r w:rsidR="0004136F">
        <w:rPr>
          <w:b/>
          <w:bCs/>
          <w:sz w:val="28"/>
          <w:szCs w:val="28"/>
        </w:rPr>
        <w:t>нтральный Манеж</w:t>
      </w:r>
      <w:r w:rsidRPr="00F14F3F">
        <w:rPr>
          <w:b/>
          <w:bCs/>
          <w:sz w:val="28"/>
          <w:szCs w:val="28"/>
        </w:rPr>
        <w:t xml:space="preserve">, </w:t>
      </w:r>
      <w:r w:rsidR="00F14F3F">
        <w:rPr>
          <w:b/>
          <w:bCs/>
          <w:sz w:val="28"/>
          <w:szCs w:val="28"/>
        </w:rPr>
        <w:t xml:space="preserve">участие в </w:t>
      </w:r>
      <w:r w:rsidRPr="00F14F3F">
        <w:rPr>
          <w:b/>
          <w:bCs/>
          <w:sz w:val="28"/>
          <w:szCs w:val="28"/>
        </w:rPr>
        <w:t>выставк</w:t>
      </w:r>
      <w:r w:rsidR="00F14F3F">
        <w:rPr>
          <w:b/>
          <w:bCs/>
          <w:sz w:val="28"/>
          <w:szCs w:val="28"/>
        </w:rPr>
        <w:t>е</w:t>
      </w:r>
      <w:r w:rsidRPr="00F14F3F">
        <w:rPr>
          <w:b/>
          <w:bCs/>
          <w:sz w:val="28"/>
          <w:szCs w:val="28"/>
        </w:rPr>
        <w:t>-проект</w:t>
      </w:r>
      <w:r w:rsidR="00F14F3F">
        <w:rPr>
          <w:b/>
          <w:bCs/>
          <w:sz w:val="28"/>
          <w:szCs w:val="28"/>
        </w:rPr>
        <w:t>е</w:t>
      </w:r>
      <w:r w:rsidRPr="00F14F3F">
        <w:rPr>
          <w:b/>
          <w:bCs/>
          <w:sz w:val="28"/>
          <w:szCs w:val="28"/>
        </w:rPr>
        <w:t xml:space="preserve"> «Вера</w:t>
      </w:r>
      <w:r w:rsidR="00F14F3F" w:rsidRPr="00F14F3F">
        <w:rPr>
          <w:b/>
          <w:bCs/>
          <w:sz w:val="28"/>
          <w:szCs w:val="28"/>
        </w:rPr>
        <w:t>. Традиции и современность</w:t>
      </w:r>
      <w:r w:rsidRPr="00F14F3F">
        <w:rPr>
          <w:b/>
          <w:bCs/>
          <w:sz w:val="28"/>
          <w:szCs w:val="28"/>
        </w:rPr>
        <w:t>»</w:t>
      </w:r>
    </w:p>
    <w:p w:rsidR="00F14F3F" w:rsidRDefault="00F14F3F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– участие в выставке ТО «Ирида», «Весеннее возрождение», Московский общественный фонд культуры (Дом Кузнецовых)</w:t>
      </w:r>
    </w:p>
    <w:p w:rsidR="00F14F3F" w:rsidRDefault="00F14F3F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2017 – выставочные залы </w:t>
      </w:r>
      <w:proofErr w:type="spellStart"/>
      <w:r>
        <w:rPr>
          <w:b/>
          <w:bCs/>
          <w:sz w:val="28"/>
          <w:szCs w:val="28"/>
        </w:rPr>
        <w:t>МОСХа</w:t>
      </w:r>
      <w:proofErr w:type="spellEnd"/>
      <w:r>
        <w:rPr>
          <w:b/>
          <w:bCs/>
          <w:sz w:val="28"/>
          <w:szCs w:val="28"/>
        </w:rPr>
        <w:t xml:space="preserve"> на Кузнецком мосту, участие в выставке ТО «Ирида» «Бабье лето»</w:t>
      </w:r>
    </w:p>
    <w:p w:rsidR="00F14F3F" w:rsidRDefault="00F14F3F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2017 – ЦДХ, участие в выставке клуба «Творческие среды» «Человек. </w:t>
      </w:r>
      <w:r w:rsidR="00B87DF2">
        <w:rPr>
          <w:b/>
          <w:bCs/>
          <w:sz w:val="28"/>
          <w:szCs w:val="28"/>
        </w:rPr>
        <w:t>Современная среда обитания.</w:t>
      </w:r>
      <w:r>
        <w:rPr>
          <w:b/>
          <w:bCs/>
          <w:sz w:val="28"/>
          <w:szCs w:val="28"/>
        </w:rPr>
        <w:t xml:space="preserve"> Абстра</w:t>
      </w:r>
      <w:r w:rsidR="00B87DF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ция».</w:t>
      </w:r>
    </w:p>
    <w:p w:rsidR="00B87DF2" w:rsidRDefault="0064553D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– участие в проекте-</w:t>
      </w:r>
      <w:r w:rsidR="00B87DF2">
        <w:rPr>
          <w:b/>
          <w:bCs/>
          <w:sz w:val="28"/>
          <w:szCs w:val="28"/>
        </w:rPr>
        <w:t>виртуальной вы</w:t>
      </w:r>
      <w:r>
        <w:rPr>
          <w:b/>
          <w:bCs/>
          <w:sz w:val="28"/>
          <w:szCs w:val="28"/>
        </w:rPr>
        <w:t>ставке «Сны о лете», посвященной</w:t>
      </w:r>
      <w:r w:rsidR="00B87DF2">
        <w:rPr>
          <w:b/>
          <w:bCs/>
          <w:sz w:val="28"/>
          <w:szCs w:val="28"/>
        </w:rPr>
        <w:t xml:space="preserve"> годовщине со дня рождения П. Пикассо в Лианозовском парке культуры и отдыха</w:t>
      </w:r>
      <w:r w:rsidR="005C50BA">
        <w:rPr>
          <w:b/>
          <w:bCs/>
          <w:sz w:val="28"/>
          <w:szCs w:val="28"/>
        </w:rPr>
        <w:t>.</w:t>
      </w:r>
    </w:p>
    <w:p w:rsidR="00B87DF2" w:rsidRDefault="00B87DF2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– участие в однодневной выставке в рамках международно</w:t>
      </w:r>
      <w:r w:rsidR="005F2CA4">
        <w:rPr>
          <w:b/>
          <w:bCs/>
          <w:sz w:val="28"/>
          <w:szCs w:val="28"/>
        </w:rPr>
        <w:t>й конференции «Женщины против насилия»</w:t>
      </w:r>
      <w:r>
        <w:rPr>
          <w:b/>
          <w:bCs/>
          <w:sz w:val="28"/>
          <w:szCs w:val="28"/>
        </w:rPr>
        <w:t xml:space="preserve"> в Парламентском центре Московской государственной Думы</w:t>
      </w:r>
      <w:r w:rsidR="005C50BA">
        <w:rPr>
          <w:b/>
          <w:bCs/>
          <w:sz w:val="28"/>
          <w:szCs w:val="28"/>
        </w:rPr>
        <w:t>.</w:t>
      </w:r>
      <w:r w:rsidR="005F2CA4">
        <w:rPr>
          <w:b/>
          <w:bCs/>
          <w:sz w:val="28"/>
          <w:szCs w:val="28"/>
        </w:rPr>
        <w:t xml:space="preserve"> </w:t>
      </w:r>
    </w:p>
    <w:p w:rsidR="00B87DF2" w:rsidRPr="004464F8" w:rsidRDefault="00B87DF2" w:rsidP="00F14F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– ЦДХ, участие в выставке ТСХР «</w:t>
      </w:r>
      <w:r w:rsidRPr="004464F8">
        <w:rPr>
          <w:b/>
          <w:bCs/>
          <w:sz w:val="28"/>
          <w:szCs w:val="28"/>
        </w:rPr>
        <w:t>Волшебная мозаика зимы»</w:t>
      </w:r>
    </w:p>
    <w:p w:rsidR="005F2CA4" w:rsidRPr="004464F8" w:rsidRDefault="005F2CA4" w:rsidP="00F14F3F">
      <w:pPr>
        <w:jc w:val="both"/>
        <w:rPr>
          <w:b/>
          <w:bCs/>
          <w:sz w:val="28"/>
          <w:szCs w:val="28"/>
        </w:rPr>
      </w:pPr>
      <w:r w:rsidRPr="004464F8">
        <w:rPr>
          <w:b/>
          <w:bCs/>
          <w:sz w:val="28"/>
          <w:szCs w:val="28"/>
        </w:rPr>
        <w:t>2018 – ЦДХ, участие в выставке ТО</w:t>
      </w:r>
      <w:r w:rsidR="004464F8" w:rsidRPr="004464F8">
        <w:rPr>
          <w:b/>
          <w:bCs/>
          <w:sz w:val="28"/>
          <w:szCs w:val="28"/>
        </w:rPr>
        <w:t xml:space="preserve">ЖХ «Ирида» </w:t>
      </w:r>
      <w:r w:rsidR="004464F8" w:rsidRPr="004464F8">
        <w:rPr>
          <w:b/>
          <w:sz w:val="28"/>
          <w:szCs w:val="28"/>
          <w:shd w:val="clear" w:color="auto" w:fill="FFFFFF"/>
        </w:rPr>
        <w:t>4й весеннего фестиваля "Женщины в искусстве современного мира</w:t>
      </w:r>
      <w:r w:rsidRPr="004464F8">
        <w:rPr>
          <w:b/>
          <w:bCs/>
          <w:sz w:val="28"/>
          <w:szCs w:val="28"/>
        </w:rPr>
        <w:t>»</w:t>
      </w:r>
      <w:r w:rsidR="005C50BA" w:rsidRPr="004464F8">
        <w:rPr>
          <w:b/>
          <w:bCs/>
          <w:sz w:val="28"/>
          <w:szCs w:val="28"/>
        </w:rPr>
        <w:t>.</w:t>
      </w:r>
    </w:p>
    <w:p w:rsidR="005F2CA4" w:rsidRPr="004464F8" w:rsidRDefault="005F2CA4" w:rsidP="00F14F3F">
      <w:pPr>
        <w:jc w:val="both"/>
        <w:rPr>
          <w:b/>
          <w:bCs/>
          <w:sz w:val="28"/>
          <w:szCs w:val="28"/>
        </w:rPr>
      </w:pPr>
    </w:p>
    <w:sectPr w:rsidR="005F2CA4" w:rsidRPr="004464F8" w:rsidSect="00E02AA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rbera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6"/>
    <w:rsid w:val="0000072C"/>
    <w:rsid w:val="0004136F"/>
    <w:rsid w:val="00062E8A"/>
    <w:rsid w:val="000630FE"/>
    <w:rsid w:val="00064DBE"/>
    <w:rsid w:val="000D779F"/>
    <w:rsid w:val="000F71C9"/>
    <w:rsid w:val="0016718D"/>
    <w:rsid w:val="003F604D"/>
    <w:rsid w:val="004464F8"/>
    <w:rsid w:val="0049236A"/>
    <w:rsid w:val="004927C8"/>
    <w:rsid w:val="005A1B89"/>
    <w:rsid w:val="005C50BA"/>
    <w:rsid w:val="005D4819"/>
    <w:rsid w:val="005E6F8E"/>
    <w:rsid w:val="005F2CA4"/>
    <w:rsid w:val="0062421A"/>
    <w:rsid w:val="0064553D"/>
    <w:rsid w:val="00696DCE"/>
    <w:rsid w:val="0070624D"/>
    <w:rsid w:val="0071142B"/>
    <w:rsid w:val="00746D3A"/>
    <w:rsid w:val="007A0CA3"/>
    <w:rsid w:val="007B0E81"/>
    <w:rsid w:val="007D0AD6"/>
    <w:rsid w:val="008B496C"/>
    <w:rsid w:val="009F161D"/>
    <w:rsid w:val="00B364AA"/>
    <w:rsid w:val="00B87DF2"/>
    <w:rsid w:val="00BF4A2E"/>
    <w:rsid w:val="00C902F6"/>
    <w:rsid w:val="00D249E9"/>
    <w:rsid w:val="00D750D2"/>
    <w:rsid w:val="00E02AA0"/>
    <w:rsid w:val="00E1300F"/>
    <w:rsid w:val="00EC1585"/>
    <w:rsid w:val="00EE381E"/>
    <w:rsid w:val="00F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27ED-E5CD-43AD-9CDC-7998FC1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D0A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RePack by Diakov</cp:lastModifiedBy>
  <cp:revision>20</cp:revision>
  <dcterms:created xsi:type="dcterms:W3CDTF">2017-12-24T21:08:00Z</dcterms:created>
  <dcterms:modified xsi:type="dcterms:W3CDTF">2018-03-06T20:14:00Z</dcterms:modified>
</cp:coreProperties>
</file>