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D5" w:rsidRDefault="00042214" w:rsidP="00C43CB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Развитие художественной культуры в процессе изучения декоративно-прикладного творчества народных мастеров</w:t>
      </w:r>
    </w:p>
    <w:p w:rsidR="00042214" w:rsidRDefault="00042214" w:rsidP="00F562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Цель художественного образования в школах России – формирование художественной культуры учащихся, умение ценить и понимать прекрасное, умение пользоваться плодами культурного развития человечества и собственного народа.</w:t>
      </w:r>
    </w:p>
    <w:p w:rsidR="00042214" w:rsidRDefault="00042214" w:rsidP="00F562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Высшие духовные потребности человека заключаются в познании, самоутверждении, самовыражении, безопасности, самоопределении. Всё это есть стремление к развитию, самоусовершенствованию. Чтобы человек мог удовлетворить свои потребности, необходимо ему </w:t>
      </w:r>
      <w:r w:rsidR="00F56222">
        <w:rPr>
          <w:rFonts w:ascii="Times New Roman" w:hAnsi="Times New Roman" w:cs="Times New Roman"/>
          <w:sz w:val="24"/>
        </w:rPr>
        <w:t>создать соответствующие условия: свободу волепроявления</w:t>
      </w:r>
      <w:bookmarkStart w:id="0" w:name="_GoBack"/>
      <w:bookmarkEnd w:id="0"/>
      <w:r w:rsidR="00F56222">
        <w:rPr>
          <w:rFonts w:ascii="Times New Roman" w:hAnsi="Times New Roman" w:cs="Times New Roman"/>
          <w:sz w:val="24"/>
        </w:rPr>
        <w:t>, пространство творческой деятельности, социальный комфорт.</w:t>
      </w:r>
    </w:p>
    <w:p w:rsidR="00F56222" w:rsidRDefault="00F56222" w:rsidP="00F562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На современном этапе развития образования остро рассматривается проблема формирования духовно богатой, творчески саморазвивающейся личности. Это требует повышенного внимания к дисциплинам художественно-эстетического цикла, способствующих  приобщению учащихся к мировой и отечественной художественной культуре. Неисчерпаемый потенциал для педагогической деятельности в этом направлении заложен в изучении народных художественных промыслов.</w:t>
      </w:r>
    </w:p>
    <w:p w:rsidR="00487433" w:rsidRPr="00FE2C8D" w:rsidRDefault="00487433" w:rsidP="00F562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«Учитель, как носитель национальной культуры, выступает как проводник художественных идей народного творчества, раскрывающий перед детьми широкий простор отечественной и мировой культуры</w:t>
      </w:r>
      <w:r w:rsidR="00FE2C8D">
        <w:rPr>
          <w:rFonts w:ascii="Times New Roman" w:hAnsi="Times New Roman" w:cs="Times New Roman"/>
          <w:sz w:val="24"/>
        </w:rPr>
        <w:t xml:space="preserve">, не ограниченный временными рамками, формирует качества гуманитарного мышления учащихся, проявляющиеся в диалоге культур» </w:t>
      </w:r>
      <w:r w:rsidR="00FE2C8D" w:rsidRPr="00FE2C8D">
        <w:rPr>
          <w:rFonts w:ascii="Times New Roman" w:hAnsi="Times New Roman" w:cs="Times New Roman"/>
          <w:sz w:val="24"/>
        </w:rPr>
        <w:t>[1,</w:t>
      </w:r>
      <w:r w:rsidR="00FE2C8D" w:rsidRPr="00FE2C8D">
        <w:rPr>
          <w:rFonts w:ascii="Times New Roman" w:hAnsi="Times New Roman" w:cs="Times New Roman"/>
          <w:i/>
          <w:sz w:val="24"/>
        </w:rPr>
        <w:t>73</w:t>
      </w:r>
      <w:r w:rsidR="00FE2C8D" w:rsidRPr="00FE2C8D">
        <w:rPr>
          <w:rFonts w:ascii="Times New Roman" w:hAnsi="Times New Roman" w:cs="Times New Roman"/>
          <w:sz w:val="24"/>
        </w:rPr>
        <w:t>]</w:t>
      </w:r>
    </w:p>
    <w:p w:rsidR="00C709C6" w:rsidRDefault="00FE2C8D" w:rsidP="00F56222">
      <w:pPr>
        <w:jc w:val="both"/>
        <w:rPr>
          <w:rFonts w:ascii="Times New Roman" w:hAnsi="Times New Roman" w:cs="Times New Roman"/>
          <w:sz w:val="24"/>
        </w:rPr>
      </w:pPr>
      <w:r w:rsidRPr="002C1B47"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 xml:space="preserve">В настоящее время в общеобразовательных школах большое внимание стало уделяться воспитанию на народных традициях, распространению идей </w:t>
      </w:r>
      <w:proofErr w:type="spellStart"/>
      <w:r>
        <w:rPr>
          <w:rFonts w:ascii="Times New Roman" w:hAnsi="Times New Roman" w:cs="Times New Roman"/>
          <w:sz w:val="24"/>
        </w:rPr>
        <w:t>этнопедагогики</w:t>
      </w:r>
      <w:proofErr w:type="spellEnd"/>
      <w:r>
        <w:rPr>
          <w:rFonts w:ascii="Times New Roman" w:hAnsi="Times New Roman" w:cs="Times New Roman"/>
          <w:sz w:val="24"/>
        </w:rPr>
        <w:t>, приобщению детей к сокровищам народных культур</w:t>
      </w:r>
      <w:r w:rsidR="00C709C6">
        <w:rPr>
          <w:rFonts w:ascii="Times New Roman" w:hAnsi="Times New Roman" w:cs="Times New Roman"/>
          <w:sz w:val="24"/>
        </w:rPr>
        <w:t xml:space="preserve"> с целью возро</w:t>
      </w:r>
      <w:r>
        <w:rPr>
          <w:rFonts w:ascii="Times New Roman" w:hAnsi="Times New Roman" w:cs="Times New Roman"/>
          <w:sz w:val="24"/>
        </w:rPr>
        <w:t>ждения, сохранени</w:t>
      </w:r>
      <w:r w:rsidR="00C709C6">
        <w:rPr>
          <w:rFonts w:ascii="Times New Roman" w:hAnsi="Times New Roman" w:cs="Times New Roman"/>
          <w:sz w:val="24"/>
        </w:rPr>
        <w:t>я и развития неиссякаемого источника мудрости и исторического опыта народа с целью формирования национального самосознания детей и юношества – достойных представителей своего этноса, носителей национальной культуры.</w:t>
      </w:r>
      <w:proofErr w:type="gramEnd"/>
    </w:p>
    <w:p w:rsidR="00C709C6" w:rsidRDefault="00C709C6" w:rsidP="00F562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Анализируя познания учащихся из сельских школ, можно сказать, что они вовсе не знакомы с культурой Родного края и малой Родины. Что говорить о детях, если преподавателю невозможно найти необходимого материала и информации. Это свидетельствует о низком уровне материальной базы</w:t>
      </w:r>
      <w:r w:rsidR="00C7331D">
        <w:rPr>
          <w:rFonts w:ascii="Times New Roman" w:hAnsi="Times New Roman" w:cs="Times New Roman"/>
          <w:sz w:val="24"/>
        </w:rPr>
        <w:t xml:space="preserve"> в районных центрах, об отсутствии музеев местных народных промыслов и многих других факторах.</w:t>
      </w:r>
    </w:p>
    <w:p w:rsidR="00C7331D" w:rsidRDefault="00C7331D" w:rsidP="00F562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Крайне важно для школ искусств систематизировать и творчески использовать возможности более глубокого изучения народного творчества и декоративно-прикладного искусства. Что касается этноисторических и национальных традиций культуры, то они должны стать неотъемлемой частью и выступать в тесной связи с изучением традиций родного края, родной истории и местных памятников культуры.</w:t>
      </w:r>
      <w:r>
        <w:rPr>
          <w:rFonts w:ascii="Times New Roman" w:hAnsi="Times New Roman" w:cs="Times New Roman"/>
          <w:sz w:val="24"/>
        </w:rPr>
        <w:tab/>
      </w:r>
    </w:p>
    <w:p w:rsidR="00C7331D" w:rsidRDefault="00C7331D" w:rsidP="00F562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Целенаправленное изучение произведений мастеров прошлого и современности, ознакомление с условиями творчества, фактами биографии</w:t>
      </w:r>
      <w:r w:rsidR="00F2745C">
        <w:rPr>
          <w:rFonts w:ascii="Times New Roman" w:hAnsi="Times New Roman" w:cs="Times New Roman"/>
          <w:sz w:val="24"/>
        </w:rPr>
        <w:t xml:space="preserve">, оказавшими решающее влияние на становление мировоззрения личности народного мастера-художника, </w:t>
      </w:r>
      <w:r w:rsidR="00F2745C">
        <w:rPr>
          <w:rFonts w:ascii="Times New Roman" w:hAnsi="Times New Roman" w:cs="Times New Roman"/>
          <w:sz w:val="24"/>
        </w:rPr>
        <w:lastRenderedPageBreak/>
        <w:t>осмысление его творчества, как результата естественного проявления и воплощения специфики различных культур и художественных традиций, воспитывают у подростков эстетические и нравственные чувства, позволяют им правильно осмыслить собственное отношение к окружающему миру.</w:t>
      </w:r>
      <w:proofErr w:type="gramEnd"/>
    </w:p>
    <w:p w:rsidR="00F2745C" w:rsidRDefault="00F2745C" w:rsidP="00F562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В связи с этим на занятиях по истории искусства и прикладного творчества, а так же на беседах об искусстве и прикладной композиции</w:t>
      </w:r>
      <w:r w:rsidR="00761771">
        <w:rPr>
          <w:rFonts w:ascii="Times New Roman" w:hAnsi="Times New Roman" w:cs="Times New Roman"/>
          <w:sz w:val="24"/>
        </w:rPr>
        <w:t>, которым отводится малое количество часов в учебной программе</w:t>
      </w:r>
      <w:r w:rsidR="00654AB8">
        <w:rPr>
          <w:rFonts w:ascii="Times New Roman" w:hAnsi="Times New Roman" w:cs="Times New Roman"/>
          <w:sz w:val="24"/>
        </w:rPr>
        <w:t>, перед преподавателем стоит ряд существенных задач, направленных на приобщение подрастающего поколения к местной художественной культуре:</w:t>
      </w:r>
    </w:p>
    <w:p w:rsidR="00654AB8" w:rsidRDefault="00654AB8" w:rsidP="00F562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познакомить учащихся с основными художественными направлениями в искусстве, стилевыми особенностями творчества народных промыслов;</w:t>
      </w:r>
    </w:p>
    <w:p w:rsidR="00654AB8" w:rsidRDefault="00654AB8" w:rsidP="00F562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привить детям интерес к культурному наследию, восприятию духовно-нравственных ценностей, средствами художественных произведений народных мастеров;</w:t>
      </w:r>
    </w:p>
    <w:p w:rsidR="00654AB8" w:rsidRDefault="00654AB8" w:rsidP="00F562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познакомить учащихся с экспозиционно-выставочной деятельностью музеев изобразительного искусства, выставочных залов области и соседних районов;</w:t>
      </w:r>
    </w:p>
    <w:p w:rsidR="00654AB8" w:rsidRDefault="00654AB8" w:rsidP="00F562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использовать в художественно-эстетическом, духовно-нравственном воспитании подростков колоссальный культурно-ценностный потенциал народного творчества родного края;</w:t>
      </w:r>
    </w:p>
    <w:p w:rsidR="00654AB8" w:rsidRDefault="00654AB8" w:rsidP="00F562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раскрыть художественно-эстетическое содержание произведений народных маст</w:t>
      </w:r>
      <w:r w:rsidR="00267E1E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ров, изучить особенности воздействия</w:t>
      </w:r>
      <w:r w:rsidR="00267E1E">
        <w:rPr>
          <w:rFonts w:ascii="Times New Roman" w:hAnsi="Times New Roman" w:cs="Times New Roman"/>
          <w:sz w:val="24"/>
        </w:rPr>
        <w:t xml:space="preserve"> их творчества на мировосприятие, формирование жизненных ценностей и художественной культуры детей;</w:t>
      </w:r>
    </w:p>
    <w:p w:rsidR="00267E1E" w:rsidRDefault="00267E1E" w:rsidP="00F562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приобщить учащихся к художественным традициям прошлого и высоким образцам народного декоративно-прикладного искусства современности.</w:t>
      </w:r>
    </w:p>
    <w:p w:rsidR="00267E1E" w:rsidRDefault="00267E1E" w:rsidP="00F562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Однако следует иметь в виду однозначность местной и мировой культуры, их взаимодействие в мировом художественном процессе и в истории общечеловеческой культуры. Формирование художественной культуры у детей является результатом существующего культурного обихода, включая технический уровень развития декоративно-прикладного и народного творчества. Сейчас наблюдается упадок народных форм художественной деятельности и творчества, вытеснение бытового искусства готовыми формами художественного потребления на базе промышленных средств развлечения, нарушается </w:t>
      </w:r>
      <w:r w:rsidR="002631DD">
        <w:rPr>
          <w:rFonts w:ascii="Times New Roman" w:hAnsi="Times New Roman" w:cs="Times New Roman"/>
          <w:sz w:val="24"/>
        </w:rPr>
        <w:t>соответствие художественного сознания, поэтическому отношению к окружающему духовному единению с природой, общечеловеческим ценностям.</w:t>
      </w:r>
    </w:p>
    <w:p w:rsidR="002631DD" w:rsidRDefault="002631DD" w:rsidP="00F562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Тяжёлые последствия</w:t>
      </w:r>
      <w:r w:rsidR="005972FE">
        <w:rPr>
          <w:rFonts w:ascii="Times New Roman" w:hAnsi="Times New Roman" w:cs="Times New Roman"/>
          <w:sz w:val="24"/>
        </w:rPr>
        <w:t xml:space="preserve"> ощущаются сегодня в жизни и развитии народных промыслов. Происходит унитаризация  художественной культуры на потребительской основе. С 30-х годов </w:t>
      </w:r>
      <w:r w:rsidR="005972FE">
        <w:rPr>
          <w:rFonts w:ascii="Times New Roman" w:hAnsi="Times New Roman" w:cs="Times New Roman"/>
          <w:sz w:val="24"/>
          <w:lang w:val="en-US"/>
        </w:rPr>
        <w:t>XX</w:t>
      </w:r>
      <w:r w:rsidR="005972FE">
        <w:rPr>
          <w:rFonts w:ascii="Times New Roman" w:hAnsi="Times New Roman" w:cs="Times New Roman"/>
          <w:sz w:val="24"/>
        </w:rPr>
        <w:t xml:space="preserve"> века сознательно разрушались государством семейно-общинные и самодеятельные формы искусства.</w:t>
      </w:r>
    </w:p>
    <w:p w:rsidR="005972FE" w:rsidRDefault="005972FE" w:rsidP="00F562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С другой стороны, переход культуры в индустриальные формы – это глобальный процесс, сопровождающий рост цивилизации. Всё это плохо компенсировалось </w:t>
      </w:r>
      <w:r>
        <w:rPr>
          <w:rFonts w:ascii="Times New Roman" w:hAnsi="Times New Roman" w:cs="Times New Roman"/>
          <w:sz w:val="24"/>
        </w:rPr>
        <w:lastRenderedPageBreak/>
        <w:t xml:space="preserve">традиционной системой образования, культурного просвещения, национально-этнической политикой государства (Воронежская роспись с элементами хохломы, лозоплетение, </w:t>
      </w:r>
      <w:r w:rsidR="009123AD">
        <w:rPr>
          <w:rFonts w:ascii="Times New Roman" w:hAnsi="Times New Roman" w:cs="Times New Roman"/>
          <w:sz w:val="24"/>
        </w:rPr>
        <w:t>свистульки). Уже выросло несколько поколений, прошедших крайне бедную в художественном отношении систему образования, что привело</w:t>
      </w:r>
      <w:r w:rsidR="003F186C">
        <w:rPr>
          <w:rFonts w:ascii="Times New Roman" w:hAnsi="Times New Roman" w:cs="Times New Roman"/>
          <w:sz w:val="24"/>
        </w:rPr>
        <w:t xml:space="preserve"> к распаду свя</w:t>
      </w:r>
      <w:r w:rsidR="00223069">
        <w:rPr>
          <w:rFonts w:ascii="Times New Roman" w:hAnsi="Times New Roman" w:cs="Times New Roman"/>
          <w:sz w:val="24"/>
        </w:rPr>
        <w:t>зей молодёжи с художественным наследием. Наблюдается и деградация художественных запросов большинства молодёжи.</w:t>
      </w:r>
    </w:p>
    <w:p w:rsidR="002C1B47" w:rsidRDefault="002C1B47" w:rsidP="00F562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В ходе изучения видов изобразительного искусства и декоративно-прикладного творчества</w:t>
      </w:r>
      <w:r w:rsidR="00DC18BC">
        <w:rPr>
          <w:rFonts w:ascii="Times New Roman" w:hAnsi="Times New Roman" w:cs="Times New Roman"/>
          <w:sz w:val="24"/>
        </w:rPr>
        <w:t xml:space="preserve"> в сельской школе</w:t>
      </w:r>
      <w:r>
        <w:rPr>
          <w:rFonts w:ascii="Times New Roman" w:hAnsi="Times New Roman" w:cs="Times New Roman"/>
          <w:sz w:val="24"/>
        </w:rPr>
        <w:t xml:space="preserve"> наблюдается отсутствие наглядности прикладного характера, хотя существовали промыслы и на местном уровне – роспись деревянных изделий на основе хохломы с внедрением технологий, разработанных мастерами лесопромышленного цеха, изготовление глиняных свистулек, о чём говорит название улицы </w:t>
      </w:r>
      <w:proofErr w:type="gramStart"/>
      <w:r>
        <w:rPr>
          <w:rFonts w:ascii="Times New Roman" w:hAnsi="Times New Roman" w:cs="Times New Roman"/>
          <w:sz w:val="24"/>
        </w:rPr>
        <w:t>(</w:t>
      </w:r>
      <w:r w:rsidR="00C43CBE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End"/>
      <w:r>
        <w:rPr>
          <w:rFonts w:ascii="Times New Roman" w:hAnsi="Times New Roman" w:cs="Times New Roman"/>
          <w:sz w:val="24"/>
        </w:rPr>
        <w:t>Посвистушка</w:t>
      </w:r>
      <w:proofErr w:type="spellEnd"/>
      <w:r>
        <w:rPr>
          <w:rFonts w:ascii="Times New Roman" w:hAnsi="Times New Roman" w:cs="Times New Roman"/>
          <w:sz w:val="24"/>
        </w:rPr>
        <w:t>)</w:t>
      </w:r>
      <w:r w:rsidR="00DC18BC">
        <w:rPr>
          <w:rFonts w:ascii="Times New Roman" w:hAnsi="Times New Roman" w:cs="Times New Roman"/>
          <w:sz w:val="24"/>
        </w:rPr>
        <w:t xml:space="preserve"> и глиняные карьеры в конце улицы. В настоящее время в нашем районе возрождается лозоплетение, которое вышло на международный уровень и пользуется большим спросом.</w:t>
      </w:r>
    </w:p>
    <w:p w:rsidR="00DC18BC" w:rsidRDefault="00DC18BC" w:rsidP="00F562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Сейчас атмосфера духовной и нравственной культуры сохранилась в творчестве мастеров прикладного искусства, с которыми поддерживается тесная связь и взаимодействие в изучении профессиональных навыков</w:t>
      </w:r>
      <w:r w:rsidR="00944F35">
        <w:rPr>
          <w:rFonts w:ascii="Times New Roman" w:hAnsi="Times New Roman" w:cs="Times New Roman"/>
          <w:sz w:val="24"/>
        </w:rPr>
        <w:t xml:space="preserve"> (в форме мастер-классов практической направленности и лекций-бесед по технологиям промыслов).</w:t>
      </w:r>
    </w:p>
    <w:p w:rsidR="00944F35" w:rsidRDefault="00944F35" w:rsidP="00F562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Большое значение имеет поисковая работа при подготовке к занятиям прикладной композиции. Это – поиски новых элементов и мотивов росписи, использование современных материалов в традиции русской самобытности, творческая трактовка образов современной жизни. Организация коллективно-творческих работ способствует более качественному результату художественной деятельности, сплачивает учащихся общей идеей от эскиза к художественному воплощению.</w:t>
      </w:r>
    </w:p>
    <w:p w:rsidR="00223069" w:rsidRDefault="008E7BCE" w:rsidP="00F562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Сегодня очень важным становится изучение и выявление</w:t>
      </w:r>
      <w:r w:rsidR="008073DB">
        <w:rPr>
          <w:rFonts w:ascii="Times New Roman" w:hAnsi="Times New Roman" w:cs="Times New Roman"/>
          <w:sz w:val="24"/>
        </w:rPr>
        <w:t xml:space="preserve"> педагогических условий, форм и методов обучения учащихся, способствующих развитию художественной культуры и творческих способностей школьников. Значение изучения опыта народных мастеров и прикладного искусства местного масштаба здесь огромно и может выступать в качестве важного ориентира в развитии художественной культуры учащихся в современной школе искусств.</w:t>
      </w:r>
    </w:p>
    <w:p w:rsidR="008073DB" w:rsidRDefault="008073DB" w:rsidP="00F562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Концептуальная позиция в решении рассматриваемой проблемы заключается, прежде всего, в развитии художественной культуры школьников через активизацию её содержательности, посредством приобщения их к опыту народных мастеров, формируя у них уважительное нравственное, эстетическое отношение к системе художественного наследия.</w:t>
      </w:r>
    </w:p>
    <w:p w:rsidR="008073DB" w:rsidRDefault="008073DB" w:rsidP="008073DB">
      <w:pPr>
        <w:jc w:val="center"/>
        <w:rPr>
          <w:rFonts w:ascii="Times New Roman" w:hAnsi="Times New Roman" w:cs="Times New Roman"/>
          <w:b/>
          <w:sz w:val="24"/>
        </w:rPr>
      </w:pPr>
      <w:r w:rsidRPr="008073DB">
        <w:rPr>
          <w:rFonts w:ascii="Times New Roman" w:hAnsi="Times New Roman" w:cs="Times New Roman"/>
          <w:b/>
          <w:sz w:val="24"/>
        </w:rPr>
        <w:t>Библиографический список</w:t>
      </w:r>
      <w:r>
        <w:rPr>
          <w:rFonts w:ascii="Times New Roman" w:hAnsi="Times New Roman" w:cs="Times New Roman"/>
          <w:b/>
          <w:sz w:val="24"/>
        </w:rPr>
        <w:t>:</w:t>
      </w:r>
    </w:p>
    <w:p w:rsidR="008073DB" w:rsidRDefault="008073DB" w:rsidP="008073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Возвращение к истокам: Народное искусство и детское творчество; Уч</w:t>
      </w:r>
      <w:proofErr w:type="gramStart"/>
      <w:r>
        <w:rPr>
          <w:rFonts w:ascii="Times New Roman" w:hAnsi="Times New Roman" w:cs="Times New Roman"/>
          <w:sz w:val="24"/>
        </w:rPr>
        <w:t>.-</w:t>
      </w:r>
      <w:proofErr w:type="gramEnd"/>
      <w:r>
        <w:rPr>
          <w:rFonts w:ascii="Times New Roman" w:hAnsi="Times New Roman" w:cs="Times New Roman"/>
          <w:sz w:val="24"/>
        </w:rPr>
        <w:t>метод. пособие. – М., 2000.</w:t>
      </w:r>
    </w:p>
    <w:p w:rsidR="008073DB" w:rsidRDefault="008073DB" w:rsidP="008073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Ильина Т.В. История искусств. Отечественное искусство. – М., 2003.</w:t>
      </w:r>
    </w:p>
    <w:p w:rsidR="008073DB" w:rsidRDefault="008073DB" w:rsidP="008073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Кузин В.С. Изобразительное искусство и методика его преподавания. – М., 2000.</w:t>
      </w:r>
    </w:p>
    <w:p w:rsidR="008073DB" w:rsidRDefault="008073DB" w:rsidP="008073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Ростовцев Н.Н. Методика преподавания изобразительного искусства в школе. – М., 2000</w:t>
      </w:r>
    </w:p>
    <w:p w:rsidR="008073DB" w:rsidRPr="008073DB" w:rsidRDefault="00C43CBE" w:rsidP="008073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Художественно-педагогический словарь. – М., 2005.</w:t>
      </w:r>
    </w:p>
    <w:sectPr w:rsidR="008073DB" w:rsidRPr="0080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3926"/>
    <w:multiLevelType w:val="hybridMultilevel"/>
    <w:tmpl w:val="FBEE6A3E"/>
    <w:lvl w:ilvl="0" w:tplc="6826D6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C4"/>
    <w:rsid w:val="00042214"/>
    <w:rsid w:val="001245D5"/>
    <w:rsid w:val="00223069"/>
    <w:rsid w:val="002631DD"/>
    <w:rsid w:val="00267E1E"/>
    <w:rsid w:val="002C1B47"/>
    <w:rsid w:val="003F186C"/>
    <w:rsid w:val="00487433"/>
    <w:rsid w:val="005972FE"/>
    <w:rsid w:val="005E19C4"/>
    <w:rsid w:val="00654AB8"/>
    <w:rsid w:val="00761771"/>
    <w:rsid w:val="008073DB"/>
    <w:rsid w:val="008E7BCE"/>
    <w:rsid w:val="009123AD"/>
    <w:rsid w:val="00944F35"/>
    <w:rsid w:val="00C43CBE"/>
    <w:rsid w:val="00C709C6"/>
    <w:rsid w:val="00C7331D"/>
    <w:rsid w:val="00DC18BC"/>
    <w:rsid w:val="00F2745C"/>
    <w:rsid w:val="00F56222"/>
    <w:rsid w:val="00FE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Натуся</dc:creator>
  <cp:keywords/>
  <dc:description/>
  <cp:lastModifiedBy>Натуся</cp:lastModifiedBy>
  <cp:revision>5</cp:revision>
  <dcterms:created xsi:type="dcterms:W3CDTF">2018-06-13T17:12:00Z</dcterms:created>
  <dcterms:modified xsi:type="dcterms:W3CDTF">2018-06-15T19:21:00Z</dcterms:modified>
</cp:coreProperties>
</file>