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48" w:rsidRPr="00C36148" w:rsidRDefault="00C36148" w:rsidP="00C36148">
      <w:pPr>
        <w:pStyle w:val="a6"/>
        <w:spacing w:before="0" w:beforeAutospacing="0" w:after="0" w:afterAutospacing="0"/>
        <w:jc w:val="center"/>
        <w:rPr>
          <w:color w:val="000000"/>
          <w:sz w:val="28"/>
          <w:szCs w:val="28"/>
        </w:rPr>
      </w:pPr>
      <w:r w:rsidRPr="00C36148">
        <w:rPr>
          <w:color w:val="000000"/>
          <w:sz w:val="28"/>
          <w:szCs w:val="28"/>
        </w:rPr>
        <w:t>Презентационная статья</w:t>
      </w:r>
    </w:p>
    <w:p w:rsidR="00C36148" w:rsidRDefault="00C36148" w:rsidP="00C36148">
      <w:pPr>
        <w:pStyle w:val="a6"/>
        <w:spacing w:before="0" w:beforeAutospacing="0" w:after="0" w:afterAutospacing="0"/>
        <w:jc w:val="center"/>
        <w:rPr>
          <w:color w:val="000000"/>
          <w:sz w:val="28"/>
          <w:szCs w:val="28"/>
        </w:rPr>
      </w:pPr>
      <w:r w:rsidRPr="00C36148">
        <w:rPr>
          <w:color w:val="000000"/>
          <w:sz w:val="28"/>
          <w:szCs w:val="28"/>
        </w:rPr>
        <w:t xml:space="preserve">Раздел: </w:t>
      </w:r>
      <w:r>
        <w:rPr>
          <w:color w:val="000000"/>
          <w:sz w:val="28"/>
          <w:szCs w:val="28"/>
        </w:rPr>
        <w:t>живопись</w:t>
      </w:r>
    </w:p>
    <w:p w:rsidR="00B10DF4" w:rsidRDefault="00B10DF4" w:rsidP="00C36148">
      <w:pPr>
        <w:pStyle w:val="a6"/>
        <w:spacing w:before="0" w:beforeAutospacing="0" w:after="0" w:afterAutospacing="0"/>
        <w:jc w:val="center"/>
        <w:rPr>
          <w:color w:val="000000"/>
          <w:sz w:val="28"/>
          <w:szCs w:val="28"/>
        </w:rPr>
      </w:pPr>
      <w:r>
        <w:rPr>
          <w:color w:val="000000"/>
          <w:sz w:val="28"/>
          <w:szCs w:val="28"/>
        </w:rPr>
        <w:t>Степанова-</w:t>
      </w:r>
      <w:r w:rsidR="00CB1EC6">
        <w:rPr>
          <w:color w:val="000000"/>
          <w:sz w:val="28"/>
          <w:szCs w:val="28"/>
        </w:rPr>
        <w:t>Третьякова Наталья Станиславовна</w:t>
      </w:r>
    </w:p>
    <w:p w:rsidR="00CB1EC6" w:rsidRPr="008B0CA7" w:rsidRDefault="00CB1EC6" w:rsidP="008B0CA7">
      <w:pPr>
        <w:pStyle w:val="a6"/>
        <w:spacing w:before="0" w:beforeAutospacing="0" w:after="0" w:afterAutospacing="0"/>
        <w:rPr>
          <w:color w:val="000000"/>
          <w:sz w:val="28"/>
          <w:szCs w:val="28"/>
        </w:rPr>
      </w:pPr>
      <w:r w:rsidRPr="008B0CA7">
        <w:rPr>
          <w:color w:val="000000"/>
          <w:sz w:val="28"/>
          <w:szCs w:val="28"/>
        </w:rPr>
        <w:t>Старший преподаватель кафедры архитектуры, дизайна архитектурной среды БГТУ им. В.Г. Шухова  с 2009.</w:t>
      </w:r>
    </w:p>
    <w:p w:rsidR="00CB1EC6" w:rsidRPr="008B0CA7" w:rsidRDefault="00CB1EC6" w:rsidP="008B0CA7">
      <w:pPr>
        <w:pStyle w:val="a6"/>
        <w:spacing w:before="0" w:beforeAutospacing="0" w:after="0" w:afterAutospacing="0"/>
        <w:rPr>
          <w:color w:val="000000"/>
          <w:sz w:val="28"/>
          <w:szCs w:val="28"/>
        </w:rPr>
      </w:pPr>
      <w:r w:rsidRPr="008B0CA7">
        <w:rPr>
          <w:color w:val="000000"/>
          <w:sz w:val="28"/>
          <w:szCs w:val="28"/>
        </w:rPr>
        <w:t>Старший преподаватель Белгородского института развития образования 2015-2017 гг.</w:t>
      </w:r>
    </w:p>
    <w:p w:rsidR="00CB1EC6" w:rsidRPr="008B0CA7" w:rsidRDefault="00CB1EC6" w:rsidP="008B0CA7">
      <w:pPr>
        <w:pStyle w:val="a6"/>
        <w:spacing w:before="0" w:beforeAutospacing="0" w:after="0" w:afterAutospacing="0"/>
        <w:rPr>
          <w:color w:val="000000"/>
          <w:sz w:val="28"/>
          <w:szCs w:val="28"/>
        </w:rPr>
      </w:pPr>
      <w:r w:rsidRPr="008B0CA7">
        <w:rPr>
          <w:color w:val="000000"/>
          <w:sz w:val="28"/>
          <w:szCs w:val="28"/>
        </w:rPr>
        <w:t xml:space="preserve">Старший преподаватель кафедры </w:t>
      </w:r>
      <w:proofErr w:type="spellStart"/>
      <w:r w:rsidRPr="008B0CA7">
        <w:rPr>
          <w:color w:val="000000"/>
          <w:sz w:val="28"/>
          <w:szCs w:val="28"/>
        </w:rPr>
        <w:t>гостинично-туристического</w:t>
      </w:r>
      <w:proofErr w:type="spellEnd"/>
      <w:r w:rsidRPr="008B0CA7">
        <w:rPr>
          <w:color w:val="000000"/>
          <w:sz w:val="28"/>
          <w:szCs w:val="28"/>
        </w:rPr>
        <w:t xml:space="preserve"> сервиса коммерции и рекламы Белгородского университета кооперации, экономики и права с 2012 .</w:t>
      </w:r>
    </w:p>
    <w:p w:rsidR="00CB1EC6" w:rsidRPr="008B0CA7" w:rsidRDefault="00CB1EC6" w:rsidP="008B0CA7">
      <w:pPr>
        <w:pStyle w:val="a6"/>
        <w:spacing w:before="0" w:beforeAutospacing="0" w:after="0" w:afterAutospacing="0"/>
        <w:rPr>
          <w:color w:val="000000"/>
          <w:sz w:val="28"/>
          <w:szCs w:val="28"/>
        </w:rPr>
      </w:pPr>
    </w:p>
    <w:p w:rsidR="00CB1EC6" w:rsidRDefault="00CB1EC6" w:rsidP="008B0CA7">
      <w:pPr>
        <w:pStyle w:val="a6"/>
        <w:spacing w:before="0" w:beforeAutospacing="0" w:after="0" w:afterAutospacing="0"/>
        <w:rPr>
          <w:color w:val="000000"/>
          <w:sz w:val="28"/>
          <w:szCs w:val="28"/>
        </w:rPr>
      </w:pPr>
      <w:r w:rsidRPr="008B0CA7">
        <w:rPr>
          <w:color w:val="000000"/>
          <w:sz w:val="28"/>
          <w:szCs w:val="28"/>
        </w:rPr>
        <w:t>Год рождения 02.06.1980 г.</w:t>
      </w:r>
    </w:p>
    <w:p w:rsidR="00CB1EC6" w:rsidRPr="008B0CA7" w:rsidRDefault="008B0CA7" w:rsidP="008B0CA7">
      <w:pPr>
        <w:pStyle w:val="a6"/>
        <w:spacing w:before="0" w:beforeAutospacing="0" w:after="0" w:afterAutospacing="0"/>
        <w:jc w:val="both"/>
        <w:rPr>
          <w:color w:val="000000"/>
          <w:sz w:val="28"/>
          <w:szCs w:val="28"/>
        </w:rPr>
      </w:pPr>
      <w:r>
        <w:rPr>
          <w:color w:val="000000"/>
          <w:sz w:val="28"/>
          <w:szCs w:val="28"/>
        </w:rPr>
        <w:t>С апреля 2014 г. Член молодёжного объединения Белгородского отделения Всероссийского творческого общества организации СХР, членский билет №10</w:t>
      </w:r>
    </w:p>
    <w:p w:rsidR="00B10DF4" w:rsidRPr="008B0CA7" w:rsidRDefault="00B10DF4" w:rsidP="008B0CA7">
      <w:pPr>
        <w:spacing w:line="240" w:lineRule="auto"/>
        <w:ind w:firstLine="720"/>
        <w:rPr>
          <w:rFonts w:ascii="Times New Roman" w:hAnsi="Times New Roman"/>
          <w:b/>
          <w:sz w:val="28"/>
          <w:szCs w:val="28"/>
        </w:rPr>
      </w:pPr>
      <w:r w:rsidRPr="008B0CA7">
        <w:rPr>
          <w:rFonts w:ascii="Times New Roman" w:hAnsi="Times New Roman"/>
          <w:b/>
          <w:sz w:val="28"/>
          <w:szCs w:val="28"/>
        </w:rPr>
        <w:t>Образование:</w:t>
      </w:r>
    </w:p>
    <w:p w:rsidR="00B10DF4" w:rsidRPr="008B0CA7" w:rsidRDefault="00B10DF4" w:rsidP="008B0CA7">
      <w:pPr>
        <w:spacing w:line="240" w:lineRule="auto"/>
        <w:jc w:val="both"/>
        <w:rPr>
          <w:rFonts w:ascii="Times New Roman" w:hAnsi="Times New Roman"/>
          <w:sz w:val="28"/>
          <w:szCs w:val="28"/>
        </w:rPr>
      </w:pPr>
      <w:r w:rsidRPr="008B0CA7">
        <w:rPr>
          <w:rFonts w:ascii="Times New Roman" w:hAnsi="Times New Roman"/>
          <w:sz w:val="28"/>
          <w:szCs w:val="28"/>
        </w:rPr>
        <w:t>Белгородский государственный университет, 2008 г., специальность: Изобразительное искусство, квалификация: учитель изобразительного искусства</w:t>
      </w:r>
      <w:r w:rsidR="0095171B" w:rsidRPr="008B0CA7">
        <w:rPr>
          <w:rFonts w:ascii="Times New Roman" w:hAnsi="Times New Roman"/>
          <w:sz w:val="28"/>
          <w:szCs w:val="28"/>
        </w:rPr>
        <w:t>. С отличием.</w:t>
      </w:r>
      <w:r w:rsidRPr="008B0CA7">
        <w:rPr>
          <w:rFonts w:ascii="Times New Roman" w:hAnsi="Times New Roman"/>
          <w:sz w:val="28"/>
          <w:szCs w:val="28"/>
        </w:rPr>
        <w:t xml:space="preserve"> </w:t>
      </w:r>
    </w:p>
    <w:p w:rsidR="00B10DF4" w:rsidRPr="008B0CA7" w:rsidRDefault="00B10DF4" w:rsidP="008B0CA7">
      <w:pPr>
        <w:spacing w:line="240" w:lineRule="auto"/>
        <w:jc w:val="both"/>
        <w:rPr>
          <w:rFonts w:ascii="Times New Roman" w:hAnsi="Times New Roman"/>
          <w:sz w:val="28"/>
          <w:szCs w:val="28"/>
        </w:rPr>
      </w:pPr>
      <w:r w:rsidRPr="008B0CA7">
        <w:rPr>
          <w:rFonts w:ascii="Times New Roman" w:hAnsi="Times New Roman"/>
          <w:sz w:val="28"/>
          <w:szCs w:val="28"/>
        </w:rPr>
        <w:t xml:space="preserve">Колледж культуры и искусств Белгородского государственного института культуры, 2001 г., специальность: Дизайн, квалификация: дизайнер среды.  </w:t>
      </w:r>
      <w:r w:rsidR="0095171B" w:rsidRPr="008B0CA7">
        <w:rPr>
          <w:rFonts w:ascii="Times New Roman" w:hAnsi="Times New Roman"/>
          <w:sz w:val="28"/>
          <w:szCs w:val="28"/>
        </w:rPr>
        <w:t>С отличием.</w:t>
      </w:r>
    </w:p>
    <w:p w:rsidR="00CB1EC6" w:rsidRPr="008B0CA7" w:rsidRDefault="00CB1EC6" w:rsidP="008B0CA7">
      <w:pPr>
        <w:spacing w:line="240" w:lineRule="auto"/>
        <w:jc w:val="both"/>
        <w:rPr>
          <w:rFonts w:ascii="Times New Roman" w:hAnsi="Times New Roman"/>
          <w:bCs/>
          <w:color w:val="000000"/>
          <w:sz w:val="28"/>
          <w:szCs w:val="28"/>
        </w:rPr>
      </w:pPr>
      <w:r w:rsidRPr="008B0CA7">
        <w:rPr>
          <w:rFonts w:ascii="Times New Roman" w:hAnsi="Times New Roman"/>
          <w:sz w:val="28"/>
          <w:szCs w:val="28"/>
        </w:rPr>
        <w:t xml:space="preserve">Учёба в аспирантуре Курского государственного университета 13.00.02 теория и методика изобразительного искусства, научный руководитель: </w:t>
      </w:r>
      <w:proofErr w:type="spellStart"/>
      <w:r w:rsidRPr="008B0CA7">
        <w:rPr>
          <w:rFonts w:ascii="Times New Roman" w:hAnsi="Times New Roman"/>
          <w:bCs/>
          <w:color w:val="000000"/>
          <w:sz w:val="28"/>
          <w:szCs w:val="28"/>
        </w:rPr>
        <w:t>док</w:t>
      </w:r>
      <w:proofErr w:type="gramStart"/>
      <w:r w:rsidRPr="008B0CA7">
        <w:rPr>
          <w:rFonts w:ascii="Times New Roman" w:hAnsi="Times New Roman"/>
          <w:bCs/>
          <w:color w:val="000000"/>
          <w:sz w:val="28"/>
          <w:szCs w:val="28"/>
        </w:rPr>
        <w:t>.п</w:t>
      </w:r>
      <w:proofErr w:type="gramEnd"/>
      <w:r w:rsidRPr="008B0CA7">
        <w:rPr>
          <w:rFonts w:ascii="Times New Roman" w:hAnsi="Times New Roman"/>
          <w:bCs/>
          <w:color w:val="000000"/>
          <w:sz w:val="28"/>
          <w:szCs w:val="28"/>
        </w:rPr>
        <w:t>ед</w:t>
      </w:r>
      <w:proofErr w:type="spellEnd"/>
      <w:r w:rsidRPr="008B0CA7">
        <w:rPr>
          <w:rFonts w:ascii="Times New Roman" w:hAnsi="Times New Roman"/>
          <w:bCs/>
          <w:color w:val="000000"/>
          <w:sz w:val="28"/>
          <w:szCs w:val="28"/>
        </w:rPr>
        <w:t>. наук, проф. Шабанов Н.К.</w:t>
      </w:r>
    </w:p>
    <w:p w:rsidR="0095171B" w:rsidRPr="008B0CA7" w:rsidRDefault="0095171B" w:rsidP="008B0CA7">
      <w:pPr>
        <w:spacing w:line="240" w:lineRule="auto"/>
        <w:jc w:val="both"/>
        <w:rPr>
          <w:rFonts w:ascii="Times New Roman" w:hAnsi="Times New Roman"/>
          <w:b/>
          <w:sz w:val="28"/>
          <w:szCs w:val="28"/>
        </w:rPr>
      </w:pPr>
      <w:r w:rsidRPr="008B0CA7">
        <w:rPr>
          <w:rFonts w:ascii="Times New Roman" w:hAnsi="Times New Roman"/>
          <w:b/>
          <w:sz w:val="28"/>
          <w:szCs w:val="28"/>
        </w:rPr>
        <w:t>Стаж работы</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Общий стаж работы – 19 лет;</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 xml:space="preserve">Стаж научно-педагогической деятельности – 9 лет; </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В Белгородском университете кооперации, экономики и права – 5 лет.</w:t>
      </w:r>
    </w:p>
    <w:p w:rsidR="0095171B" w:rsidRPr="008B0CA7" w:rsidRDefault="0095171B" w:rsidP="008B0CA7">
      <w:pPr>
        <w:spacing w:line="240" w:lineRule="auto"/>
        <w:ind w:firstLine="720"/>
        <w:jc w:val="both"/>
        <w:rPr>
          <w:rFonts w:ascii="Times New Roman" w:hAnsi="Times New Roman"/>
          <w:b/>
          <w:sz w:val="28"/>
          <w:szCs w:val="28"/>
        </w:rPr>
      </w:pPr>
      <w:r w:rsidRPr="008B0CA7">
        <w:rPr>
          <w:rFonts w:ascii="Times New Roman" w:hAnsi="Times New Roman"/>
          <w:b/>
          <w:sz w:val="28"/>
          <w:szCs w:val="28"/>
        </w:rPr>
        <w:t>Преподаваемые дисциплины:</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Архитектурное проектирование</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Рисунок</w:t>
      </w:r>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 xml:space="preserve">Живопись и </w:t>
      </w:r>
      <w:proofErr w:type="spellStart"/>
      <w:r w:rsidRPr="008B0CA7">
        <w:rPr>
          <w:rFonts w:ascii="Times New Roman" w:hAnsi="Times New Roman"/>
          <w:sz w:val="28"/>
          <w:szCs w:val="28"/>
        </w:rPr>
        <w:t>колористика</w:t>
      </w:r>
      <w:proofErr w:type="spellEnd"/>
    </w:p>
    <w:p w:rsidR="0095171B" w:rsidRPr="008B0CA7"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Основы проектирования и композиционного проектирования</w:t>
      </w:r>
    </w:p>
    <w:p w:rsidR="0095171B" w:rsidRPr="008B0CA7" w:rsidRDefault="0095171B" w:rsidP="008B0CA7">
      <w:pPr>
        <w:tabs>
          <w:tab w:val="left" w:pos="1350"/>
        </w:tabs>
        <w:spacing w:line="240" w:lineRule="auto"/>
        <w:ind w:left="720"/>
        <w:jc w:val="both"/>
        <w:rPr>
          <w:rFonts w:ascii="Times New Roman" w:hAnsi="Times New Roman"/>
          <w:sz w:val="28"/>
          <w:szCs w:val="28"/>
        </w:rPr>
      </w:pPr>
      <w:r w:rsidRPr="008B0CA7">
        <w:rPr>
          <w:rFonts w:ascii="Times New Roman" w:hAnsi="Times New Roman"/>
          <w:sz w:val="28"/>
          <w:szCs w:val="28"/>
        </w:rPr>
        <w:t>Дизайн-проектирование</w:t>
      </w:r>
    </w:p>
    <w:p w:rsidR="0095171B" w:rsidRPr="008B0CA7" w:rsidRDefault="0095171B" w:rsidP="008B0CA7">
      <w:pPr>
        <w:tabs>
          <w:tab w:val="left" w:pos="1350"/>
        </w:tabs>
        <w:spacing w:line="240" w:lineRule="auto"/>
        <w:ind w:left="720"/>
        <w:jc w:val="both"/>
        <w:rPr>
          <w:rFonts w:ascii="Times New Roman" w:hAnsi="Times New Roman"/>
          <w:sz w:val="28"/>
          <w:szCs w:val="28"/>
        </w:rPr>
      </w:pPr>
      <w:r w:rsidRPr="008B0CA7">
        <w:rPr>
          <w:rFonts w:ascii="Times New Roman" w:hAnsi="Times New Roman"/>
          <w:sz w:val="28"/>
          <w:szCs w:val="28"/>
        </w:rPr>
        <w:t>Художественное проектирование рекламного продукта</w:t>
      </w:r>
    </w:p>
    <w:p w:rsidR="0095171B" w:rsidRPr="008B0CA7" w:rsidRDefault="0095171B" w:rsidP="008B0CA7">
      <w:pPr>
        <w:tabs>
          <w:tab w:val="left" w:pos="1350"/>
        </w:tabs>
        <w:spacing w:line="240" w:lineRule="auto"/>
        <w:ind w:left="720"/>
        <w:jc w:val="both"/>
        <w:rPr>
          <w:rFonts w:ascii="Times New Roman" w:hAnsi="Times New Roman"/>
          <w:sz w:val="28"/>
          <w:szCs w:val="28"/>
        </w:rPr>
      </w:pPr>
      <w:r w:rsidRPr="008B0CA7">
        <w:rPr>
          <w:rFonts w:ascii="Times New Roman" w:hAnsi="Times New Roman"/>
          <w:sz w:val="28"/>
          <w:szCs w:val="28"/>
        </w:rPr>
        <w:lastRenderedPageBreak/>
        <w:t>Выполнение рекламных проектов в материале</w:t>
      </w:r>
    </w:p>
    <w:p w:rsidR="0095171B" w:rsidRPr="008B0CA7" w:rsidRDefault="0095171B" w:rsidP="008B0CA7">
      <w:pPr>
        <w:spacing w:line="240" w:lineRule="auto"/>
        <w:ind w:left="720"/>
        <w:jc w:val="both"/>
        <w:rPr>
          <w:rFonts w:ascii="Times New Roman" w:hAnsi="Times New Roman"/>
          <w:sz w:val="28"/>
          <w:szCs w:val="28"/>
        </w:rPr>
      </w:pPr>
      <w:r w:rsidRPr="008B0CA7">
        <w:rPr>
          <w:rFonts w:ascii="Times New Roman" w:hAnsi="Times New Roman"/>
          <w:sz w:val="28"/>
          <w:szCs w:val="28"/>
        </w:rPr>
        <w:t>История изобразительного искусства</w:t>
      </w:r>
    </w:p>
    <w:p w:rsidR="0095171B" w:rsidRPr="008B0CA7" w:rsidRDefault="0095171B" w:rsidP="008B0CA7">
      <w:pPr>
        <w:spacing w:line="240" w:lineRule="auto"/>
        <w:ind w:left="720"/>
        <w:jc w:val="both"/>
        <w:rPr>
          <w:rFonts w:ascii="Times New Roman" w:hAnsi="Times New Roman"/>
          <w:sz w:val="28"/>
          <w:szCs w:val="28"/>
        </w:rPr>
      </w:pPr>
      <w:r w:rsidRPr="008B0CA7">
        <w:rPr>
          <w:rFonts w:ascii="Times New Roman" w:hAnsi="Times New Roman"/>
          <w:sz w:val="28"/>
          <w:szCs w:val="28"/>
        </w:rPr>
        <w:t xml:space="preserve">Рисунок с основами перспективы </w:t>
      </w:r>
    </w:p>
    <w:p w:rsidR="0095171B" w:rsidRPr="008B0CA7" w:rsidRDefault="0095171B" w:rsidP="008B0CA7">
      <w:pPr>
        <w:spacing w:line="240" w:lineRule="auto"/>
        <w:ind w:firstLine="720"/>
        <w:jc w:val="both"/>
        <w:rPr>
          <w:rFonts w:ascii="Times New Roman" w:hAnsi="Times New Roman"/>
          <w:b/>
          <w:sz w:val="28"/>
          <w:szCs w:val="28"/>
        </w:rPr>
      </w:pPr>
      <w:r w:rsidRPr="008B0CA7">
        <w:rPr>
          <w:rFonts w:ascii="Times New Roman" w:hAnsi="Times New Roman"/>
          <w:b/>
          <w:sz w:val="28"/>
          <w:szCs w:val="28"/>
        </w:rPr>
        <w:t>Награды и профессиональные достижения</w:t>
      </w:r>
    </w:p>
    <w:p w:rsidR="0095171B" w:rsidRPr="00B10DF4" w:rsidRDefault="0095171B" w:rsidP="008B0CA7">
      <w:pPr>
        <w:spacing w:line="240" w:lineRule="auto"/>
        <w:ind w:firstLine="720"/>
        <w:jc w:val="both"/>
        <w:rPr>
          <w:rFonts w:ascii="Times New Roman" w:hAnsi="Times New Roman"/>
          <w:sz w:val="28"/>
          <w:szCs w:val="28"/>
        </w:rPr>
      </w:pPr>
      <w:r w:rsidRPr="008B0CA7">
        <w:rPr>
          <w:rFonts w:ascii="Times New Roman" w:hAnsi="Times New Roman"/>
          <w:sz w:val="28"/>
          <w:szCs w:val="28"/>
        </w:rPr>
        <w:t>Награждена дипломом 2 степени президента Международной ассоциации «</w:t>
      </w:r>
      <w:proofErr w:type="spellStart"/>
      <w:r w:rsidRPr="008B0CA7">
        <w:rPr>
          <w:rFonts w:ascii="Times New Roman" w:hAnsi="Times New Roman"/>
          <w:sz w:val="28"/>
          <w:szCs w:val="28"/>
          <w:lang w:val="en-US"/>
        </w:rPr>
        <w:t>Vatikam</w:t>
      </w:r>
      <w:proofErr w:type="spellEnd"/>
      <w:r w:rsidRPr="008B0CA7">
        <w:rPr>
          <w:rFonts w:ascii="Times New Roman" w:hAnsi="Times New Roman"/>
          <w:sz w:val="28"/>
          <w:szCs w:val="28"/>
        </w:rPr>
        <w:t>» в конкурсе «</w:t>
      </w:r>
      <w:r w:rsidRPr="008B0CA7">
        <w:rPr>
          <w:rFonts w:ascii="Times New Roman" w:hAnsi="Times New Roman"/>
          <w:sz w:val="28"/>
          <w:szCs w:val="28"/>
          <w:lang w:val="en-US"/>
        </w:rPr>
        <w:t>Best</w:t>
      </w:r>
      <w:r w:rsidRPr="008B0CA7">
        <w:rPr>
          <w:rFonts w:ascii="Times New Roman" w:hAnsi="Times New Roman"/>
          <w:sz w:val="28"/>
          <w:szCs w:val="28"/>
        </w:rPr>
        <w:t xml:space="preserve"> </w:t>
      </w:r>
      <w:r w:rsidRPr="008B0CA7">
        <w:rPr>
          <w:rFonts w:ascii="Times New Roman" w:hAnsi="Times New Roman"/>
          <w:sz w:val="28"/>
          <w:szCs w:val="28"/>
          <w:lang w:val="en-US"/>
        </w:rPr>
        <w:t>Works</w:t>
      </w:r>
      <w:r w:rsidRPr="008B0CA7">
        <w:rPr>
          <w:rFonts w:ascii="Times New Roman" w:hAnsi="Times New Roman"/>
          <w:sz w:val="28"/>
          <w:szCs w:val="28"/>
        </w:rPr>
        <w:t xml:space="preserve"> </w:t>
      </w:r>
      <w:r w:rsidRPr="008B0CA7">
        <w:rPr>
          <w:rFonts w:ascii="Times New Roman" w:hAnsi="Times New Roman"/>
          <w:sz w:val="28"/>
          <w:szCs w:val="28"/>
          <w:lang w:val="en-US"/>
        </w:rPr>
        <w:t>of</w:t>
      </w:r>
      <w:r w:rsidRPr="008B0CA7">
        <w:rPr>
          <w:rFonts w:ascii="Times New Roman" w:hAnsi="Times New Roman"/>
          <w:sz w:val="28"/>
          <w:szCs w:val="28"/>
        </w:rPr>
        <w:t xml:space="preserve"> 2017» в номинации «</w:t>
      </w:r>
      <w:r w:rsidRPr="008B0CA7">
        <w:rPr>
          <w:rFonts w:ascii="Times New Roman" w:hAnsi="Times New Roman"/>
          <w:sz w:val="28"/>
          <w:szCs w:val="28"/>
          <w:lang w:val="en-US"/>
        </w:rPr>
        <w:t>Logo</w:t>
      </w:r>
      <w:r w:rsidRPr="008B0CA7">
        <w:rPr>
          <w:rFonts w:ascii="Times New Roman" w:hAnsi="Times New Roman"/>
          <w:sz w:val="28"/>
          <w:szCs w:val="28"/>
        </w:rPr>
        <w:t xml:space="preserve"> </w:t>
      </w:r>
      <w:r w:rsidRPr="008B0CA7">
        <w:rPr>
          <w:rFonts w:ascii="Times New Roman" w:hAnsi="Times New Roman"/>
          <w:sz w:val="28"/>
          <w:szCs w:val="28"/>
          <w:lang w:val="en-US"/>
        </w:rPr>
        <w:t>design</w:t>
      </w:r>
      <w:r w:rsidRPr="008B0CA7">
        <w:rPr>
          <w:rFonts w:ascii="Times New Roman" w:hAnsi="Times New Roman"/>
          <w:sz w:val="28"/>
          <w:szCs w:val="28"/>
        </w:rPr>
        <w:t>», Париж, Франция (2018 г.). Награждена дипломом «</w:t>
      </w:r>
      <w:r w:rsidRPr="008B0CA7">
        <w:rPr>
          <w:rFonts w:ascii="Times New Roman" w:hAnsi="Times New Roman"/>
          <w:sz w:val="28"/>
          <w:szCs w:val="28"/>
          <w:lang w:val="en-US"/>
        </w:rPr>
        <w:t>special</w:t>
      </w:r>
      <w:r w:rsidRPr="008B0CA7">
        <w:rPr>
          <w:rFonts w:ascii="Times New Roman" w:hAnsi="Times New Roman"/>
          <w:sz w:val="28"/>
          <w:szCs w:val="28"/>
        </w:rPr>
        <w:t xml:space="preserve"> </w:t>
      </w:r>
      <w:r w:rsidRPr="008B0CA7">
        <w:rPr>
          <w:rFonts w:ascii="Times New Roman" w:hAnsi="Times New Roman"/>
          <w:sz w:val="28"/>
          <w:szCs w:val="28"/>
          <w:lang w:val="en-US"/>
        </w:rPr>
        <w:t>diploma</w:t>
      </w:r>
      <w:r w:rsidRPr="008B0CA7">
        <w:rPr>
          <w:rFonts w:ascii="Times New Roman" w:hAnsi="Times New Roman"/>
          <w:sz w:val="28"/>
          <w:szCs w:val="28"/>
        </w:rPr>
        <w:t>» президента Международной ассоциации «</w:t>
      </w:r>
      <w:proofErr w:type="spellStart"/>
      <w:r w:rsidRPr="008B0CA7">
        <w:rPr>
          <w:rFonts w:ascii="Times New Roman" w:hAnsi="Times New Roman"/>
          <w:sz w:val="28"/>
          <w:szCs w:val="28"/>
          <w:lang w:val="en-US"/>
        </w:rPr>
        <w:t>Vatikam</w:t>
      </w:r>
      <w:proofErr w:type="spellEnd"/>
      <w:r w:rsidRPr="008B0CA7">
        <w:rPr>
          <w:rFonts w:ascii="Times New Roman" w:hAnsi="Times New Roman"/>
          <w:sz w:val="28"/>
          <w:szCs w:val="28"/>
        </w:rPr>
        <w:t>» в конкурсе «</w:t>
      </w:r>
      <w:r w:rsidRPr="008B0CA7">
        <w:rPr>
          <w:rFonts w:ascii="Times New Roman" w:hAnsi="Times New Roman"/>
          <w:sz w:val="28"/>
          <w:szCs w:val="28"/>
          <w:lang w:val="en-US"/>
        </w:rPr>
        <w:t>City</w:t>
      </w:r>
      <w:r w:rsidRPr="008B0CA7">
        <w:rPr>
          <w:rFonts w:ascii="Times New Roman" w:hAnsi="Times New Roman"/>
          <w:sz w:val="28"/>
          <w:szCs w:val="28"/>
        </w:rPr>
        <w:t xml:space="preserve"> </w:t>
      </w:r>
      <w:r w:rsidRPr="008B0CA7">
        <w:rPr>
          <w:rFonts w:ascii="Times New Roman" w:hAnsi="Times New Roman"/>
          <w:sz w:val="28"/>
          <w:szCs w:val="28"/>
          <w:lang w:val="en-US"/>
        </w:rPr>
        <w:t>of</w:t>
      </w:r>
      <w:r w:rsidRPr="008B0CA7">
        <w:rPr>
          <w:rFonts w:ascii="Times New Roman" w:hAnsi="Times New Roman"/>
          <w:sz w:val="28"/>
          <w:szCs w:val="28"/>
        </w:rPr>
        <w:t xml:space="preserve"> </w:t>
      </w:r>
      <w:r w:rsidRPr="008B0CA7">
        <w:rPr>
          <w:rFonts w:ascii="Times New Roman" w:hAnsi="Times New Roman"/>
          <w:sz w:val="28"/>
          <w:szCs w:val="28"/>
          <w:lang w:val="en-US"/>
        </w:rPr>
        <w:t>dreams</w:t>
      </w:r>
      <w:r w:rsidRPr="008B0CA7">
        <w:rPr>
          <w:rFonts w:ascii="Times New Roman" w:hAnsi="Times New Roman"/>
          <w:sz w:val="28"/>
          <w:szCs w:val="28"/>
        </w:rPr>
        <w:t>» в номинации «</w:t>
      </w:r>
      <w:r w:rsidRPr="008B0CA7">
        <w:rPr>
          <w:rFonts w:ascii="Times New Roman" w:hAnsi="Times New Roman"/>
          <w:sz w:val="28"/>
          <w:szCs w:val="28"/>
          <w:lang w:val="en-US"/>
        </w:rPr>
        <w:t>Logo</w:t>
      </w:r>
      <w:r w:rsidRPr="008B0CA7">
        <w:rPr>
          <w:rFonts w:ascii="Times New Roman" w:hAnsi="Times New Roman"/>
          <w:sz w:val="28"/>
          <w:szCs w:val="28"/>
        </w:rPr>
        <w:t xml:space="preserve"> </w:t>
      </w:r>
      <w:r w:rsidRPr="008B0CA7">
        <w:rPr>
          <w:rFonts w:ascii="Times New Roman" w:hAnsi="Times New Roman"/>
          <w:sz w:val="28"/>
          <w:szCs w:val="28"/>
          <w:lang w:val="en-US"/>
        </w:rPr>
        <w:t>design</w:t>
      </w:r>
      <w:r w:rsidRPr="008B0CA7">
        <w:rPr>
          <w:rFonts w:ascii="Times New Roman" w:hAnsi="Times New Roman"/>
          <w:sz w:val="28"/>
          <w:szCs w:val="28"/>
        </w:rPr>
        <w:t xml:space="preserve">», Париж, Франция (2018 г.). </w:t>
      </w:r>
      <w:proofErr w:type="gramStart"/>
      <w:r w:rsidRPr="008B0CA7">
        <w:rPr>
          <w:rFonts w:ascii="Times New Roman" w:hAnsi="Times New Roman"/>
          <w:sz w:val="28"/>
          <w:szCs w:val="28"/>
        </w:rPr>
        <w:t>Награждена</w:t>
      </w:r>
      <w:proofErr w:type="gramEnd"/>
      <w:r w:rsidRPr="008B0CA7">
        <w:rPr>
          <w:rFonts w:ascii="Times New Roman" w:hAnsi="Times New Roman"/>
          <w:sz w:val="28"/>
          <w:szCs w:val="28"/>
        </w:rPr>
        <w:t xml:space="preserve"> благодарностью заместителя Губернатора Белгородской области за проведение мастер-класса «Художественный образ в технике батик» на центральной площадке </w:t>
      </w:r>
      <w:r w:rsidRPr="008B0CA7">
        <w:rPr>
          <w:rFonts w:ascii="Times New Roman" w:hAnsi="Times New Roman"/>
          <w:sz w:val="28"/>
          <w:szCs w:val="28"/>
          <w:lang w:val="en-US"/>
        </w:rPr>
        <w:t>IV</w:t>
      </w:r>
      <w:r w:rsidRPr="008B0CA7">
        <w:rPr>
          <w:rFonts w:ascii="Times New Roman" w:hAnsi="Times New Roman"/>
          <w:sz w:val="28"/>
          <w:szCs w:val="28"/>
        </w:rPr>
        <w:t xml:space="preserve"> Областного фестиваля науки (2016 г.). </w:t>
      </w:r>
      <w:r w:rsidR="008B0CA7" w:rsidRPr="008B0CA7">
        <w:rPr>
          <w:rFonts w:ascii="Times New Roman" w:hAnsi="Times New Roman"/>
          <w:sz w:val="28"/>
          <w:szCs w:val="28"/>
        </w:rPr>
        <w:t>Награждена дипломом участника Молодёжной художественной выставки</w:t>
      </w:r>
      <w:r w:rsidR="008B0CA7" w:rsidRPr="008B0CA7">
        <w:rPr>
          <w:rFonts w:ascii="Times New Roman" w:hAnsi="Times New Roman"/>
          <w:b/>
          <w:sz w:val="28"/>
          <w:szCs w:val="28"/>
        </w:rPr>
        <w:t xml:space="preserve"> </w:t>
      </w:r>
      <w:r w:rsidR="008B0CA7" w:rsidRPr="008B0CA7">
        <w:rPr>
          <w:rFonts w:ascii="Times New Roman" w:hAnsi="Times New Roman"/>
          <w:sz w:val="28"/>
          <w:szCs w:val="28"/>
        </w:rPr>
        <w:t>«</w:t>
      </w:r>
      <w:proofErr w:type="spellStart"/>
      <w:r w:rsidR="008B0CA7" w:rsidRPr="008B0CA7">
        <w:rPr>
          <w:rFonts w:ascii="Times New Roman" w:hAnsi="Times New Roman"/>
          <w:sz w:val="28"/>
          <w:szCs w:val="28"/>
        </w:rPr>
        <w:t>Гагаринская</w:t>
      </w:r>
      <w:proofErr w:type="spellEnd"/>
      <w:r w:rsidR="008B0CA7" w:rsidRPr="008B0CA7">
        <w:rPr>
          <w:rFonts w:ascii="Times New Roman" w:hAnsi="Times New Roman"/>
          <w:sz w:val="28"/>
          <w:szCs w:val="28"/>
        </w:rPr>
        <w:t xml:space="preserve"> весна», посвящённая 55</w:t>
      </w:r>
      <w:r w:rsidR="008B0CA7" w:rsidRPr="00415CE5">
        <w:rPr>
          <w:rFonts w:ascii="Times New Roman" w:hAnsi="Times New Roman"/>
          <w:sz w:val="28"/>
          <w:szCs w:val="28"/>
        </w:rPr>
        <w:t>-летию полёта Ю.А. Гагарина</w:t>
      </w:r>
      <w:r w:rsidR="008B0CA7">
        <w:rPr>
          <w:rFonts w:ascii="Times New Roman" w:hAnsi="Times New Roman"/>
          <w:sz w:val="28"/>
          <w:szCs w:val="28"/>
        </w:rPr>
        <w:t xml:space="preserve">, апрель 2016 г. Г. Гагарин, Смоленская область. </w:t>
      </w:r>
      <w:r w:rsidRPr="00B10DF4">
        <w:rPr>
          <w:rFonts w:ascii="Times New Roman" w:hAnsi="Times New Roman"/>
          <w:sz w:val="28"/>
          <w:szCs w:val="28"/>
        </w:rPr>
        <w:t>Награждена дипломом 3 степени президента Международной ассоциации «</w:t>
      </w:r>
      <w:proofErr w:type="spellStart"/>
      <w:r w:rsidRPr="00B10DF4">
        <w:rPr>
          <w:rFonts w:ascii="Times New Roman" w:hAnsi="Times New Roman"/>
          <w:sz w:val="28"/>
          <w:szCs w:val="28"/>
          <w:lang w:val="en-US"/>
        </w:rPr>
        <w:t>Vatikam</w:t>
      </w:r>
      <w:proofErr w:type="spellEnd"/>
      <w:r w:rsidRPr="00B10DF4">
        <w:rPr>
          <w:rFonts w:ascii="Times New Roman" w:hAnsi="Times New Roman"/>
          <w:sz w:val="28"/>
          <w:szCs w:val="28"/>
        </w:rPr>
        <w:t>» в конкурсе «</w:t>
      </w:r>
      <w:r w:rsidRPr="00B10DF4">
        <w:rPr>
          <w:rFonts w:ascii="Times New Roman" w:hAnsi="Times New Roman"/>
          <w:sz w:val="28"/>
          <w:szCs w:val="28"/>
          <w:lang w:val="en-US"/>
        </w:rPr>
        <w:t>Under</w:t>
      </w:r>
      <w:r w:rsidRPr="00B10DF4">
        <w:rPr>
          <w:rFonts w:ascii="Times New Roman" w:hAnsi="Times New Roman"/>
          <w:sz w:val="28"/>
          <w:szCs w:val="28"/>
        </w:rPr>
        <w:t xml:space="preserve"> </w:t>
      </w:r>
      <w:r w:rsidRPr="00B10DF4">
        <w:rPr>
          <w:rFonts w:ascii="Times New Roman" w:hAnsi="Times New Roman"/>
          <w:sz w:val="28"/>
          <w:szCs w:val="28"/>
          <w:lang w:val="en-US"/>
        </w:rPr>
        <w:t>Picasso</w:t>
      </w:r>
      <w:r w:rsidRPr="00B10DF4">
        <w:rPr>
          <w:rFonts w:ascii="Times New Roman" w:hAnsi="Times New Roman"/>
          <w:sz w:val="28"/>
          <w:szCs w:val="28"/>
        </w:rPr>
        <w:t>» в номинации «</w:t>
      </w:r>
      <w:r w:rsidRPr="00B10DF4">
        <w:rPr>
          <w:rFonts w:ascii="Times New Roman" w:hAnsi="Times New Roman"/>
          <w:sz w:val="28"/>
          <w:szCs w:val="28"/>
          <w:lang w:val="en-US"/>
        </w:rPr>
        <w:t>Illustration</w:t>
      </w:r>
      <w:r w:rsidRPr="00B10DF4">
        <w:rPr>
          <w:rFonts w:ascii="Times New Roman" w:hAnsi="Times New Roman"/>
          <w:sz w:val="28"/>
          <w:szCs w:val="28"/>
        </w:rPr>
        <w:t xml:space="preserve">», Париж, Франция (2016 г.). Награждена дипломом Вице-президента Союза Дизайнеров России В. Сумарокова, а также генерального директора и куратора магистратуры «Бренд-дизайн» Высшей школы </w:t>
      </w:r>
      <w:proofErr w:type="spellStart"/>
      <w:r w:rsidRPr="00B10DF4">
        <w:rPr>
          <w:rFonts w:ascii="Times New Roman" w:hAnsi="Times New Roman"/>
          <w:sz w:val="28"/>
          <w:szCs w:val="28"/>
        </w:rPr>
        <w:t>брендинга</w:t>
      </w:r>
      <w:proofErr w:type="spellEnd"/>
      <w:r w:rsidRPr="00B10DF4">
        <w:rPr>
          <w:rFonts w:ascii="Times New Roman" w:hAnsi="Times New Roman"/>
          <w:sz w:val="28"/>
          <w:szCs w:val="28"/>
        </w:rPr>
        <w:t xml:space="preserve">, творческого директора агентства </w:t>
      </w:r>
      <w:r w:rsidRPr="00B10DF4">
        <w:rPr>
          <w:rFonts w:ascii="Times New Roman" w:hAnsi="Times New Roman"/>
          <w:sz w:val="28"/>
          <w:szCs w:val="28"/>
          <w:lang w:val="en-US"/>
        </w:rPr>
        <w:t>Front</w:t>
      </w:r>
      <w:r w:rsidRPr="00B10DF4">
        <w:rPr>
          <w:rFonts w:ascii="Times New Roman" w:hAnsi="Times New Roman"/>
          <w:sz w:val="28"/>
          <w:szCs w:val="28"/>
        </w:rPr>
        <w:t>:</w:t>
      </w:r>
      <w:proofErr w:type="gramStart"/>
      <w:r w:rsidRPr="00B10DF4">
        <w:rPr>
          <w:rFonts w:ascii="Times New Roman" w:hAnsi="Times New Roman"/>
          <w:sz w:val="28"/>
          <w:szCs w:val="28"/>
          <w:lang w:val="en-US"/>
        </w:rPr>
        <w:t>Design</w:t>
      </w:r>
      <w:r w:rsidRPr="00B10DF4">
        <w:rPr>
          <w:rFonts w:ascii="Times New Roman" w:hAnsi="Times New Roman"/>
          <w:sz w:val="28"/>
          <w:szCs w:val="28"/>
        </w:rPr>
        <w:t xml:space="preserve">, члена Совета ассоциаций </w:t>
      </w:r>
      <w:proofErr w:type="spellStart"/>
      <w:r w:rsidRPr="00B10DF4">
        <w:rPr>
          <w:rFonts w:ascii="Times New Roman" w:hAnsi="Times New Roman"/>
          <w:sz w:val="28"/>
          <w:szCs w:val="28"/>
        </w:rPr>
        <w:t>брендинговых</w:t>
      </w:r>
      <w:proofErr w:type="spellEnd"/>
      <w:r w:rsidRPr="00B10DF4">
        <w:rPr>
          <w:rFonts w:ascii="Times New Roman" w:hAnsi="Times New Roman"/>
          <w:sz w:val="28"/>
          <w:szCs w:val="28"/>
        </w:rPr>
        <w:t xml:space="preserve"> компаний России А. Кожанова за участие в выставочном мероприятии Всероссийского конкурса товарных знаков «Золотая блоха» г. Тула (2016 г.).</w:t>
      </w:r>
      <w:proofErr w:type="gramEnd"/>
      <w:r w:rsidRPr="00B10DF4">
        <w:rPr>
          <w:rFonts w:ascii="Times New Roman" w:hAnsi="Times New Roman"/>
          <w:sz w:val="28"/>
          <w:szCs w:val="28"/>
        </w:rPr>
        <w:t xml:space="preserve"> </w:t>
      </w:r>
      <w:r w:rsidR="00F34B83">
        <w:rPr>
          <w:rFonts w:ascii="Times New Roman" w:hAnsi="Times New Roman"/>
          <w:sz w:val="28"/>
          <w:szCs w:val="28"/>
        </w:rPr>
        <w:t xml:space="preserve">Награждена дипломом 1 степени </w:t>
      </w:r>
      <w:r w:rsidR="00F34B83" w:rsidRPr="00B10DF4">
        <w:rPr>
          <w:rFonts w:ascii="Times New Roman" w:hAnsi="Times New Roman"/>
          <w:sz w:val="28"/>
          <w:szCs w:val="28"/>
          <w:lang w:val="en-US"/>
        </w:rPr>
        <w:t>II</w:t>
      </w:r>
      <w:r w:rsidR="00F34B83">
        <w:rPr>
          <w:rFonts w:ascii="Times New Roman" w:hAnsi="Times New Roman"/>
          <w:sz w:val="28"/>
          <w:szCs w:val="28"/>
        </w:rPr>
        <w:t xml:space="preserve"> Всероссийской выставки-конкурса</w:t>
      </w:r>
      <w:r w:rsidR="00F34B83" w:rsidRPr="00B10DF4">
        <w:rPr>
          <w:rFonts w:ascii="Times New Roman" w:hAnsi="Times New Roman"/>
          <w:sz w:val="28"/>
          <w:szCs w:val="28"/>
        </w:rPr>
        <w:t xml:space="preserve"> «Взгляд в будущее», Томск, 22-31 мая 2014 г.</w:t>
      </w:r>
      <w:r w:rsidR="00F34B83">
        <w:rPr>
          <w:rFonts w:ascii="Times New Roman" w:hAnsi="Times New Roman"/>
          <w:sz w:val="28"/>
          <w:szCs w:val="28"/>
        </w:rPr>
        <w:t xml:space="preserve">. </w:t>
      </w:r>
      <w:r w:rsidRPr="00B10DF4">
        <w:rPr>
          <w:rFonts w:ascii="Times New Roman" w:hAnsi="Times New Roman"/>
          <w:sz w:val="28"/>
          <w:szCs w:val="28"/>
        </w:rPr>
        <w:t xml:space="preserve">Награждена дипломом руководителя Федерального агентства по делам молодёжи С.Ю. </w:t>
      </w:r>
      <w:proofErr w:type="spellStart"/>
      <w:r w:rsidRPr="00B10DF4">
        <w:rPr>
          <w:rFonts w:ascii="Times New Roman" w:hAnsi="Times New Roman"/>
          <w:sz w:val="28"/>
          <w:szCs w:val="28"/>
        </w:rPr>
        <w:t>Белоконева</w:t>
      </w:r>
      <w:proofErr w:type="spellEnd"/>
      <w:r w:rsidRPr="00B10DF4">
        <w:rPr>
          <w:rFonts w:ascii="Times New Roman" w:hAnsi="Times New Roman"/>
          <w:sz w:val="28"/>
          <w:szCs w:val="28"/>
        </w:rPr>
        <w:t>, руководителя проекта «</w:t>
      </w:r>
      <w:proofErr w:type="spellStart"/>
      <w:proofErr w:type="gramStart"/>
      <w:r w:rsidRPr="00B10DF4">
        <w:rPr>
          <w:rFonts w:ascii="Times New Roman" w:hAnsi="Times New Roman"/>
          <w:sz w:val="28"/>
          <w:szCs w:val="28"/>
        </w:rPr>
        <w:t>Арт</w:t>
      </w:r>
      <w:proofErr w:type="spellEnd"/>
      <w:proofErr w:type="gramEnd"/>
      <w:r w:rsidRPr="00B10DF4">
        <w:rPr>
          <w:rFonts w:ascii="Times New Roman" w:hAnsi="Times New Roman"/>
          <w:sz w:val="28"/>
          <w:szCs w:val="28"/>
        </w:rPr>
        <w:t xml:space="preserve"> Квадрат» Ю.В. Музыкой, председателя комитета по делам молодёжи и туризму Курской области А.А. Чертовой за участие в Фестивале молодёжной культуры «</w:t>
      </w:r>
      <w:proofErr w:type="spellStart"/>
      <w:r w:rsidRPr="00B10DF4">
        <w:rPr>
          <w:rFonts w:ascii="Times New Roman" w:hAnsi="Times New Roman"/>
          <w:sz w:val="28"/>
          <w:szCs w:val="28"/>
        </w:rPr>
        <w:t>Арт</w:t>
      </w:r>
      <w:proofErr w:type="spellEnd"/>
      <w:r w:rsidRPr="00B10DF4">
        <w:rPr>
          <w:rFonts w:ascii="Times New Roman" w:hAnsi="Times New Roman"/>
          <w:sz w:val="28"/>
          <w:szCs w:val="28"/>
        </w:rPr>
        <w:t xml:space="preserve"> Квадрат» г. Курск (2013 г.). </w:t>
      </w:r>
      <w:proofErr w:type="gramStart"/>
      <w:r w:rsidRPr="00B10DF4">
        <w:rPr>
          <w:rFonts w:ascii="Times New Roman" w:hAnsi="Times New Roman"/>
          <w:sz w:val="28"/>
          <w:szCs w:val="28"/>
        </w:rPr>
        <w:t>Награждена</w:t>
      </w:r>
      <w:proofErr w:type="gramEnd"/>
      <w:r w:rsidRPr="00B10DF4">
        <w:rPr>
          <w:rFonts w:ascii="Times New Roman" w:hAnsi="Times New Roman"/>
          <w:sz w:val="28"/>
          <w:szCs w:val="28"/>
        </w:rPr>
        <w:t xml:space="preserve"> грамотой архиепископа Белгородского и </w:t>
      </w:r>
      <w:proofErr w:type="spellStart"/>
      <w:r w:rsidRPr="00B10DF4">
        <w:rPr>
          <w:rFonts w:ascii="Times New Roman" w:hAnsi="Times New Roman"/>
          <w:sz w:val="28"/>
          <w:szCs w:val="28"/>
        </w:rPr>
        <w:t>Старооскольского</w:t>
      </w:r>
      <w:proofErr w:type="spellEnd"/>
      <w:r w:rsidRPr="00B10DF4">
        <w:rPr>
          <w:rFonts w:ascii="Times New Roman" w:hAnsi="Times New Roman"/>
          <w:sz w:val="28"/>
          <w:szCs w:val="28"/>
        </w:rPr>
        <w:t xml:space="preserve"> за участие в мероприятии, посвящённое 100-летию канонизации Святителя </w:t>
      </w:r>
      <w:proofErr w:type="spellStart"/>
      <w:r w:rsidRPr="00B10DF4">
        <w:rPr>
          <w:rFonts w:ascii="Times New Roman" w:hAnsi="Times New Roman"/>
          <w:sz w:val="28"/>
          <w:szCs w:val="28"/>
        </w:rPr>
        <w:t>Иоасафа</w:t>
      </w:r>
      <w:proofErr w:type="spellEnd"/>
      <w:r w:rsidRPr="00B10DF4">
        <w:rPr>
          <w:rFonts w:ascii="Times New Roman" w:hAnsi="Times New Roman"/>
          <w:sz w:val="28"/>
          <w:szCs w:val="28"/>
        </w:rPr>
        <w:t xml:space="preserve">, епископа Белгородского, чудотворца (2011 г.). Награждена дипломом ректора БГТУ им. В.Г. Шухова за участие в выставке «Не зарастающий памяти след», за личный вклад в дело духовного и военно-патриотического воспитания молодёжи (2011 г.). Награждена дипломом ректора БГТУ им. В.Г. Шухова за участие в выставке «Божий мир», за вклад в культурно-эстетическое воспитание студенческой молодёжи (2011 г.). Награждена дипломом ректора БГТУ им. В.Г. Шухова за организацию персональной выставки «Женский портрет», за вклад в культурно-эстетическое воспитание студенческой молодёжи (2011 г.). Награждена дипломом ректора БГТУ им. В.Г. Шухова за участие в выставке «Золотые купола», за личный вклад в культурно-эстетическое воспитание студенческой молодёжи (2011 г.). </w:t>
      </w:r>
    </w:p>
    <w:p w:rsidR="008B0CA7" w:rsidRDefault="008B0CA7" w:rsidP="0095171B">
      <w:pPr>
        <w:ind w:firstLine="720"/>
        <w:jc w:val="both"/>
        <w:rPr>
          <w:rFonts w:ascii="Times New Roman" w:hAnsi="Times New Roman"/>
          <w:b/>
          <w:sz w:val="28"/>
          <w:szCs w:val="28"/>
        </w:rPr>
      </w:pPr>
    </w:p>
    <w:p w:rsidR="0095171B" w:rsidRPr="00B10DF4" w:rsidRDefault="0095171B" w:rsidP="0095171B">
      <w:pPr>
        <w:ind w:firstLine="720"/>
        <w:jc w:val="both"/>
        <w:rPr>
          <w:rFonts w:ascii="Times New Roman" w:hAnsi="Times New Roman"/>
          <w:b/>
          <w:sz w:val="28"/>
          <w:szCs w:val="28"/>
        </w:rPr>
      </w:pPr>
      <w:r w:rsidRPr="00B10DF4">
        <w:rPr>
          <w:rFonts w:ascii="Times New Roman" w:hAnsi="Times New Roman"/>
          <w:b/>
          <w:sz w:val="28"/>
          <w:szCs w:val="28"/>
        </w:rPr>
        <w:t>Творческие выставки</w:t>
      </w:r>
    </w:p>
    <w:p w:rsidR="0095171B" w:rsidRPr="00B10DF4" w:rsidRDefault="0095171B" w:rsidP="0095171B">
      <w:pPr>
        <w:ind w:firstLine="720"/>
        <w:jc w:val="both"/>
        <w:rPr>
          <w:rFonts w:ascii="Times New Roman" w:hAnsi="Times New Roman"/>
          <w:b/>
          <w:sz w:val="28"/>
          <w:szCs w:val="28"/>
        </w:rPr>
      </w:pPr>
      <w:r w:rsidRPr="00B10DF4">
        <w:rPr>
          <w:rFonts w:ascii="Times New Roman" w:hAnsi="Times New Roman"/>
          <w:b/>
          <w:sz w:val="28"/>
          <w:szCs w:val="28"/>
        </w:rPr>
        <w:t xml:space="preserve">Международные: </w:t>
      </w:r>
      <w:r w:rsidR="00415CE5" w:rsidRPr="00415CE5">
        <w:rPr>
          <w:rFonts w:ascii="Times New Roman" w:hAnsi="Times New Roman"/>
          <w:sz w:val="28"/>
          <w:szCs w:val="28"/>
        </w:rPr>
        <w:t xml:space="preserve">Молодёжная </w:t>
      </w:r>
      <w:r w:rsidR="00415CE5">
        <w:rPr>
          <w:rFonts w:ascii="Times New Roman" w:hAnsi="Times New Roman"/>
          <w:sz w:val="28"/>
          <w:szCs w:val="28"/>
        </w:rPr>
        <w:t xml:space="preserve">художественная </w:t>
      </w:r>
      <w:r w:rsidR="00415CE5" w:rsidRPr="00415CE5">
        <w:rPr>
          <w:rFonts w:ascii="Times New Roman" w:hAnsi="Times New Roman"/>
          <w:sz w:val="28"/>
          <w:szCs w:val="28"/>
        </w:rPr>
        <w:t>выставка</w:t>
      </w:r>
      <w:r w:rsidR="00415CE5">
        <w:rPr>
          <w:rFonts w:ascii="Times New Roman" w:hAnsi="Times New Roman"/>
          <w:b/>
          <w:sz w:val="28"/>
          <w:szCs w:val="28"/>
        </w:rPr>
        <w:t xml:space="preserve"> </w:t>
      </w:r>
      <w:r w:rsidR="00415CE5" w:rsidRPr="00415CE5">
        <w:rPr>
          <w:rFonts w:ascii="Times New Roman" w:hAnsi="Times New Roman"/>
          <w:sz w:val="28"/>
          <w:szCs w:val="28"/>
        </w:rPr>
        <w:t>«</w:t>
      </w:r>
      <w:proofErr w:type="spellStart"/>
      <w:r w:rsidR="00415CE5" w:rsidRPr="00415CE5">
        <w:rPr>
          <w:rFonts w:ascii="Times New Roman" w:hAnsi="Times New Roman"/>
          <w:sz w:val="28"/>
          <w:szCs w:val="28"/>
        </w:rPr>
        <w:t>Гагаринская</w:t>
      </w:r>
      <w:proofErr w:type="spellEnd"/>
      <w:r w:rsidR="00415CE5" w:rsidRPr="00415CE5">
        <w:rPr>
          <w:rFonts w:ascii="Times New Roman" w:hAnsi="Times New Roman"/>
          <w:sz w:val="28"/>
          <w:szCs w:val="28"/>
        </w:rPr>
        <w:t xml:space="preserve"> весна», посвящённая 55-летию полёта Ю.А. Гагарина</w:t>
      </w:r>
      <w:r w:rsidR="00E931E4">
        <w:rPr>
          <w:rFonts w:ascii="Times New Roman" w:hAnsi="Times New Roman"/>
          <w:sz w:val="28"/>
          <w:szCs w:val="28"/>
        </w:rPr>
        <w:t>, апрель 2016 г. Г. Гагарин, Смоленская область</w:t>
      </w:r>
      <w:r w:rsidR="008170C3">
        <w:rPr>
          <w:rFonts w:ascii="Times New Roman" w:hAnsi="Times New Roman"/>
          <w:sz w:val="28"/>
          <w:szCs w:val="28"/>
        </w:rPr>
        <w:t>.</w:t>
      </w:r>
    </w:p>
    <w:p w:rsidR="0095171B" w:rsidRPr="00B10DF4" w:rsidRDefault="0095171B" w:rsidP="0095171B">
      <w:pPr>
        <w:ind w:firstLine="720"/>
        <w:jc w:val="both"/>
        <w:rPr>
          <w:rFonts w:ascii="Times New Roman" w:hAnsi="Times New Roman"/>
          <w:sz w:val="28"/>
          <w:szCs w:val="28"/>
        </w:rPr>
      </w:pPr>
      <w:r w:rsidRPr="00B10DF4">
        <w:rPr>
          <w:rFonts w:ascii="Times New Roman" w:hAnsi="Times New Roman"/>
          <w:b/>
          <w:sz w:val="28"/>
          <w:szCs w:val="28"/>
        </w:rPr>
        <w:t>Всероссийские:</w:t>
      </w:r>
      <w:r w:rsidRPr="00B10DF4">
        <w:rPr>
          <w:rFonts w:ascii="Times New Roman" w:hAnsi="Times New Roman"/>
          <w:sz w:val="28"/>
          <w:szCs w:val="28"/>
        </w:rPr>
        <w:t xml:space="preserve"> Участие во Всероссийской художественной выставке «Молодость России», Москва, май 2016 г., Участие </w:t>
      </w:r>
      <w:r w:rsidR="008170C3">
        <w:rPr>
          <w:rFonts w:ascii="Times New Roman" w:hAnsi="Times New Roman"/>
          <w:sz w:val="28"/>
          <w:szCs w:val="28"/>
        </w:rPr>
        <w:t xml:space="preserve">и победа </w:t>
      </w:r>
      <w:r w:rsidRPr="00B10DF4">
        <w:rPr>
          <w:rFonts w:ascii="Times New Roman" w:hAnsi="Times New Roman"/>
          <w:sz w:val="28"/>
          <w:szCs w:val="28"/>
        </w:rPr>
        <w:t xml:space="preserve">во </w:t>
      </w:r>
      <w:r w:rsidRPr="00B10DF4">
        <w:rPr>
          <w:rFonts w:ascii="Times New Roman" w:hAnsi="Times New Roman"/>
          <w:sz w:val="28"/>
          <w:szCs w:val="28"/>
          <w:lang w:val="en-US"/>
        </w:rPr>
        <w:t>II</w:t>
      </w:r>
      <w:r w:rsidRPr="00B10DF4">
        <w:rPr>
          <w:rFonts w:ascii="Times New Roman" w:hAnsi="Times New Roman"/>
          <w:sz w:val="28"/>
          <w:szCs w:val="28"/>
        </w:rPr>
        <w:t xml:space="preserve"> Всероссийской выставке-конкурсе «Взгляд в будущее», Томск, 22-31 мая 2014 г., Всероссийская выставка-конкурс  плакатов, г. Орёл, 2000.</w:t>
      </w:r>
    </w:p>
    <w:p w:rsidR="0095171B" w:rsidRPr="00B10DF4" w:rsidRDefault="0095171B" w:rsidP="0095171B">
      <w:pPr>
        <w:ind w:firstLine="720"/>
        <w:jc w:val="both"/>
        <w:rPr>
          <w:rFonts w:ascii="Times New Roman" w:hAnsi="Times New Roman"/>
          <w:sz w:val="28"/>
          <w:szCs w:val="28"/>
        </w:rPr>
      </w:pPr>
      <w:r w:rsidRPr="00B10DF4">
        <w:rPr>
          <w:rFonts w:ascii="Times New Roman" w:hAnsi="Times New Roman"/>
          <w:b/>
          <w:sz w:val="28"/>
          <w:szCs w:val="28"/>
        </w:rPr>
        <w:t>Межрегиональные:</w:t>
      </w:r>
      <w:r w:rsidRPr="00B10DF4">
        <w:rPr>
          <w:rFonts w:ascii="Times New Roman" w:hAnsi="Times New Roman"/>
          <w:sz w:val="28"/>
          <w:szCs w:val="28"/>
        </w:rPr>
        <w:t xml:space="preserve"> </w:t>
      </w:r>
      <w:r w:rsidRPr="00B10DF4">
        <w:rPr>
          <w:rFonts w:ascii="Times New Roman" w:hAnsi="Times New Roman"/>
          <w:bCs/>
          <w:sz w:val="28"/>
          <w:szCs w:val="28"/>
        </w:rPr>
        <w:t xml:space="preserve">Межрегиональная художественная выставка «Образ Родины», </w:t>
      </w:r>
      <w:proofErr w:type="gramStart"/>
      <w:r w:rsidRPr="00B10DF4">
        <w:rPr>
          <w:rFonts w:ascii="Times New Roman" w:hAnsi="Times New Roman"/>
          <w:bCs/>
          <w:sz w:val="28"/>
          <w:szCs w:val="28"/>
        </w:rPr>
        <w:t>г</w:t>
      </w:r>
      <w:proofErr w:type="gramEnd"/>
      <w:r w:rsidRPr="00B10DF4">
        <w:rPr>
          <w:rFonts w:ascii="Times New Roman" w:hAnsi="Times New Roman"/>
          <w:bCs/>
          <w:sz w:val="28"/>
          <w:szCs w:val="28"/>
        </w:rPr>
        <w:t>. Курск 2012,</w:t>
      </w:r>
      <w:r w:rsidRPr="00B10DF4">
        <w:rPr>
          <w:rFonts w:ascii="Times New Roman" w:hAnsi="Times New Roman"/>
          <w:sz w:val="28"/>
          <w:szCs w:val="28"/>
        </w:rPr>
        <w:t xml:space="preserve"> Участие в молодёжной межрегиональной выставке г. Курск, 2014 г.</w:t>
      </w:r>
    </w:p>
    <w:p w:rsidR="0095171B" w:rsidRPr="00B10DF4" w:rsidRDefault="0095171B" w:rsidP="0095171B">
      <w:pPr>
        <w:pStyle w:val="a8"/>
        <w:spacing w:after="200" w:line="276" w:lineRule="auto"/>
        <w:ind w:left="0" w:firstLine="709"/>
        <w:jc w:val="both"/>
        <w:rPr>
          <w:szCs w:val="28"/>
        </w:rPr>
      </w:pPr>
      <w:r w:rsidRPr="00B10DF4">
        <w:rPr>
          <w:b/>
          <w:bCs/>
          <w:szCs w:val="28"/>
        </w:rPr>
        <w:t>Областные:</w:t>
      </w:r>
      <w:r w:rsidRPr="00B10DF4">
        <w:rPr>
          <w:bCs/>
          <w:szCs w:val="28"/>
        </w:rPr>
        <w:t xml:space="preserve"> </w:t>
      </w:r>
      <w:proofErr w:type="gramStart"/>
      <w:r w:rsidRPr="00B10DF4">
        <w:rPr>
          <w:szCs w:val="28"/>
        </w:rPr>
        <w:t xml:space="preserve">Областная выставка акварели и анималистки Выставочный зал СХР «Родина», г. Белгород, 2013г., </w:t>
      </w:r>
      <w:r w:rsidRPr="00B10DF4">
        <w:rPr>
          <w:bCs/>
          <w:szCs w:val="28"/>
          <w:lang w:val="en-US"/>
        </w:rPr>
        <w:t>XIV</w:t>
      </w:r>
      <w:r w:rsidRPr="00B10DF4">
        <w:rPr>
          <w:bCs/>
          <w:szCs w:val="28"/>
        </w:rPr>
        <w:t xml:space="preserve"> Областная художественная молодёжная выставка, </w:t>
      </w:r>
      <w:r w:rsidRPr="00B10DF4">
        <w:rPr>
          <w:szCs w:val="28"/>
        </w:rPr>
        <w:t xml:space="preserve">Выставочный зал СХР «Родина» г. Белгород </w:t>
      </w:r>
      <w:r w:rsidRPr="00B10DF4">
        <w:rPr>
          <w:bCs/>
          <w:szCs w:val="28"/>
        </w:rPr>
        <w:t xml:space="preserve">2012 г., </w:t>
      </w:r>
      <w:r w:rsidRPr="00B10DF4">
        <w:rPr>
          <w:szCs w:val="28"/>
          <w:lang w:val="en-US"/>
        </w:rPr>
        <w:t>XIII</w:t>
      </w:r>
      <w:r w:rsidRPr="00B10DF4">
        <w:rPr>
          <w:szCs w:val="28"/>
        </w:rPr>
        <w:t xml:space="preserve"> областная молодёжная выставка, Выставочный зал СХР «Родина» г. Белгород,  2010 г., Областная выставка акварели, Выставочный зал СХР «Родина» г. Белгород, 2010 г., Областная выставка молодых белгородских художников, Выставочный зал Белгородского художественного музея,           г. Белгород</w:t>
      </w:r>
      <w:proofErr w:type="gramEnd"/>
      <w:r w:rsidRPr="00B10DF4">
        <w:rPr>
          <w:szCs w:val="28"/>
        </w:rPr>
        <w:t>, 2001.</w:t>
      </w:r>
    </w:p>
    <w:p w:rsidR="0095171B" w:rsidRPr="00B10DF4" w:rsidRDefault="0095171B" w:rsidP="0095171B">
      <w:pPr>
        <w:pStyle w:val="a8"/>
        <w:spacing w:after="200"/>
        <w:ind w:left="0" w:firstLine="709"/>
        <w:jc w:val="both"/>
        <w:rPr>
          <w:szCs w:val="28"/>
        </w:rPr>
      </w:pPr>
      <w:r w:rsidRPr="00B10DF4">
        <w:rPr>
          <w:b/>
          <w:szCs w:val="28"/>
        </w:rPr>
        <w:t>Городские:</w:t>
      </w:r>
      <w:r w:rsidRPr="00B10DF4">
        <w:rPr>
          <w:szCs w:val="28"/>
        </w:rPr>
        <w:t xml:space="preserve"> </w:t>
      </w:r>
      <w:proofErr w:type="gramStart"/>
      <w:r w:rsidRPr="00B10DF4">
        <w:rPr>
          <w:szCs w:val="28"/>
        </w:rPr>
        <w:t xml:space="preserve">Городская выставка, посвящённая 65-летию Победы в ВОВ, Выставочный зал СХР «Родина» г. Белгород, 2010г., Выставка «Взгляд с птичьего полёта», Выставочный зал СХР «Родина» г. Белгород, 2011 г., «Под сенью омофора», Выставочный зал СХР «Родина» г. Белгород, 2011 г., </w:t>
      </w:r>
      <w:r w:rsidRPr="00B10DF4">
        <w:rPr>
          <w:bCs/>
          <w:szCs w:val="28"/>
        </w:rPr>
        <w:t xml:space="preserve">Художественная выставка «И взгляда глубина, и суть вещей», </w:t>
      </w:r>
      <w:r w:rsidRPr="00B10DF4">
        <w:rPr>
          <w:szCs w:val="28"/>
        </w:rPr>
        <w:t xml:space="preserve">Выставочный зал СХР «Родина» г. Белгород, </w:t>
      </w:r>
      <w:r w:rsidRPr="00B10DF4">
        <w:rPr>
          <w:bCs/>
          <w:szCs w:val="28"/>
        </w:rPr>
        <w:t xml:space="preserve"> 2011 г., </w:t>
      </w:r>
      <w:r w:rsidRPr="00B10DF4">
        <w:rPr>
          <w:szCs w:val="28"/>
        </w:rPr>
        <w:t>Участие в региональном фестивале молодёжной культуры</w:t>
      </w:r>
      <w:proofErr w:type="gramEnd"/>
      <w:r w:rsidRPr="00B10DF4">
        <w:rPr>
          <w:szCs w:val="28"/>
        </w:rPr>
        <w:t xml:space="preserve"> «</w:t>
      </w:r>
      <w:proofErr w:type="spellStart"/>
      <w:proofErr w:type="gramStart"/>
      <w:r w:rsidRPr="00B10DF4">
        <w:rPr>
          <w:szCs w:val="28"/>
        </w:rPr>
        <w:t>Арт-квадрат</w:t>
      </w:r>
      <w:proofErr w:type="spellEnd"/>
      <w:r w:rsidRPr="00B10DF4">
        <w:rPr>
          <w:szCs w:val="28"/>
        </w:rPr>
        <w:t>» г. Курск, 2013 г., Участие выставке «Художник и среда» Выставочный зал СХР «Родина» г. Белгород,    2014 г.</w:t>
      </w:r>
      <w:proofErr w:type="gramEnd"/>
    </w:p>
    <w:p w:rsidR="0095171B" w:rsidRPr="00B10DF4" w:rsidRDefault="0095171B" w:rsidP="0095171B">
      <w:pPr>
        <w:jc w:val="both"/>
        <w:rPr>
          <w:rFonts w:ascii="Times New Roman" w:hAnsi="Times New Roman"/>
          <w:sz w:val="28"/>
          <w:szCs w:val="28"/>
        </w:rPr>
      </w:pPr>
      <w:r w:rsidRPr="00B10DF4">
        <w:rPr>
          <w:rFonts w:ascii="Times New Roman" w:hAnsi="Times New Roman"/>
          <w:b/>
          <w:sz w:val="28"/>
          <w:szCs w:val="28"/>
        </w:rPr>
        <w:t xml:space="preserve">Остальные выставки: </w:t>
      </w:r>
      <w:proofErr w:type="gramStart"/>
      <w:r w:rsidRPr="00B10DF4">
        <w:rPr>
          <w:rFonts w:ascii="Times New Roman" w:hAnsi="Times New Roman"/>
          <w:sz w:val="28"/>
          <w:szCs w:val="28"/>
        </w:rPr>
        <w:t xml:space="preserve">Участие в Выставке «Новые звёзды», Белгородский юридический институт МВД России, г. Белгород, 2000г., Участие в Выставке «Новые звёзды», </w:t>
      </w:r>
      <w:proofErr w:type="spellStart"/>
      <w:r w:rsidRPr="00B10DF4">
        <w:rPr>
          <w:rFonts w:ascii="Times New Roman" w:hAnsi="Times New Roman"/>
          <w:sz w:val="28"/>
          <w:szCs w:val="28"/>
        </w:rPr>
        <w:t>БГККиИ</w:t>
      </w:r>
      <w:proofErr w:type="spellEnd"/>
      <w:r w:rsidRPr="00B10DF4">
        <w:rPr>
          <w:rFonts w:ascii="Times New Roman" w:hAnsi="Times New Roman"/>
          <w:sz w:val="28"/>
          <w:szCs w:val="28"/>
        </w:rPr>
        <w:t>, г. Белгород, 2000г., Участие в молодёжной выставке БГТУ им. В.Г. Шухова, 2000г., Участие в городском конкурсе «Художник и время», г. Белгород, 2003г., Участие в выставке областного смотра художественной самодеятельности и высокого мастерства,  г. Белгород, 2003г.</w:t>
      </w:r>
      <w:proofErr w:type="gramEnd"/>
      <w:r w:rsidRPr="00B10DF4">
        <w:rPr>
          <w:rFonts w:ascii="Times New Roman" w:hAnsi="Times New Roman"/>
          <w:sz w:val="28"/>
          <w:szCs w:val="28"/>
        </w:rPr>
        <w:t xml:space="preserve"> БГТУ. </w:t>
      </w:r>
      <w:proofErr w:type="gramStart"/>
      <w:r w:rsidRPr="00B10DF4">
        <w:rPr>
          <w:rFonts w:ascii="Times New Roman" w:hAnsi="Times New Roman"/>
          <w:sz w:val="28"/>
          <w:szCs w:val="28"/>
        </w:rPr>
        <w:t>В.Г. Шухова., Участие в европейском конкурсе «</w:t>
      </w:r>
      <w:proofErr w:type="spellStart"/>
      <w:r w:rsidRPr="00B10DF4">
        <w:rPr>
          <w:rFonts w:ascii="Times New Roman" w:hAnsi="Times New Roman"/>
          <w:sz w:val="28"/>
          <w:szCs w:val="28"/>
        </w:rPr>
        <w:t>Лексмарк</w:t>
      </w:r>
      <w:proofErr w:type="spellEnd"/>
      <w:r w:rsidRPr="00B10DF4">
        <w:rPr>
          <w:rFonts w:ascii="Times New Roman" w:hAnsi="Times New Roman"/>
          <w:sz w:val="28"/>
          <w:szCs w:val="28"/>
        </w:rPr>
        <w:t xml:space="preserve">», г. Белгород, 2004г., Участие в выставке </w:t>
      </w:r>
      <w:proofErr w:type="spellStart"/>
      <w:r w:rsidRPr="00B10DF4">
        <w:rPr>
          <w:rFonts w:ascii="Times New Roman" w:hAnsi="Times New Roman"/>
          <w:sz w:val="28"/>
          <w:szCs w:val="28"/>
        </w:rPr>
        <w:t>БелГУ</w:t>
      </w:r>
      <w:proofErr w:type="spellEnd"/>
      <w:r w:rsidRPr="00B10DF4">
        <w:rPr>
          <w:rFonts w:ascii="Times New Roman" w:hAnsi="Times New Roman"/>
          <w:sz w:val="28"/>
          <w:szCs w:val="28"/>
        </w:rPr>
        <w:t xml:space="preserve"> «50 лет Белгородской области», г. Белгород, 2004г., Участие в городской выставке </w:t>
      </w:r>
      <w:r w:rsidRPr="00B10DF4">
        <w:rPr>
          <w:rFonts w:ascii="Times New Roman" w:hAnsi="Times New Roman"/>
          <w:sz w:val="28"/>
          <w:szCs w:val="28"/>
        </w:rPr>
        <w:lastRenderedPageBreak/>
        <w:t>«150-лет со Дня Рождения Н.К. Рериха, 120-лет  Е.И Рерих, 100-летие С. Н. Рериха», г. Белгород, 2004г., Участие в городском конкурсе плакатов против сквернословия, г. Белгород, 2004г., Персональная выставка в Научной библиотеке, г</w:t>
      </w:r>
      <w:proofErr w:type="gramEnd"/>
      <w:r w:rsidRPr="00B10DF4">
        <w:rPr>
          <w:rFonts w:ascii="Times New Roman" w:hAnsi="Times New Roman"/>
          <w:sz w:val="28"/>
          <w:szCs w:val="28"/>
        </w:rPr>
        <w:t xml:space="preserve">. </w:t>
      </w:r>
      <w:proofErr w:type="gramStart"/>
      <w:r w:rsidRPr="00B10DF4">
        <w:rPr>
          <w:rFonts w:ascii="Times New Roman" w:hAnsi="Times New Roman"/>
          <w:sz w:val="28"/>
          <w:szCs w:val="28"/>
        </w:rPr>
        <w:t xml:space="preserve">Белгород, 2005г., Выставка, посвящённая </w:t>
      </w:r>
      <w:proofErr w:type="spellStart"/>
      <w:r w:rsidRPr="00B10DF4">
        <w:rPr>
          <w:rFonts w:ascii="Times New Roman" w:hAnsi="Times New Roman"/>
          <w:sz w:val="28"/>
          <w:szCs w:val="28"/>
        </w:rPr>
        <w:t>Белгородчине</w:t>
      </w:r>
      <w:proofErr w:type="spellEnd"/>
      <w:r w:rsidRPr="00B10DF4">
        <w:rPr>
          <w:rFonts w:ascii="Times New Roman" w:hAnsi="Times New Roman"/>
          <w:sz w:val="28"/>
          <w:szCs w:val="28"/>
        </w:rPr>
        <w:t xml:space="preserve">, библиотека им. А.С. Пушкина, г. Белгород, 2005г., «Острый карандаш» - выставка-конкурс,  </w:t>
      </w:r>
      <w:proofErr w:type="spellStart"/>
      <w:r w:rsidRPr="00B10DF4">
        <w:rPr>
          <w:rFonts w:ascii="Times New Roman" w:hAnsi="Times New Roman"/>
          <w:sz w:val="28"/>
          <w:szCs w:val="28"/>
        </w:rPr>
        <w:t>Белгордэнерго</w:t>
      </w:r>
      <w:proofErr w:type="spellEnd"/>
      <w:r w:rsidRPr="00B10DF4">
        <w:rPr>
          <w:rFonts w:ascii="Times New Roman" w:hAnsi="Times New Roman"/>
          <w:sz w:val="28"/>
          <w:szCs w:val="28"/>
        </w:rPr>
        <w:t>, г. Белгород, апрель 2007г., «Я рисую алфавит»- Всероссийский конкурс почтовой марки, г. Москва, сентябрь 2007г., «Краски осени» - выставка конкурс, ТРК «Мир Белогорья»,  г. Белгород, ноябрь 2008г., «Произведения Н.В. Гоголя в иллюстрациях молодых белгородских художников», библиотека им. А.С. Пушкина, г. Белгород, апрель</w:t>
      </w:r>
      <w:proofErr w:type="gramEnd"/>
      <w:r w:rsidRPr="00B10DF4">
        <w:rPr>
          <w:rFonts w:ascii="Times New Roman" w:hAnsi="Times New Roman"/>
          <w:sz w:val="28"/>
          <w:szCs w:val="28"/>
        </w:rPr>
        <w:t xml:space="preserve"> 2009г., «Молодость Белогорья», ДХШ г. Белгорода,  2009г., «Мечты о космосе», центр кино «Победа», «Радуга», Белгород, 2010г., «Божий мир» - выставка, посвященная Дню православной молодежи, СДК  БГТУ им. В. Г. Шухова г. Белгород, февраль 2011г., «Возращение к истокам» - выставка совместно с белгородским художником О.В. </w:t>
      </w:r>
      <w:proofErr w:type="spellStart"/>
      <w:r w:rsidRPr="00B10DF4">
        <w:rPr>
          <w:rFonts w:ascii="Times New Roman" w:hAnsi="Times New Roman"/>
          <w:sz w:val="28"/>
          <w:szCs w:val="28"/>
        </w:rPr>
        <w:t>Потёкиной</w:t>
      </w:r>
      <w:proofErr w:type="spellEnd"/>
      <w:r w:rsidRPr="00B10DF4">
        <w:rPr>
          <w:rFonts w:ascii="Times New Roman" w:hAnsi="Times New Roman"/>
          <w:sz w:val="28"/>
          <w:szCs w:val="28"/>
        </w:rPr>
        <w:t>, Белгород, Центр Досуга  микрорайона «</w:t>
      </w:r>
      <w:proofErr w:type="spellStart"/>
      <w:r w:rsidRPr="00B10DF4">
        <w:rPr>
          <w:rFonts w:ascii="Times New Roman" w:hAnsi="Times New Roman"/>
          <w:sz w:val="28"/>
          <w:szCs w:val="28"/>
        </w:rPr>
        <w:t>Крейда</w:t>
      </w:r>
      <w:proofErr w:type="spellEnd"/>
      <w:r w:rsidRPr="00B10DF4">
        <w:rPr>
          <w:rFonts w:ascii="Times New Roman" w:hAnsi="Times New Roman"/>
          <w:sz w:val="28"/>
          <w:szCs w:val="28"/>
        </w:rPr>
        <w:t xml:space="preserve">», апрель </w:t>
      </w:r>
      <w:smartTag w:uri="urn:schemas-microsoft-com:office:smarttags" w:element="metricconverter">
        <w:smartTagPr>
          <w:attr w:name="ProductID" w:val="2011 г"/>
        </w:smartTagPr>
        <w:r w:rsidRPr="00B10DF4">
          <w:rPr>
            <w:rFonts w:ascii="Times New Roman" w:hAnsi="Times New Roman"/>
            <w:sz w:val="28"/>
            <w:szCs w:val="28"/>
          </w:rPr>
          <w:t>2011 г</w:t>
        </w:r>
      </w:smartTag>
      <w:r w:rsidRPr="00B10DF4">
        <w:rPr>
          <w:rFonts w:ascii="Times New Roman" w:hAnsi="Times New Roman"/>
          <w:sz w:val="28"/>
          <w:szCs w:val="28"/>
        </w:rPr>
        <w:t>. Белгород,</w:t>
      </w:r>
      <w:proofErr w:type="gramStart"/>
      <w:r w:rsidRPr="00B10DF4">
        <w:rPr>
          <w:rFonts w:ascii="Times New Roman" w:hAnsi="Times New Roman"/>
          <w:sz w:val="28"/>
          <w:szCs w:val="28"/>
        </w:rPr>
        <w:t xml:space="preserve"> .</w:t>
      </w:r>
      <w:proofErr w:type="gramEnd"/>
      <w:r w:rsidRPr="00B10DF4">
        <w:rPr>
          <w:rFonts w:ascii="Times New Roman" w:hAnsi="Times New Roman"/>
          <w:sz w:val="28"/>
          <w:szCs w:val="28"/>
        </w:rPr>
        <w:t xml:space="preserve"> «Золотые купола» - выставка, посвященная празднику Пасхи, музейно-выставочный комплекс БГТУ им. В. Г. Шухова, апрель 2011г., «</w:t>
      </w:r>
      <w:proofErr w:type="spellStart"/>
      <w:r w:rsidRPr="00B10DF4">
        <w:rPr>
          <w:rFonts w:ascii="Times New Roman" w:hAnsi="Times New Roman"/>
          <w:sz w:val="28"/>
          <w:szCs w:val="28"/>
        </w:rPr>
        <w:t>Незарастающей</w:t>
      </w:r>
      <w:proofErr w:type="spellEnd"/>
      <w:r w:rsidRPr="00B10DF4">
        <w:rPr>
          <w:rFonts w:ascii="Times New Roman" w:hAnsi="Times New Roman"/>
          <w:sz w:val="28"/>
          <w:szCs w:val="28"/>
        </w:rPr>
        <w:t xml:space="preserve"> памяти след»- выставка, посвященная Дню ВОВ, музейно-выставочный комплекс БГТУ им. В. Г. Шухова, май-июнь </w:t>
      </w:r>
      <w:smartTag w:uri="urn:schemas-microsoft-com:office:smarttags" w:element="metricconverter">
        <w:smartTagPr>
          <w:attr w:name="ProductID" w:val="2011 г"/>
        </w:smartTagPr>
        <w:r w:rsidRPr="00B10DF4">
          <w:rPr>
            <w:rFonts w:ascii="Times New Roman" w:hAnsi="Times New Roman"/>
            <w:sz w:val="28"/>
            <w:szCs w:val="28"/>
          </w:rPr>
          <w:t>2011 г</w:t>
        </w:r>
      </w:smartTag>
      <w:r w:rsidRPr="00B10DF4">
        <w:rPr>
          <w:rFonts w:ascii="Times New Roman" w:hAnsi="Times New Roman"/>
          <w:sz w:val="28"/>
          <w:szCs w:val="28"/>
        </w:rPr>
        <w:t>., «КРАСНАЯ МАСКВА»- выставка, интерпретирующая привычный цвет в новом понимании, г. Белгород, май 2011</w:t>
      </w:r>
    </w:p>
    <w:p w:rsidR="00B10DF4" w:rsidRPr="00B10DF4" w:rsidRDefault="00B10DF4" w:rsidP="00B10DF4">
      <w:pPr>
        <w:pStyle w:val="NoSpacing"/>
        <w:tabs>
          <w:tab w:val="left" w:pos="720"/>
          <w:tab w:val="center" w:pos="4677"/>
        </w:tabs>
        <w:ind w:firstLine="720"/>
        <w:jc w:val="both"/>
        <w:rPr>
          <w:rFonts w:ascii="Times New Roman" w:hAnsi="Times New Roman"/>
          <w:b/>
          <w:sz w:val="28"/>
          <w:szCs w:val="28"/>
        </w:rPr>
      </w:pPr>
      <w:r w:rsidRPr="00B10DF4">
        <w:rPr>
          <w:rFonts w:ascii="Times New Roman" w:hAnsi="Times New Roman"/>
          <w:b/>
          <w:sz w:val="28"/>
          <w:szCs w:val="28"/>
        </w:rPr>
        <w:t>Профессиональная переподготовка</w:t>
      </w:r>
    </w:p>
    <w:p w:rsidR="00B10DF4" w:rsidRPr="00B10DF4" w:rsidRDefault="00B10DF4" w:rsidP="00B10DF4">
      <w:pPr>
        <w:ind w:left="75"/>
        <w:jc w:val="both"/>
        <w:rPr>
          <w:rFonts w:ascii="Times New Roman" w:hAnsi="Times New Roman"/>
          <w:sz w:val="28"/>
          <w:szCs w:val="28"/>
        </w:rPr>
      </w:pPr>
      <w:r w:rsidRPr="00B10DF4">
        <w:rPr>
          <w:rFonts w:ascii="Times New Roman" w:hAnsi="Times New Roman"/>
          <w:sz w:val="28"/>
          <w:szCs w:val="28"/>
        </w:rPr>
        <w:t xml:space="preserve">«Реклама и связи с общественностью как коммуникативные технологии продвижения», БУКЭП, 2016 г. </w:t>
      </w:r>
    </w:p>
    <w:p w:rsidR="00B10DF4" w:rsidRPr="00B10DF4" w:rsidRDefault="00B10DF4" w:rsidP="00B10DF4">
      <w:pPr>
        <w:pStyle w:val="NoSpacing"/>
        <w:tabs>
          <w:tab w:val="left" w:pos="720"/>
          <w:tab w:val="center" w:pos="4677"/>
        </w:tabs>
        <w:ind w:firstLine="720"/>
        <w:jc w:val="both"/>
        <w:rPr>
          <w:rFonts w:ascii="Times New Roman" w:hAnsi="Times New Roman"/>
          <w:b/>
          <w:sz w:val="28"/>
          <w:szCs w:val="28"/>
        </w:rPr>
      </w:pPr>
      <w:r w:rsidRPr="00B10DF4">
        <w:rPr>
          <w:rFonts w:ascii="Times New Roman" w:hAnsi="Times New Roman"/>
          <w:b/>
          <w:sz w:val="28"/>
          <w:szCs w:val="28"/>
        </w:rPr>
        <w:t>Данные о повышении квалификации</w:t>
      </w:r>
    </w:p>
    <w:p w:rsidR="00B10DF4" w:rsidRPr="00B10DF4" w:rsidRDefault="00B10DF4" w:rsidP="00B10DF4">
      <w:pPr>
        <w:pStyle w:val="NoSpacing"/>
        <w:tabs>
          <w:tab w:val="left" w:pos="720"/>
          <w:tab w:val="center" w:pos="4677"/>
        </w:tabs>
        <w:ind w:firstLine="720"/>
        <w:jc w:val="both"/>
        <w:rPr>
          <w:rFonts w:ascii="Times New Roman" w:hAnsi="Times New Roman"/>
          <w:b/>
          <w:sz w:val="28"/>
          <w:szCs w:val="28"/>
        </w:rPr>
      </w:pPr>
      <w:r w:rsidRPr="00B10DF4">
        <w:rPr>
          <w:rFonts w:ascii="Times New Roman" w:hAnsi="Times New Roman"/>
          <w:b/>
          <w:sz w:val="28"/>
          <w:szCs w:val="28"/>
        </w:rPr>
        <w:tab/>
      </w:r>
    </w:p>
    <w:p w:rsidR="00B10DF4" w:rsidRPr="00B10DF4" w:rsidRDefault="00B10DF4" w:rsidP="008B0CA7">
      <w:pPr>
        <w:pStyle w:val="NoSpacing"/>
        <w:tabs>
          <w:tab w:val="left" w:pos="720"/>
          <w:tab w:val="left" w:pos="1095"/>
          <w:tab w:val="center" w:pos="4677"/>
        </w:tabs>
        <w:jc w:val="both"/>
        <w:rPr>
          <w:rFonts w:ascii="Times New Roman" w:hAnsi="Times New Roman"/>
          <w:sz w:val="28"/>
          <w:szCs w:val="28"/>
        </w:rPr>
      </w:pPr>
      <w:r w:rsidRPr="00B10DF4">
        <w:rPr>
          <w:rFonts w:ascii="Times New Roman" w:hAnsi="Times New Roman"/>
          <w:sz w:val="28"/>
          <w:szCs w:val="28"/>
        </w:rPr>
        <w:t>«Разработка электронных учебно-методических комплексов в учебном процессе высшей школы», БГТУ им. В.Г. Шухова, 2011 г.</w:t>
      </w:r>
    </w:p>
    <w:p w:rsidR="00B10DF4" w:rsidRPr="00B10DF4" w:rsidRDefault="00B10DF4" w:rsidP="008B0CA7">
      <w:pPr>
        <w:pStyle w:val="NoSpacing"/>
        <w:tabs>
          <w:tab w:val="left" w:pos="720"/>
          <w:tab w:val="left" w:pos="1095"/>
          <w:tab w:val="center" w:pos="4677"/>
        </w:tabs>
        <w:jc w:val="both"/>
        <w:rPr>
          <w:rFonts w:ascii="Times New Roman" w:hAnsi="Times New Roman"/>
          <w:sz w:val="28"/>
          <w:szCs w:val="28"/>
        </w:rPr>
      </w:pPr>
      <w:r w:rsidRPr="00B10DF4">
        <w:rPr>
          <w:rFonts w:ascii="Times New Roman" w:hAnsi="Times New Roman"/>
          <w:sz w:val="28"/>
          <w:szCs w:val="28"/>
        </w:rPr>
        <w:t xml:space="preserve"> «Проблемы инженерного образования в области подготовки специалистов строительных специальностей», БГТУ им. В.Г. Шухова, 2012 г.</w:t>
      </w:r>
    </w:p>
    <w:p w:rsidR="00B10DF4" w:rsidRPr="00B10DF4" w:rsidRDefault="00B10DF4" w:rsidP="008B0CA7">
      <w:pPr>
        <w:tabs>
          <w:tab w:val="left" w:pos="1095"/>
        </w:tabs>
        <w:spacing w:after="0" w:line="240" w:lineRule="auto"/>
        <w:jc w:val="both"/>
        <w:rPr>
          <w:rFonts w:ascii="Times New Roman" w:hAnsi="Times New Roman"/>
          <w:sz w:val="28"/>
          <w:szCs w:val="28"/>
        </w:rPr>
      </w:pPr>
      <w:r w:rsidRPr="00B10DF4">
        <w:rPr>
          <w:rFonts w:ascii="Times New Roman" w:hAnsi="Times New Roman"/>
          <w:sz w:val="28"/>
          <w:szCs w:val="28"/>
        </w:rPr>
        <w:t>«Технологии компьютерного моделирования с использованием современных программных средств», БГТУ им. В.Г. Шухова, 2014 г.</w:t>
      </w:r>
    </w:p>
    <w:p w:rsidR="00B10DF4" w:rsidRPr="00B10DF4" w:rsidRDefault="00B10DF4" w:rsidP="008B0CA7">
      <w:pPr>
        <w:tabs>
          <w:tab w:val="left" w:pos="1095"/>
        </w:tabs>
        <w:spacing w:after="0" w:line="240" w:lineRule="auto"/>
        <w:jc w:val="both"/>
        <w:rPr>
          <w:rFonts w:ascii="Times New Roman" w:hAnsi="Times New Roman"/>
          <w:sz w:val="28"/>
          <w:szCs w:val="28"/>
        </w:rPr>
      </w:pPr>
      <w:r w:rsidRPr="00B10DF4">
        <w:rPr>
          <w:rFonts w:ascii="Times New Roman" w:hAnsi="Times New Roman"/>
          <w:sz w:val="28"/>
          <w:szCs w:val="28"/>
        </w:rPr>
        <w:t>«Повышение эффективности интегрированных маркетинговых коммуникаций (рекламы и связей с общественностью) предприятий сферы услуг», БУКЭП, 2015 г.</w:t>
      </w:r>
    </w:p>
    <w:p w:rsidR="00B10DF4" w:rsidRPr="00B10DF4" w:rsidRDefault="00B10DF4" w:rsidP="008B0CA7">
      <w:pPr>
        <w:spacing w:after="0" w:line="240" w:lineRule="auto"/>
        <w:jc w:val="both"/>
        <w:rPr>
          <w:rFonts w:ascii="Times New Roman" w:hAnsi="Times New Roman"/>
          <w:sz w:val="28"/>
          <w:szCs w:val="28"/>
        </w:rPr>
      </w:pPr>
      <w:r w:rsidRPr="00B10DF4">
        <w:rPr>
          <w:rFonts w:ascii="Times New Roman" w:hAnsi="Times New Roman"/>
          <w:sz w:val="28"/>
          <w:szCs w:val="28"/>
        </w:rPr>
        <w:t>«Композиция в рекламе» в ООО «Новый берег», БУКЭП, 2015 г.</w:t>
      </w:r>
    </w:p>
    <w:p w:rsidR="00B10DF4" w:rsidRPr="00B10DF4" w:rsidRDefault="00B10DF4" w:rsidP="00B10DF4">
      <w:pPr>
        <w:tabs>
          <w:tab w:val="left" w:pos="1095"/>
        </w:tabs>
        <w:jc w:val="both"/>
        <w:rPr>
          <w:rFonts w:ascii="Times New Roman" w:hAnsi="Times New Roman"/>
          <w:sz w:val="28"/>
          <w:szCs w:val="28"/>
        </w:rPr>
      </w:pPr>
      <w:r w:rsidRPr="00B10DF4">
        <w:rPr>
          <w:rFonts w:ascii="Times New Roman" w:hAnsi="Times New Roman"/>
          <w:sz w:val="28"/>
          <w:szCs w:val="28"/>
        </w:rPr>
        <w:t>«Психолого-педагогическая подготовка в условиях реформирования высшей школы», БУКЭП, 2015 г.</w:t>
      </w:r>
    </w:p>
    <w:p w:rsidR="00B10DF4" w:rsidRPr="00B10DF4" w:rsidRDefault="00B10DF4" w:rsidP="008B0CA7">
      <w:pPr>
        <w:tabs>
          <w:tab w:val="left" w:pos="1095"/>
        </w:tabs>
        <w:spacing w:after="0" w:line="240" w:lineRule="auto"/>
        <w:jc w:val="both"/>
        <w:rPr>
          <w:rFonts w:ascii="Times New Roman" w:hAnsi="Times New Roman"/>
          <w:sz w:val="28"/>
          <w:szCs w:val="28"/>
        </w:rPr>
      </w:pPr>
      <w:r w:rsidRPr="00B10DF4">
        <w:rPr>
          <w:rFonts w:ascii="Times New Roman" w:hAnsi="Times New Roman"/>
          <w:sz w:val="28"/>
          <w:szCs w:val="28"/>
        </w:rPr>
        <w:lastRenderedPageBreak/>
        <w:t>«Агент рекламный». Курсы профессиональной переподготовки кадров, 160 ч., БУКЭП, 2016 г.</w:t>
      </w:r>
    </w:p>
    <w:p w:rsidR="00B10DF4" w:rsidRPr="00B10DF4" w:rsidRDefault="00B10DF4" w:rsidP="008B0CA7">
      <w:pPr>
        <w:tabs>
          <w:tab w:val="left" w:pos="1095"/>
        </w:tabs>
        <w:spacing w:after="0" w:line="240" w:lineRule="auto"/>
        <w:jc w:val="both"/>
        <w:rPr>
          <w:rFonts w:ascii="Times New Roman" w:hAnsi="Times New Roman"/>
          <w:sz w:val="28"/>
          <w:szCs w:val="28"/>
        </w:rPr>
      </w:pPr>
      <w:r w:rsidRPr="00B10DF4">
        <w:rPr>
          <w:rFonts w:ascii="Times New Roman" w:hAnsi="Times New Roman"/>
          <w:sz w:val="28"/>
          <w:szCs w:val="28"/>
        </w:rPr>
        <w:t xml:space="preserve"> «Оказание первой помощи», БУКЭП, 2016 г.</w:t>
      </w:r>
    </w:p>
    <w:p w:rsidR="00B10DF4" w:rsidRPr="00B10DF4" w:rsidRDefault="00B10DF4" w:rsidP="008B0CA7">
      <w:pPr>
        <w:tabs>
          <w:tab w:val="left" w:pos="1095"/>
        </w:tabs>
        <w:spacing w:after="0" w:line="240" w:lineRule="auto"/>
        <w:jc w:val="both"/>
        <w:rPr>
          <w:rFonts w:ascii="Times New Roman" w:hAnsi="Times New Roman"/>
          <w:sz w:val="28"/>
          <w:szCs w:val="28"/>
        </w:rPr>
      </w:pPr>
      <w:r w:rsidRPr="00B10DF4">
        <w:rPr>
          <w:rFonts w:ascii="Times New Roman" w:hAnsi="Times New Roman"/>
          <w:sz w:val="28"/>
          <w:szCs w:val="28"/>
        </w:rPr>
        <w:t>«Основы организации обучения и социально-психологического сопровождения обучающихся с инвалидностью и ОВЗ в условиях инклюзивного образования», 72 ч., БУКЭП, 2018 г.</w:t>
      </w:r>
    </w:p>
    <w:p w:rsidR="00B10DF4" w:rsidRPr="00B10DF4" w:rsidRDefault="00B10DF4" w:rsidP="008B0CA7">
      <w:pPr>
        <w:spacing w:after="0" w:line="240" w:lineRule="auto"/>
        <w:ind w:firstLine="720"/>
        <w:jc w:val="both"/>
        <w:rPr>
          <w:rFonts w:ascii="Times New Roman" w:hAnsi="Times New Roman"/>
          <w:b/>
          <w:sz w:val="28"/>
          <w:szCs w:val="28"/>
        </w:rPr>
      </w:pPr>
      <w:r w:rsidRPr="00B10DF4">
        <w:rPr>
          <w:rFonts w:ascii="Times New Roman" w:hAnsi="Times New Roman"/>
          <w:b/>
          <w:sz w:val="28"/>
          <w:szCs w:val="28"/>
        </w:rPr>
        <w:t xml:space="preserve">Публикации </w:t>
      </w:r>
    </w:p>
    <w:p w:rsidR="00B10DF4" w:rsidRPr="00B10DF4" w:rsidRDefault="00B10DF4" w:rsidP="008B0CA7">
      <w:pPr>
        <w:spacing w:after="0" w:line="240" w:lineRule="auto"/>
        <w:ind w:firstLine="720"/>
        <w:jc w:val="both"/>
        <w:rPr>
          <w:rFonts w:ascii="Times New Roman" w:hAnsi="Times New Roman"/>
          <w:sz w:val="28"/>
          <w:szCs w:val="28"/>
        </w:rPr>
      </w:pPr>
      <w:r w:rsidRPr="00B10DF4">
        <w:rPr>
          <w:rFonts w:ascii="Times New Roman" w:hAnsi="Times New Roman"/>
          <w:sz w:val="28"/>
          <w:szCs w:val="28"/>
        </w:rPr>
        <w:t>Опубликовано 80 научных и учебно-методических работ, в том числе статей в журналах ВАК – 11,</w:t>
      </w:r>
      <w:r w:rsidRPr="00B10DF4">
        <w:rPr>
          <w:rStyle w:val="1"/>
          <w:rFonts w:eastAsia="Calibri"/>
          <w:sz w:val="28"/>
          <w:szCs w:val="28"/>
        </w:rPr>
        <w:t xml:space="preserve"> в зарубежных изданиях – 7</w:t>
      </w:r>
      <w:r w:rsidRPr="00B10DF4">
        <w:rPr>
          <w:rFonts w:ascii="Times New Roman" w:hAnsi="Times New Roman"/>
          <w:color w:val="000000"/>
          <w:sz w:val="28"/>
          <w:szCs w:val="28"/>
        </w:rPr>
        <w:t>.</w:t>
      </w:r>
    </w:p>
    <w:p w:rsidR="00B10DF4" w:rsidRPr="00B10DF4" w:rsidRDefault="00B10DF4" w:rsidP="008B0CA7">
      <w:pPr>
        <w:spacing w:after="0" w:line="240" w:lineRule="auto"/>
        <w:ind w:firstLine="720"/>
        <w:jc w:val="both"/>
        <w:rPr>
          <w:rFonts w:ascii="Times New Roman" w:hAnsi="Times New Roman"/>
          <w:sz w:val="28"/>
          <w:szCs w:val="28"/>
        </w:rPr>
      </w:pPr>
      <w:r w:rsidRPr="00B10DF4">
        <w:rPr>
          <w:rFonts w:ascii="Times New Roman" w:hAnsi="Times New Roman"/>
          <w:sz w:val="28"/>
          <w:szCs w:val="28"/>
        </w:rPr>
        <w:t xml:space="preserve">Публикаций в РИНЦ – 26, цитирований –28, индекс </w:t>
      </w:r>
      <w:proofErr w:type="spellStart"/>
      <w:r w:rsidRPr="00B10DF4">
        <w:rPr>
          <w:rFonts w:ascii="Times New Roman" w:hAnsi="Times New Roman"/>
          <w:sz w:val="28"/>
          <w:szCs w:val="28"/>
        </w:rPr>
        <w:t>Хирша</w:t>
      </w:r>
      <w:proofErr w:type="spellEnd"/>
      <w:r w:rsidRPr="00B10DF4">
        <w:rPr>
          <w:rFonts w:ascii="Times New Roman" w:hAnsi="Times New Roman"/>
          <w:sz w:val="28"/>
          <w:szCs w:val="28"/>
        </w:rPr>
        <w:t xml:space="preserve"> – 2.</w:t>
      </w:r>
    </w:p>
    <w:p w:rsidR="00B10DF4" w:rsidRPr="00B10DF4" w:rsidRDefault="00B10DF4" w:rsidP="008B0CA7">
      <w:pPr>
        <w:spacing w:after="0" w:line="240" w:lineRule="auto"/>
        <w:ind w:firstLine="720"/>
        <w:jc w:val="both"/>
        <w:rPr>
          <w:rFonts w:ascii="Times New Roman" w:hAnsi="Times New Roman"/>
          <w:b/>
          <w:sz w:val="28"/>
          <w:szCs w:val="28"/>
        </w:rPr>
      </w:pPr>
      <w:r w:rsidRPr="00B10DF4">
        <w:rPr>
          <w:rFonts w:ascii="Times New Roman" w:hAnsi="Times New Roman"/>
          <w:b/>
          <w:sz w:val="28"/>
          <w:szCs w:val="28"/>
        </w:rPr>
        <w:t xml:space="preserve">Сфера научных интересов </w:t>
      </w:r>
    </w:p>
    <w:p w:rsidR="00B10DF4" w:rsidRPr="00B10DF4" w:rsidRDefault="00B10DF4" w:rsidP="008B0CA7">
      <w:pPr>
        <w:spacing w:after="0" w:line="240" w:lineRule="auto"/>
        <w:ind w:firstLine="709"/>
        <w:jc w:val="both"/>
        <w:rPr>
          <w:rFonts w:ascii="Times New Roman" w:hAnsi="Times New Roman"/>
          <w:sz w:val="28"/>
          <w:szCs w:val="28"/>
        </w:rPr>
      </w:pPr>
      <w:r w:rsidRPr="00B10DF4">
        <w:rPr>
          <w:rFonts w:ascii="Times New Roman" w:hAnsi="Times New Roman"/>
          <w:sz w:val="28"/>
          <w:szCs w:val="28"/>
        </w:rPr>
        <w:t xml:space="preserve">Русская академическая школа рисунка; методология и методы педагогического исследования; современные проблемы науки и образования; история и теория художественного образования; история искусств; история становления </w:t>
      </w:r>
      <w:proofErr w:type="spellStart"/>
      <w:proofErr w:type="gramStart"/>
      <w:r w:rsidRPr="00B10DF4">
        <w:rPr>
          <w:rFonts w:ascii="Times New Roman" w:hAnsi="Times New Roman"/>
          <w:sz w:val="28"/>
          <w:szCs w:val="28"/>
        </w:rPr>
        <w:t>дизайн-образования</w:t>
      </w:r>
      <w:proofErr w:type="spellEnd"/>
      <w:proofErr w:type="gramEnd"/>
      <w:r w:rsidRPr="00B10DF4">
        <w:rPr>
          <w:rFonts w:ascii="Times New Roman" w:hAnsi="Times New Roman"/>
          <w:sz w:val="28"/>
          <w:szCs w:val="28"/>
        </w:rPr>
        <w:t xml:space="preserve"> в России; методика научного исследования в области дизайна и рекламы; современные проблемы дизайна; творческая мастерская пластических искусств.</w:t>
      </w:r>
    </w:p>
    <w:p w:rsidR="00B10DF4" w:rsidRPr="00B10DF4" w:rsidRDefault="00B10DF4" w:rsidP="008B0CA7">
      <w:pPr>
        <w:spacing w:after="0" w:line="240" w:lineRule="auto"/>
        <w:ind w:firstLine="709"/>
        <w:rPr>
          <w:rFonts w:ascii="Times New Roman" w:hAnsi="Times New Roman"/>
          <w:sz w:val="28"/>
          <w:szCs w:val="28"/>
        </w:rPr>
      </w:pPr>
    </w:p>
    <w:p w:rsidR="00B10DF4" w:rsidRPr="00CD052C" w:rsidRDefault="00B10DF4" w:rsidP="00B10DF4">
      <w:pPr>
        <w:pStyle w:val="Default"/>
        <w:jc w:val="center"/>
        <w:rPr>
          <w:color w:val="0462C1"/>
          <w:lang w:val="en-US"/>
        </w:rPr>
      </w:pPr>
      <w:proofErr w:type="gramStart"/>
      <w:r w:rsidRPr="00B10DF4">
        <w:rPr>
          <w:sz w:val="28"/>
          <w:szCs w:val="28"/>
          <w:lang w:val="en-US"/>
        </w:rPr>
        <w:t>e-mail</w:t>
      </w:r>
      <w:proofErr w:type="gramEnd"/>
      <w:r w:rsidRPr="00B10DF4">
        <w:rPr>
          <w:sz w:val="28"/>
          <w:szCs w:val="28"/>
          <w:lang w:val="en-US"/>
        </w:rPr>
        <w:t xml:space="preserve">: </w:t>
      </w:r>
      <w:hyperlink r:id="rId4" w:history="1">
        <w:r w:rsidRPr="00B10DF4">
          <w:rPr>
            <w:rStyle w:val="a7"/>
            <w:color w:val="auto"/>
            <w:sz w:val="28"/>
            <w:szCs w:val="28"/>
            <w:shd w:val="clear" w:color="auto" w:fill="FFFFFF"/>
            <w:lang w:val="en-US"/>
          </w:rPr>
          <w:t>natalia.stepanova-tretyackova@yandex.ru</w:t>
        </w:r>
      </w:hyperlink>
      <w:r w:rsidRPr="00CD052C">
        <w:rPr>
          <w:color w:val="auto"/>
          <w:shd w:val="clear" w:color="auto" w:fill="FFFFFF"/>
          <w:lang w:val="en-US"/>
        </w:rPr>
        <w:t xml:space="preserve"> </w:t>
      </w:r>
    </w:p>
    <w:p w:rsidR="00B10DF4" w:rsidRPr="007A007C" w:rsidRDefault="00B10DF4" w:rsidP="00B10DF4">
      <w:pPr>
        <w:ind w:left="709"/>
        <w:jc w:val="both"/>
        <w:rPr>
          <w:sz w:val="28"/>
          <w:szCs w:val="28"/>
          <w:lang w:val="en-US"/>
        </w:rPr>
      </w:pPr>
    </w:p>
    <w:p w:rsidR="00B10DF4" w:rsidRPr="00B10DF4" w:rsidRDefault="00B10DF4" w:rsidP="00C36148">
      <w:pPr>
        <w:pStyle w:val="a6"/>
        <w:spacing w:before="0" w:beforeAutospacing="0" w:after="0" w:afterAutospacing="0"/>
        <w:jc w:val="center"/>
        <w:rPr>
          <w:color w:val="000000"/>
          <w:sz w:val="28"/>
          <w:szCs w:val="28"/>
          <w:lang w:val="en-US"/>
        </w:rPr>
      </w:pPr>
    </w:p>
    <w:sectPr w:rsidR="00B10DF4" w:rsidRPr="00B10DF4" w:rsidSect="00D227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15E5F"/>
    <w:rsid w:val="00006BC0"/>
    <w:rsid w:val="00035B0C"/>
    <w:rsid w:val="000C424B"/>
    <w:rsid w:val="001A08F5"/>
    <w:rsid w:val="001E219D"/>
    <w:rsid w:val="001E796B"/>
    <w:rsid w:val="002A129D"/>
    <w:rsid w:val="00366378"/>
    <w:rsid w:val="00381519"/>
    <w:rsid w:val="003B4CA2"/>
    <w:rsid w:val="004136BE"/>
    <w:rsid w:val="00415CE5"/>
    <w:rsid w:val="004C0D4F"/>
    <w:rsid w:val="00695F18"/>
    <w:rsid w:val="006A08CE"/>
    <w:rsid w:val="006A658F"/>
    <w:rsid w:val="006B7AB4"/>
    <w:rsid w:val="006D6748"/>
    <w:rsid w:val="006F1165"/>
    <w:rsid w:val="007B74C3"/>
    <w:rsid w:val="007C3AFC"/>
    <w:rsid w:val="008170C3"/>
    <w:rsid w:val="008170FC"/>
    <w:rsid w:val="008B0CA7"/>
    <w:rsid w:val="0095171B"/>
    <w:rsid w:val="00952794"/>
    <w:rsid w:val="0096384C"/>
    <w:rsid w:val="0097198D"/>
    <w:rsid w:val="00A2164C"/>
    <w:rsid w:val="00AF50F0"/>
    <w:rsid w:val="00B10DF4"/>
    <w:rsid w:val="00B11E3A"/>
    <w:rsid w:val="00B212A3"/>
    <w:rsid w:val="00C36148"/>
    <w:rsid w:val="00C5144C"/>
    <w:rsid w:val="00C73512"/>
    <w:rsid w:val="00CB1EC6"/>
    <w:rsid w:val="00CC5F34"/>
    <w:rsid w:val="00D227BB"/>
    <w:rsid w:val="00E15E5F"/>
    <w:rsid w:val="00E41DDE"/>
    <w:rsid w:val="00E931E4"/>
    <w:rsid w:val="00EE337F"/>
    <w:rsid w:val="00F2425F"/>
    <w:rsid w:val="00F3209E"/>
    <w:rsid w:val="00F34B83"/>
    <w:rsid w:val="00F37D2C"/>
    <w:rsid w:val="00F568DE"/>
    <w:rsid w:val="00F67E90"/>
    <w:rsid w:val="00F718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7B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B212A3"/>
    <w:pPr>
      <w:spacing w:after="120" w:line="240" w:lineRule="auto"/>
      <w:ind w:left="283"/>
    </w:pPr>
    <w:rPr>
      <w:rFonts w:ascii="Times New Roman" w:eastAsia="Times New Roman" w:hAnsi="Times New Roman"/>
      <w:sz w:val="24"/>
      <w:szCs w:val="24"/>
      <w:lang/>
    </w:rPr>
  </w:style>
  <w:style w:type="character" w:customStyle="1" w:styleId="a4">
    <w:name w:val="Основной текст с отступом Знак"/>
    <w:link w:val="a3"/>
    <w:rsid w:val="00B212A3"/>
    <w:rPr>
      <w:rFonts w:ascii="Times New Roman" w:eastAsia="Times New Roman" w:hAnsi="Times New Roman"/>
      <w:sz w:val="24"/>
      <w:szCs w:val="24"/>
    </w:rPr>
  </w:style>
  <w:style w:type="character" w:styleId="a5">
    <w:name w:val="Strong"/>
    <w:uiPriority w:val="22"/>
    <w:qFormat/>
    <w:rsid w:val="006A658F"/>
    <w:rPr>
      <w:b/>
      <w:bCs/>
    </w:rPr>
  </w:style>
  <w:style w:type="character" w:customStyle="1" w:styleId="s1">
    <w:name w:val="s1"/>
    <w:basedOn w:val="a0"/>
    <w:rsid w:val="006A658F"/>
  </w:style>
  <w:style w:type="paragraph" w:customStyle="1" w:styleId="p7">
    <w:name w:val="p7"/>
    <w:basedOn w:val="a"/>
    <w:rsid w:val="006A65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6A658F"/>
  </w:style>
  <w:style w:type="paragraph" w:styleId="a6">
    <w:name w:val="Normal (Web)"/>
    <w:basedOn w:val="a"/>
    <w:uiPriority w:val="99"/>
    <w:semiHidden/>
    <w:unhideWhenUsed/>
    <w:rsid w:val="00C3614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 Spacing"/>
    <w:rsid w:val="00B10DF4"/>
    <w:rPr>
      <w:sz w:val="22"/>
      <w:szCs w:val="22"/>
    </w:rPr>
  </w:style>
  <w:style w:type="character" w:customStyle="1" w:styleId="1">
    <w:name w:val="Основной текст1"/>
    <w:rsid w:val="00B10DF4"/>
    <w:rPr>
      <w:rFonts w:ascii="Times New Roman" w:eastAsia="Times New Roman" w:hAnsi="Times New Roman" w:cs="Times New Roman"/>
      <w:color w:val="000000"/>
      <w:spacing w:val="5"/>
      <w:w w:val="100"/>
      <w:position w:val="0"/>
      <w:sz w:val="21"/>
      <w:szCs w:val="21"/>
      <w:shd w:val="clear" w:color="auto" w:fill="FFFFFF"/>
      <w:lang w:val="ru-RU"/>
    </w:rPr>
  </w:style>
  <w:style w:type="character" w:styleId="a7">
    <w:name w:val="Hyperlink"/>
    <w:uiPriority w:val="99"/>
    <w:unhideWhenUsed/>
    <w:rsid w:val="00B10DF4"/>
    <w:rPr>
      <w:color w:val="0000FF"/>
      <w:u w:val="single"/>
    </w:rPr>
  </w:style>
  <w:style w:type="paragraph" w:styleId="a8">
    <w:name w:val="List Paragraph"/>
    <w:basedOn w:val="a"/>
    <w:uiPriority w:val="34"/>
    <w:qFormat/>
    <w:rsid w:val="00B10DF4"/>
    <w:pPr>
      <w:spacing w:after="0" w:line="240" w:lineRule="auto"/>
      <w:ind w:left="720"/>
      <w:contextualSpacing/>
    </w:pPr>
    <w:rPr>
      <w:rFonts w:ascii="Times New Roman" w:eastAsia="Times New Roman" w:hAnsi="Times New Roman"/>
      <w:sz w:val="28"/>
      <w:szCs w:val="20"/>
      <w:lang w:eastAsia="ru-RU"/>
    </w:rPr>
  </w:style>
  <w:style w:type="paragraph" w:customStyle="1" w:styleId="Default">
    <w:name w:val="Default"/>
    <w:rsid w:val="00B10DF4"/>
    <w:pPr>
      <w:autoSpaceDE w:val="0"/>
      <w:autoSpaceDN w:val="0"/>
      <w:adjustRightInd w:val="0"/>
    </w:pPr>
    <w:rPr>
      <w:rFonts w:ascii="Times New Roman" w:eastAsia="Times New Roman" w:hAnsi="Times New Roman"/>
      <w:color w:val="000000"/>
      <w:sz w:val="24"/>
      <w:szCs w:val="24"/>
    </w:rPr>
  </w:style>
  <w:style w:type="character" w:customStyle="1" w:styleId="dropdown-user-namefirst-letter">
    <w:name w:val="dropdown-user-name__first-letter"/>
    <w:rsid w:val="00B10DF4"/>
  </w:style>
</w:styles>
</file>

<file path=word/webSettings.xml><?xml version="1.0" encoding="utf-8"?>
<w:webSettings xmlns:r="http://schemas.openxmlformats.org/officeDocument/2006/relationships" xmlns:w="http://schemas.openxmlformats.org/wordprocessingml/2006/main">
  <w:divs>
    <w:div w:id="1577202252">
      <w:bodyDiv w:val="1"/>
      <w:marLeft w:val="0"/>
      <w:marRight w:val="0"/>
      <w:marTop w:val="0"/>
      <w:marBottom w:val="0"/>
      <w:divBdr>
        <w:top w:val="none" w:sz="0" w:space="0" w:color="auto"/>
        <w:left w:val="none" w:sz="0" w:space="0" w:color="auto"/>
        <w:bottom w:val="none" w:sz="0" w:space="0" w:color="auto"/>
        <w:right w:val="none" w:sz="0" w:space="0" w:color="auto"/>
      </w:divBdr>
    </w:div>
    <w:div w:id="18574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a.stepanova-tretyackov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Друзья</dc:creator>
  <cp:lastModifiedBy>Наталья</cp:lastModifiedBy>
  <cp:revision>2</cp:revision>
  <dcterms:created xsi:type="dcterms:W3CDTF">2018-10-04T22:01:00Z</dcterms:created>
  <dcterms:modified xsi:type="dcterms:W3CDTF">2018-10-04T22:01:00Z</dcterms:modified>
</cp:coreProperties>
</file>