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D5" w:rsidRPr="005D1903" w:rsidRDefault="002030D5" w:rsidP="002030D5">
      <w:pPr>
        <w:pStyle w:val="a3"/>
        <w:spacing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D1903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СЕЛА ДОМАШКА МУНИЦИПАЛЬНОГО РАЙОНА КИНЕЛЬСКИЙ САМАРСКОЙ ОБЛАСТИ</w:t>
      </w:r>
    </w:p>
    <w:p w:rsidR="002030D5" w:rsidRPr="005D1903" w:rsidRDefault="002030D5" w:rsidP="002030D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903">
        <w:rPr>
          <w:rFonts w:ascii="Times New Roman" w:hAnsi="Times New Roman" w:cs="Times New Roman"/>
          <w:sz w:val="24"/>
          <w:szCs w:val="24"/>
        </w:rPr>
        <w:t xml:space="preserve">446407 Самарская область, </w:t>
      </w:r>
      <w:proofErr w:type="spellStart"/>
      <w:r w:rsidRPr="005D1903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5D190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D1903">
        <w:rPr>
          <w:rFonts w:ascii="Times New Roman" w:hAnsi="Times New Roman" w:cs="Times New Roman"/>
          <w:sz w:val="24"/>
          <w:szCs w:val="24"/>
        </w:rPr>
        <w:t>с.Домашка</w:t>
      </w:r>
      <w:proofErr w:type="spellEnd"/>
      <w:r w:rsidRPr="005D1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03">
        <w:rPr>
          <w:rFonts w:ascii="Times New Roman" w:hAnsi="Times New Roman" w:cs="Times New Roman"/>
          <w:sz w:val="24"/>
          <w:szCs w:val="24"/>
        </w:rPr>
        <w:t>ул.Домашкинская</w:t>
      </w:r>
      <w:proofErr w:type="spellEnd"/>
      <w:r w:rsidRPr="005D1903">
        <w:rPr>
          <w:rFonts w:ascii="Times New Roman" w:hAnsi="Times New Roman" w:cs="Times New Roman"/>
          <w:sz w:val="24"/>
          <w:szCs w:val="24"/>
        </w:rPr>
        <w:t>, 2</w:t>
      </w:r>
    </w:p>
    <w:p w:rsidR="002030D5" w:rsidRPr="005D1903" w:rsidRDefault="002030D5" w:rsidP="002030D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1903">
        <w:rPr>
          <w:rFonts w:ascii="Times New Roman" w:hAnsi="Times New Roman" w:cs="Times New Roman"/>
          <w:sz w:val="24"/>
          <w:szCs w:val="24"/>
        </w:rPr>
        <w:t>Т</w:t>
      </w:r>
      <w:r w:rsidRPr="005D1903">
        <w:rPr>
          <w:rFonts w:ascii="Times New Roman" w:hAnsi="Times New Roman" w:cs="Times New Roman"/>
          <w:sz w:val="24"/>
          <w:szCs w:val="24"/>
          <w:lang w:val="en-US"/>
        </w:rPr>
        <w:t>. ,</w:t>
      </w:r>
      <w:r w:rsidRPr="005D1903">
        <w:rPr>
          <w:rFonts w:ascii="Times New Roman" w:hAnsi="Times New Roman" w:cs="Times New Roman"/>
          <w:sz w:val="24"/>
          <w:szCs w:val="24"/>
        </w:rPr>
        <w:t>Ф</w:t>
      </w:r>
      <w:r w:rsidRPr="005D1903">
        <w:rPr>
          <w:rFonts w:ascii="Times New Roman" w:hAnsi="Times New Roman" w:cs="Times New Roman"/>
          <w:sz w:val="24"/>
          <w:szCs w:val="24"/>
          <w:lang w:val="en-US"/>
        </w:rPr>
        <w:t xml:space="preserve"> (846 63) 3-14-57, 3-14-91 E-mail  domashki@mail.ru</w:t>
      </w:r>
    </w:p>
    <w:p w:rsidR="002030D5" w:rsidRPr="005D1903" w:rsidRDefault="002030D5" w:rsidP="002030D5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903">
        <w:rPr>
          <w:rFonts w:ascii="Times New Roman" w:hAnsi="Times New Roman" w:cs="Times New Roman"/>
          <w:sz w:val="24"/>
          <w:szCs w:val="24"/>
        </w:rPr>
        <w:t>Сайт www.Domashka-shcola.narod.ru</w:t>
      </w:r>
    </w:p>
    <w:p w:rsidR="002030D5" w:rsidRDefault="002030D5" w:rsidP="00203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30D5" w:rsidRDefault="00FD733F" w:rsidP="002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Статья о деятельности педагога – художника Тарасовой Юлии Александровны</w:t>
      </w:r>
    </w:p>
    <w:p w:rsidR="00FD733F" w:rsidRDefault="00FD733F" w:rsidP="0020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0D5" w:rsidRDefault="002030D5" w:rsidP="002030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Тарасова Юлия Александровна </w:t>
      </w:r>
      <w:r w:rsidRPr="004E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рационально организует учебный процесс, учитывая индивидуальные особенности учащихся, применяя современные педагогические технологии, используя разнообразные формы взаимодействия. Это позволяет создать для каждого </w:t>
      </w:r>
      <w:r>
        <w:rPr>
          <w:rFonts w:ascii="Times New Roman" w:hAnsi="Times New Roman"/>
          <w:sz w:val="28"/>
          <w:szCs w:val="28"/>
        </w:rPr>
        <w:t xml:space="preserve">воспитанника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оптимальные условия для познавательной и учебной деятельности, для развития интеллектуальных  и творческих способностей.</w:t>
      </w:r>
    </w:p>
    <w:p w:rsidR="002030D5" w:rsidRDefault="002030D5" w:rsidP="002030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847A9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4847A9">
        <w:rPr>
          <w:rFonts w:ascii="Times New Roman" w:hAnsi="Times New Roman"/>
          <w:sz w:val="28"/>
          <w:szCs w:val="28"/>
        </w:rPr>
        <w:t>:</w:t>
      </w:r>
      <w:r w:rsidRPr="004847A9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67233F">
        <w:rPr>
          <w:rFonts w:ascii="Times New Roman" w:eastAsia="Calibri" w:hAnsi="Times New Roman" w:cs="Times New Roman"/>
          <w:sz w:val="28"/>
          <w:szCs w:val="28"/>
        </w:rPr>
        <w:t xml:space="preserve">года - </w:t>
      </w:r>
      <w:proofErr w:type="gramStart"/>
      <w:r w:rsidRPr="004847A9">
        <w:rPr>
          <w:rFonts w:ascii="Times New Roman" w:eastAsia="Calibri" w:hAnsi="Times New Roman" w:cs="Times New Roman"/>
          <w:sz w:val="28"/>
          <w:szCs w:val="28"/>
        </w:rPr>
        <w:t xml:space="preserve">неуспевающих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программе обще эстетического отделения  по изобразительному творчеству </w:t>
      </w:r>
      <w:r w:rsidRPr="004847A9">
        <w:rPr>
          <w:rFonts w:ascii="Times New Roman" w:eastAsia="Calibri" w:hAnsi="Times New Roman" w:cs="Times New Roman"/>
          <w:sz w:val="28"/>
          <w:szCs w:val="28"/>
        </w:rPr>
        <w:t xml:space="preserve"> нет. </w:t>
      </w:r>
      <w:r w:rsidRPr="00351AC7">
        <w:rPr>
          <w:rFonts w:ascii="Times New Roman" w:eastAsia="Calibri" w:hAnsi="Times New Roman" w:cs="Times New Roman"/>
          <w:sz w:val="28"/>
          <w:szCs w:val="28"/>
        </w:rPr>
        <w:t xml:space="preserve">Процент учащихся, имеющих </w:t>
      </w:r>
      <w:r w:rsidR="002458BA" w:rsidRPr="00351AC7">
        <w:rPr>
          <w:rFonts w:ascii="Times New Roman" w:hAnsi="Times New Roman"/>
          <w:sz w:val="28"/>
          <w:szCs w:val="28"/>
        </w:rPr>
        <w:t>средний</w:t>
      </w:r>
      <w:r w:rsidR="002458BA" w:rsidRPr="00351AC7">
        <w:rPr>
          <w:rFonts w:ascii="Times New Roman" w:eastAsia="Calibri" w:hAnsi="Times New Roman" w:cs="Times New Roman"/>
          <w:sz w:val="28"/>
          <w:szCs w:val="28"/>
        </w:rPr>
        <w:t xml:space="preserve"> и высокий уровень </w:t>
      </w:r>
      <w:proofErr w:type="spellStart"/>
      <w:r w:rsidR="002458BA" w:rsidRPr="00351AC7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351AC7">
        <w:rPr>
          <w:rFonts w:ascii="Times New Roman" w:eastAsia="Calibri" w:hAnsi="Times New Roman" w:cs="Times New Roman"/>
          <w:sz w:val="28"/>
          <w:szCs w:val="28"/>
        </w:rPr>
        <w:t xml:space="preserve"> по итогам учебных лет – 100%,.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стабильно  высокой общей успеваемости:</w:t>
      </w:r>
    </w:p>
    <w:p w:rsidR="002030D5" w:rsidRDefault="002030D5" w:rsidP="002030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2014-2015 учебный год -100%</w:t>
      </w:r>
    </w:p>
    <w:p w:rsidR="002030D5" w:rsidRDefault="002030D5" w:rsidP="002030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качества в усвоении учебного материала.</w:t>
      </w:r>
    </w:p>
    <w:p w:rsidR="002030D5" w:rsidRPr="002B339F" w:rsidRDefault="002030D5" w:rsidP="002030D5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Тарасова Ю.А.в своей работе опирается на п</w:t>
      </w:r>
      <w:r w:rsidRPr="002B339F">
        <w:rPr>
          <w:rFonts w:ascii="Times New Roman" w:hAnsi="Times New Roman"/>
          <w:bCs/>
          <w:iCs/>
          <w:sz w:val="28"/>
          <w:szCs w:val="28"/>
        </w:rPr>
        <w:t>едагогическ</w:t>
      </w:r>
      <w:r>
        <w:rPr>
          <w:rFonts w:ascii="Times New Roman" w:hAnsi="Times New Roman"/>
          <w:bCs/>
          <w:iCs/>
          <w:sz w:val="28"/>
          <w:szCs w:val="28"/>
        </w:rPr>
        <w:t xml:space="preserve">ую </w:t>
      </w:r>
      <w:r w:rsidRPr="002B339F">
        <w:rPr>
          <w:rFonts w:ascii="Times New Roman" w:hAnsi="Times New Roman"/>
          <w:bCs/>
          <w:iCs/>
          <w:sz w:val="28"/>
          <w:szCs w:val="28"/>
        </w:rPr>
        <w:t xml:space="preserve">целесообразность образовательной программы в том, что в процессе происходит интегрированное обучение основам </w:t>
      </w:r>
      <w:r>
        <w:rPr>
          <w:rFonts w:ascii="Times New Roman" w:hAnsi="Times New Roman"/>
          <w:bCs/>
          <w:iCs/>
          <w:sz w:val="28"/>
          <w:szCs w:val="28"/>
        </w:rPr>
        <w:t xml:space="preserve">декоративно прикладного творчества, музыкального </w:t>
      </w:r>
      <w:r w:rsidR="002458BA">
        <w:rPr>
          <w:rFonts w:ascii="Times New Roman" w:hAnsi="Times New Roman"/>
          <w:bCs/>
          <w:iCs/>
          <w:sz w:val="28"/>
          <w:szCs w:val="28"/>
        </w:rPr>
        <w:t>развития</w:t>
      </w:r>
      <w:r w:rsidRPr="002B339F">
        <w:rPr>
          <w:rFonts w:ascii="Times New Roman" w:hAnsi="Times New Roman"/>
          <w:bCs/>
          <w:iCs/>
          <w:sz w:val="28"/>
          <w:szCs w:val="28"/>
        </w:rPr>
        <w:t>, с использованием ритмических</w:t>
      </w:r>
      <w:r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Pr="002B339F">
        <w:rPr>
          <w:rFonts w:ascii="Times New Roman" w:hAnsi="Times New Roman"/>
          <w:bCs/>
          <w:iCs/>
          <w:sz w:val="28"/>
          <w:szCs w:val="28"/>
        </w:rPr>
        <w:t xml:space="preserve"> дыхательных упражнений, направленных не только на овладение содержания программы, но и оказывающих положительное влияние на здоровье воспитанников.</w:t>
      </w:r>
      <w:r>
        <w:rPr>
          <w:rFonts w:ascii="Times New Roman" w:hAnsi="Times New Roman"/>
          <w:bCs/>
          <w:iCs/>
          <w:sz w:val="28"/>
          <w:szCs w:val="28"/>
        </w:rPr>
        <w:t xml:space="preserve"> Активно применяет игровые и интерактивные технологии в работе с воспитанниками.</w:t>
      </w:r>
      <w:r w:rsidRPr="002B33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233F">
        <w:rPr>
          <w:rFonts w:ascii="Times New Roman" w:hAnsi="Times New Roman"/>
          <w:bCs/>
          <w:iCs/>
          <w:sz w:val="28"/>
          <w:szCs w:val="28"/>
        </w:rPr>
        <w:t>Разрабатывается мультимедийное пособие для первого класса «В краски играя</w:t>
      </w:r>
      <w:proofErr w:type="gramStart"/>
      <w:r w:rsidR="0067233F">
        <w:rPr>
          <w:rFonts w:ascii="Times New Roman" w:hAnsi="Times New Roman"/>
          <w:bCs/>
          <w:iCs/>
          <w:sz w:val="28"/>
          <w:szCs w:val="28"/>
        </w:rPr>
        <w:t>»,это</w:t>
      </w:r>
      <w:proofErr w:type="gramEnd"/>
      <w:r w:rsidR="0067233F">
        <w:rPr>
          <w:rFonts w:ascii="Times New Roman" w:hAnsi="Times New Roman"/>
          <w:bCs/>
          <w:iCs/>
          <w:sz w:val="28"/>
          <w:szCs w:val="28"/>
        </w:rPr>
        <w:t xml:space="preserve"> интерактивное пособие с игровыми </w:t>
      </w:r>
      <w:proofErr w:type="spellStart"/>
      <w:r w:rsidR="0067233F">
        <w:rPr>
          <w:rFonts w:ascii="Times New Roman" w:hAnsi="Times New Roman"/>
          <w:bCs/>
          <w:iCs/>
          <w:sz w:val="28"/>
          <w:szCs w:val="28"/>
        </w:rPr>
        <w:t>эелементами</w:t>
      </w:r>
      <w:proofErr w:type="spellEnd"/>
      <w:r w:rsidR="0067233F">
        <w:rPr>
          <w:rFonts w:ascii="Times New Roman" w:hAnsi="Times New Roman"/>
          <w:bCs/>
          <w:iCs/>
          <w:sz w:val="28"/>
          <w:szCs w:val="28"/>
        </w:rPr>
        <w:t xml:space="preserve"> включающие  в себя музыкальные задания, эрудированные  и </w:t>
      </w:r>
      <w:proofErr w:type="spellStart"/>
      <w:r w:rsidR="0067233F">
        <w:rPr>
          <w:rFonts w:ascii="Times New Roman" w:hAnsi="Times New Roman"/>
          <w:bCs/>
          <w:iCs/>
          <w:sz w:val="28"/>
          <w:szCs w:val="28"/>
        </w:rPr>
        <w:t>тд</w:t>
      </w:r>
      <w:proofErr w:type="spellEnd"/>
      <w:r w:rsidR="0067233F">
        <w:rPr>
          <w:rFonts w:ascii="Times New Roman" w:hAnsi="Times New Roman"/>
          <w:bCs/>
          <w:iCs/>
          <w:sz w:val="28"/>
          <w:szCs w:val="28"/>
        </w:rPr>
        <w:t>.</w:t>
      </w:r>
    </w:p>
    <w:p w:rsidR="002030D5" w:rsidRDefault="002030D5" w:rsidP="002030D5">
      <w:pPr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B339F">
        <w:rPr>
          <w:rFonts w:ascii="Times New Roman" w:hAnsi="Times New Roman"/>
          <w:bCs/>
          <w:iCs/>
          <w:sz w:val="28"/>
          <w:szCs w:val="28"/>
        </w:rPr>
        <w:t xml:space="preserve">Формы контроля результативности образовательного процесса </w:t>
      </w:r>
      <w:r>
        <w:rPr>
          <w:rFonts w:ascii="Times New Roman" w:hAnsi="Times New Roman"/>
          <w:bCs/>
          <w:iCs/>
          <w:sz w:val="28"/>
          <w:szCs w:val="28"/>
        </w:rPr>
        <w:t>на обще эстетическом отделении художественного направления</w:t>
      </w:r>
      <w:r w:rsidRPr="002B339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2030D5" w:rsidRPr="007E0FC7" w:rsidRDefault="002030D5" w:rsidP="002030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0FC7">
        <w:rPr>
          <w:rFonts w:ascii="Times New Roman" w:hAnsi="Times New Roman"/>
          <w:sz w:val="28"/>
          <w:szCs w:val="28"/>
        </w:rPr>
        <w:t>Зачеты</w:t>
      </w:r>
    </w:p>
    <w:p w:rsidR="002030D5" w:rsidRPr="007E0FC7" w:rsidRDefault="002030D5" w:rsidP="002030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0FC7">
        <w:rPr>
          <w:rFonts w:ascii="Times New Roman" w:hAnsi="Times New Roman"/>
          <w:sz w:val="28"/>
          <w:szCs w:val="28"/>
        </w:rPr>
        <w:t>Тестирование и анкетирование</w:t>
      </w:r>
      <w:r w:rsidRPr="007E0FC7">
        <w:rPr>
          <w:rFonts w:ascii="Times New Roman" w:hAnsi="Times New Roman"/>
          <w:sz w:val="28"/>
          <w:szCs w:val="28"/>
        </w:rPr>
        <w:tab/>
      </w:r>
      <w:r w:rsidRPr="007E0FC7">
        <w:rPr>
          <w:rFonts w:ascii="Times New Roman" w:hAnsi="Times New Roman"/>
          <w:sz w:val="28"/>
          <w:szCs w:val="28"/>
        </w:rPr>
        <w:tab/>
      </w:r>
      <w:r w:rsidRPr="007E0FC7">
        <w:rPr>
          <w:rFonts w:ascii="Times New Roman" w:hAnsi="Times New Roman"/>
          <w:sz w:val="28"/>
          <w:szCs w:val="28"/>
        </w:rPr>
        <w:tab/>
      </w:r>
      <w:r w:rsidRPr="007E0FC7">
        <w:rPr>
          <w:rFonts w:ascii="Times New Roman" w:hAnsi="Times New Roman"/>
          <w:sz w:val="28"/>
          <w:szCs w:val="28"/>
        </w:rPr>
        <w:tab/>
      </w:r>
    </w:p>
    <w:p w:rsidR="002030D5" w:rsidRPr="007E0FC7" w:rsidRDefault="002458BA" w:rsidP="002030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="002030D5" w:rsidRPr="007E0FC7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ах</w:t>
      </w:r>
      <w:r w:rsidR="002030D5" w:rsidRPr="007E0FC7">
        <w:rPr>
          <w:rFonts w:ascii="Times New Roman" w:hAnsi="Times New Roman"/>
          <w:sz w:val="28"/>
          <w:szCs w:val="28"/>
        </w:rPr>
        <w:t xml:space="preserve">, </w:t>
      </w:r>
      <w:r w:rsidR="002030D5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ах</w:t>
      </w:r>
      <w:r w:rsidR="002030D5" w:rsidRPr="007E0FC7">
        <w:rPr>
          <w:rFonts w:ascii="Times New Roman" w:hAnsi="Times New Roman"/>
          <w:sz w:val="28"/>
          <w:szCs w:val="28"/>
        </w:rPr>
        <w:t>.</w:t>
      </w:r>
    </w:p>
    <w:p w:rsidR="002030D5" w:rsidRDefault="002030D5" w:rsidP="002030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Летняя практика - Пленер</w:t>
      </w:r>
      <w:r w:rsidRPr="00510C99">
        <w:rPr>
          <w:rFonts w:ascii="Times New Roman" w:hAnsi="Times New Roman"/>
          <w:sz w:val="28"/>
          <w:szCs w:val="28"/>
        </w:rPr>
        <w:t xml:space="preserve"> </w:t>
      </w:r>
    </w:p>
    <w:p w:rsidR="002030D5" w:rsidRPr="00510C99" w:rsidRDefault="002030D5" w:rsidP="002030D5">
      <w:pPr>
        <w:pStyle w:val="a3"/>
        <w:numPr>
          <w:ilvl w:val="0"/>
          <w:numId w:val="1"/>
        </w:num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проекты</w:t>
      </w:r>
    </w:p>
    <w:p w:rsidR="002030D5" w:rsidRPr="00510C99" w:rsidRDefault="002030D5" w:rsidP="002030D5">
      <w:pPr>
        <w:pStyle w:val="a3"/>
        <w:numPr>
          <w:ilvl w:val="0"/>
          <w:numId w:val="1"/>
        </w:num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Итоговая выставка </w:t>
      </w:r>
      <w:r w:rsidRPr="00510C99">
        <w:rPr>
          <w:rFonts w:ascii="Times New Roman" w:hAnsi="Times New Roman"/>
          <w:sz w:val="28"/>
          <w:szCs w:val="28"/>
        </w:rPr>
        <w:t xml:space="preserve">  СП ДШИ ГБОУ СОШ </w:t>
      </w:r>
      <w:proofErr w:type="spellStart"/>
      <w:r w:rsidRPr="00510C99">
        <w:rPr>
          <w:rFonts w:ascii="Times New Roman" w:hAnsi="Times New Roman"/>
          <w:sz w:val="28"/>
          <w:szCs w:val="28"/>
        </w:rPr>
        <w:t>с.Домашка</w:t>
      </w:r>
      <w:proofErr w:type="spellEnd"/>
    </w:p>
    <w:p w:rsidR="002030D5" w:rsidRPr="002B339F" w:rsidRDefault="002030D5" w:rsidP="002030D5">
      <w:pPr>
        <w:ind w:left="-14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B3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Проводимые виды диагностики: </w:t>
      </w:r>
    </w:p>
    <w:p w:rsidR="002030D5" w:rsidRPr="002B339F" w:rsidRDefault="002030D5" w:rsidP="002030D5">
      <w:pPr>
        <w:ind w:left="-142"/>
        <w:rPr>
          <w:rFonts w:ascii="Times New Roman" w:hAnsi="Times New Roman"/>
          <w:bCs/>
          <w:iCs/>
          <w:sz w:val="28"/>
          <w:szCs w:val="28"/>
        </w:rPr>
      </w:pPr>
      <w:r w:rsidRPr="002B339F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2B339F">
        <w:rPr>
          <w:rFonts w:ascii="Times New Roman" w:hAnsi="Times New Roman"/>
          <w:bCs/>
          <w:i/>
          <w:iCs/>
          <w:sz w:val="28"/>
          <w:szCs w:val="28"/>
        </w:rPr>
        <w:t>Педагогические</w:t>
      </w:r>
      <w:r w:rsidRPr="002B339F">
        <w:rPr>
          <w:rFonts w:ascii="Times New Roman" w:hAnsi="Times New Roman"/>
          <w:bCs/>
          <w:iCs/>
          <w:sz w:val="28"/>
          <w:szCs w:val="28"/>
        </w:rPr>
        <w:t>. Про</w:t>
      </w:r>
      <w:r>
        <w:rPr>
          <w:rFonts w:ascii="Times New Roman" w:hAnsi="Times New Roman"/>
          <w:bCs/>
          <w:iCs/>
          <w:sz w:val="28"/>
          <w:szCs w:val="28"/>
        </w:rPr>
        <w:t xml:space="preserve">водятся </w:t>
      </w:r>
      <w:r w:rsidRPr="002B339F">
        <w:rPr>
          <w:rFonts w:ascii="Times New Roman" w:hAnsi="Times New Roman"/>
          <w:bCs/>
          <w:iCs/>
          <w:sz w:val="28"/>
          <w:szCs w:val="28"/>
        </w:rPr>
        <w:t>тестовые задания, позволяющие в ходе педагогической экспертизы определять уровень развития ребенка, а также диагностировать причины недостатков и определить пути улучшения качества образования.</w:t>
      </w:r>
    </w:p>
    <w:p w:rsidR="002030D5" w:rsidRDefault="002030D5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 w:rsidRPr="002B339F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2B339F">
        <w:rPr>
          <w:rFonts w:ascii="Times New Roman" w:hAnsi="Times New Roman"/>
          <w:bCs/>
          <w:i/>
          <w:iCs/>
          <w:sz w:val="28"/>
          <w:szCs w:val="28"/>
        </w:rPr>
        <w:t>Социальные</w:t>
      </w:r>
      <w:r w:rsidRPr="002B339F">
        <w:rPr>
          <w:rFonts w:ascii="Times New Roman" w:hAnsi="Times New Roman"/>
          <w:bCs/>
          <w:iCs/>
          <w:sz w:val="28"/>
          <w:szCs w:val="28"/>
        </w:rPr>
        <w:t>. Проследить тенденции протекания социальных процессов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2030D5" w:rsidRDefault="002030D5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показатели 2014 года</w:t>
      </w:r>
    </w:p>
    <w:p w:rsidR="002B495A" w:rsidRPr="002B495A" w:rsidRDefault="002B495A" w:rsidP="002B49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B495A">
        <w:rPr>
          <w:rFonts w:ascii="Times New Roman" w:hAnsi="Times New Roman"/>
          <w:bCs/>
          <w:iCs/>
          <w:sz w:val="28"/>
          <w:szCs w:val="28"/>
        </w:rPr>
        <w:t>Динамика Формирования интегративного качества «Эмоционального отзывчивый»</w:t>
      </w:r>
    </w:p>
    <w:p w:rsidR="002B495A" w:rsidRDefault="002B495A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2015</w:t>
      </w:r>
    </w:p>
    <w:p w:rsidR="002B495A" w:rsidRDefault="002B495A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</w:p>
    <w:p w:rsidR="002B495A" w:rsidRDefault="002B495A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 w:rsidRPr="002B495A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845584" cy="1616051"/>
            <wp:effectExtent l="19050" t="0" r="21566" b="3199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495A" w:rsidRPr="002B339F" w:rsidRDefault="002B495A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</w:p>
    <w:p w:rsidR="002030D5" w:rsidRDefault="002030D5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 w:rsidRPr="002B339F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2B339F">
        <w:rPr>
          <w:rFonts w:ascii="Times New Roman" w:hAnsi="Times New Roman"/>
          <w:bCs/>
          <w:i/>
          <w:iCs/>
          <w:sz w:val="28"/>
          <w:szCs w:val="28"/>
        </w:rPr>
        <w:t>Психологические</w:t>
      </w:r>
      <w:r w:rsidRPr="002B339F">
        <w:rPr>
          <w:rFonts w:ascii="Times New Roman" w:hAnsi="Times New Roman"/>
          <w:bCs/>
          <w:iCs/>
          <w:sz w:val="28"/>
          <w:szCs w:val="28"/>
        </w:rPr>
        <w:t>. Систематически диагностировать и выявлять способности, личностные черты, мотивы, отклонения от психической нормы</w:t>
      </w:r>
    </w:p>
    <w:p w:rsidR="002030D5" w:rsidRDefault="002030D5" w:rsidP="002030D5">
      <w:pPr>
        <w:spacing w:after="0" w:line="240" w:lineRule="auto"/>
        <w:ind w:left="-14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показатели 2014 года</w:t>
      </w:r>
    </w:p>
    <w:p w:rsidR="002030D5" w:rsidRPr="00840429" w:rsidRDefault="002030D5" w:rsidP="002030D5">
      <w:pPr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840429">
        <w:rPr>
          <w:rFonts w:ascii="Times New Roman" w:hAnsi="Times New Roman"/>
          <w:b/>
          <w:bCs/>
          <w:sz w:val="28"/>
          <w:szCs w:val="28"/>
        </w:rPr>
        <w:t>Основной Мониторинг результативности образовательного процесса</w:t>
      </w:r>
    </w:p>
    <w:p w:rsidR="00F30DDE" w:rsidRDefault="002030D5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E0FC7">
        <w:rPr>
          <w:rFonts w:ascii="Times New Roman" w:hAnsi="Times New Roman"/>
          <w:bCs/>
          <w:sz w:val="28"/>
          <w:szCs w:val="28"/>
        </w:rPr>
        <w:t>Для проведения</w:t>
      </w:r>
      <w:r>
        <w:rPr>
          <w:rFonts w:ascii="Times New Roman" w:hAnsi="Times New Roman"/>
          <w:bCs/>
          <w:sz w:val="28"/>
          <w:szCs w:val="28"/>
        </w:rPr>
        <w:t xml:space="preserve"> основного м</w:t>
      </w:r>
      <w:r w:rsidRPr="00840429">
        <w:rPr>
          <w:rFonts w:ascii="Times New Roman" w:hAnsi="Times New Roman"/>
          <w:bCs/>
          <w:sz w:val="28"/>
          <w:szCs w:val="28"/>
        </w:rPr>
        <w:t>ониторинга результативности образовательного процесса, Т</w:t>
      </w:r>
      <w:r w:rsidR="001605EA">
        <w:rPr>
          <w:rFonts w:ascii="Times New Roman" w:hAnsi="Times New Roman"/>
          <w:bCs/>
          <w:sz w:val="28"/>
          <w:szCs w:val="28"/>
        </w:rPr>
        <w:t>арасова Ю.А.</w:t>
      </w:r>
      <w:r w:rsidRPr="00840429">
        <w:rPr>
          <w:rFonts w:ascii="Times New Roman" w:hAnsi="Times New Roman"/>
          <w:bCs/>
          <w:sz w:val="28"/>
          <w:szCs w:val="28"/>
        </w:rPr>
        <w:t xml:space="preserve"> </w:t>
      </w:r>
      <w:r w:rsidR="003731F1">
        <w:rPr>
          <w:rFonts w:ascii="Times New Roman" w:hAnsi="Times New Roman"/>
          <w:bCs/>
          <w:sz w:val="28"/>
          <w:szCs w:val="28"/>
        </w:rPr>
        <w:t xml:space="preserve">пользуется </w:t>
      </w:r>
      <w:r w:rsidRPr="00840429">
        <w:rPr>
          <w:rFonts w:ascii="Times New Roman" w:hAnsi="Times New Roman"/>
          <w:bCs/>
          <w:sz w:val="28"/>
          <w:szCs w:val="28"/>
        </w:rPr>
        <w:t>разработа</w:t>
      </w:r>
      <w:r w:rsidR="001605EA">
        <w:rPr>
          <w:rFonts w:ascii="Times New Roman" w:hAnsi="Times New Roman"/>
          <w:bCs/>
          <w:sz w:val="28"/>
          <w:szCs w:val="28"/>
        </w:rPr>
        <w:t>н</w:t>
      </w:r>
      <w:r w:rsidR="003731F1">
        <w:rPr>
          <w:rFonts w:ascii="Times New Roman" w:hAnsi="Times New Roman"/>
          <w:bCs/>
          <w:sz w:val="28"/>
          <w:szCs w:val="28"/>
        </w:rPr>
        <w:t>ной</w:t>
      </w:r>
      <w:r w:rsidR="001605EA">
        <w:rPr>
          <w:rFonts w:ascii="Times New Roman" w:hAnsi="Times New Roman"/>
          <w:bCs/>
          <w:sz w:val="28"/>
          <w:szCs w:val="28"/>
        </w:rPr>
        <w:t xml:space="preserve"> </w:t>
      </w:r>
      <w:r w:rsidR="003731F1">
        <w:rPr>
          <w:rFonts w:ascii="Times New Roman" w:hAnsi="Times New Roman"/>
          <w:bCs/>
          <w:sz w:val="28"/>
          <w:szCs w:val="28"/>
        </w:rPr>
        <w:t xml:space="preserve">в ДШИ </w:t>
      </w:r>
      <w:r w:rsidR="001605EA">
        <w:rPr>
          <w:rFonts w:ascii="Times New Roman" w:hAnsi="Times New Roman"/>
          <w:bCs/>
          <w:sz w:val="28"/>
          <w:szCs w:val="28"/>
        </w:rPr>
        <w:t>схем</w:t>
      </w:r>
      <w:r w:rsidR="003731F1">
        <w:rPr>
          <w:rFonts w:ascii="Times New Roman" w:hAnsi="Times New Roman"/>
          <w:bCs/>
          <w:sz w:val="28"/>
          <w:szCs w:val="28"/>
        </w:rPr>
        <w:t>ой</w:t>
      </w:r>
      <w:r w:rsidR="001605EA">
        <w:rPr>
          <w:rFonts w:ascii="Times New Roman" w:hAnsi="Times New Roman"/>
          <w:bCs/>
          <w:sz w:val="28"/>
          <w:szCs w:val="28"/>
        </w:rPr>
        <w:t xml:space="preserve"> диагностирования успеваемости учащихся по следующим предметам: беседа по ИЗО, ДПИ, Основы ИЗО, Лепка</w:t>
      </w:r>
      <w:r w:rsidRPr="007E0FC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0FC7">
        <w:rPr>
          <w:rFonts w:ascii="Times New Roman" w:hAnsi="Times New Roman"/>
          <w:bCs/>
          <w:sz w:val="28"/>
          <w:szCs w:val="28"/>
        </w:rPr>
        <w:t>Диагностика проводится</w:t>
      </w:r>
      <w:r w:rsidR="001605EA">
        <w:rPr>
          <w:rFonts w:ascii="Times New Roman" w:hAnsi="Times New Roman"/>
          <w:bCs/>
          <w:sz w:val="28"/>
          <w:szCs w:val="28"/>
        </w:rPr>
        <w:t xml:space="preserve"> по </w:t>
      </w:r>
      <w:r w:rsidR="003731F1">
        <w:rPr>
          <w:rFonts w:ascii="Times New Roman" w:hAnsi="Times New Roman"/>
          <w:bCs/>
          <w:sz w:val="28"/>
          <w:szCs w:val="28"/>
        </w:rPr>
        <w:t>10</w:t>
      </w:r>
      <w:r w:rsidR="001605EA">
        <w:rPr>
          <w:rFonts w:ascii="Times New Roman" w:hAnsi="Times New Roman"/>
          <w:bCs/>
          <w:sz w:val="28"/>
          <w:szCs w:val="28"/>
        </w:rPr>
        <w:t xml:space="preserve"> бальной системе </w:t>
      </w:r>
      <w:r w:rsidRPr="007E0FC7">
        <w:rPr>
          <w:rFonts w:ascii="Times New Roman" w:hAnsi="Times New Roman"/>
          <w:bCs/>
          <w:sz w:val="28"/>
          <w:szCs w:val="28"/>
        </w:rPr>
        <w:t xml:space="preserve">2 раза в год.  Оценки уровня обучаемости </w:t>
      </w:r>
      <w:r>
        <w:rPr>
          <w:rFonts w:ascii="Times New Roman" w:hAnsi="Times New Roman"/>
          <w:bCs/>
          <w:sz w:val="28"/>
          <w:szCs w:val="28"/>
        </w:rPr>
        <w:t>воспитанника</w:t>
      </w:r>
      <w:r w:rsidR="00F30DDE">
        <w:rPr>
          <w:rFonts w:ascii="Times New Roman" w:hAnsi="Times New Roman"/>
          <w:bCs/>
          <w:sz w:val="28"/>
          <w:szCs w:val="28"/>
        </w:rPr>
        <w:t>.</w:t>
      </w:r>
    </w:p>
    <w:p w:rsidR="002030D5" w:rsidRDefault="00F30DDE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Шкала оценивания работ по изобразительному искусству:</w:t>
      </w:r>
    </w:p>
    <w:p w:rsidR="00594605" w:rsidRDefault="00594605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Работа не выполнена до конца</w:t>
            </w:r>
          </w:p>
        </w:tc>
      </w:tr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Работа выполнена меньше чем на половину и не может быть оценена по критериям и показателям, причастным к методу оценивания</w:t>
            </w:r>
          </w:p>
        </w:tc>
      </w:tr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Работа не завершена и не может быть оценена по критериям и показателям, причастным к методу оценивания</w:t>
            </w:r>
          </w:p>
        </w:tc>
      </w:tr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4 балла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Работа не состоялась как художественно -логическое произведение, не достигнут планируемый результат</w:t>
            </w:r>
          </w:p>
        </w:tc>
      </w:tr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5 баллов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В основном, по части критериев, работа удовлетворяет планируемому результату.</w:t>
            </w:r>
          </w:p>
        </w:tc>
      </w:tr>
      <w:tr w:rsidR="00F30DDE" w:rsidTr="00F30DDE">
        <w:tc>
          <w:tcPr>
            <w:tcW w:w="1668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6 баллов</w:t>
            </w:r>
          </w:p>
        </w:tc>
        <w:tc>
          <w:tcPr>
            <w:tcW w:w="8186" w:type="dxa"/>
          </w:tcPr>
          <w:p w:rsidR="00F30DDE" w:rsidRPr="00F30DDE" w:rsidRDefault="00F30DDE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 xml:space="preserve">Не по всем критериям и показателям, причастным к методу оценивания, но по основным </w:t>
            </w:r>
            <w:r w:rsidR="002C68D0">
              <w:rPr>
                <w:rFonts w:ascii="Times New Roman" w:hAnsi="Times New Roman"/>
                <w:bCs/>
                <w:sz w:val="24"/>
                <w:szCs w:val="24"/>
              </w:rPr>
              <w:t xml:space="preserve">критериям </w:t>
            </w:r>
            <w:r w:rsidRPr="00F30DDE">
              <w:rPr>
                <w:rFonts w:ascii="Times New Roman" w:hAnsi="Times New Roman"/>
                <w:bCs/>
                <w:sz w:val="24"/>
                <w:szCs w:val="24"/>
              </w:rPr>
              <w:t>работа удовлетворяет планируемому результату</w:t>
            </w:r>
          </w:p>
        </w:tc>
      </w:tr>
      <w:tr w:rsidR="00F30DDE" w:rsidTr="00F30DDE">
        <w:tc>
          <w:tcPr>
            <w:tcW w:w="1668" w:type="dxa"/>
          </w:tcPr>
          <w:p w:rsidR="00F30DDE" w:rsidRPr="00594605" w:rsidRDefault="00594605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605">
              <w:rPr>
                <w:rFonts w:ascii="Times New Roman" w:hAnsi="Times New Roman"/>
                <w:bCs/>
                <w:sz w:val="24"/>
                <w:szCs w:val="24"/>
              </w:rPr>
              <w:t>7 баллов</w:t>
            </w:r>
          </w:p>
        </w:tc>
        <w:tc>
          <w:tcPr>
            <w:tcW w:w="8186" w:type="dxa"/>
          </w:tcPr>
          <w:p w:rsidR="00F30DDE" w:rsidRPr="00594605" w:rsidRDefault="00594605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605">
              <w:rPr>
                <w:rFonts w:ascii="Times New Roman" w:hAnsi="Times New Roman"/>
                <w:bCs/>
                <w:sz w:val="24"/>
                <w:szCs w:val="24"/>
              </w:rPr>
              <w:t xml:space="preserve">По основным критериям работа удовлетворяет планируемому результату, но </w:t>
            </w:r>
            <w:r w:rsidRPr="005946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имеется грубая ошибка</w:t>
            </w:r>
          </w:p>
        </w:tc>
      </w:tr>
      <w:tr w:rsidR="00F30DDE" w:rsidTr="00F30DDE">
        <w:tc>
          <w:tcPr>
            <w:tcW w:w="1668" w:type="dxa"/>
          </w:tcPr>
          <w:p w:rsidR="00F30DDE" w:rsidRPr="00594605" w:rsidRDefault="00594605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6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 баллов</w:t>
            </w:r>
          </w:p>
        </w:tc>
        <w:tc>
          <w:tcPr>
            <w:tcW w:w="8186" w:type="dxa"/>
          </w:tcPr>
          <w:p w:rsidR="00F30DDE" w:rsidRPr="00594605" w:rsidRDefault="00594605" w:rsidP="0059460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4605">
              <w:rPr>
                <w:rFonts w:ascii="Times New Roman" w:hAnsi="Times New Roman"/>
                <w:bCs/>
                <w:sz w:val="24"/>
                <w:szCs w:val="24"/>
              </w:rPr>
              <w:t>По всем критериям и показателям, причастным к методу оценивания, работа удовлетворяет планируемому результату (возможны небольшие отклонения)</w:t>
            </w:r>
          </w:p>
        </w:tc>
      </w:tr>
      <w:tr w:rsidR="00594605" w:rsidTr="00F30DDE">
        <w:tc>
          <w:tcPr>
            <w:tcW w:w="1668" w:type="dxa"/>
          </w:tcPr>
          <w:p w:rsidR="00594605" w:rsidRPr="00594605" w:rsidRDefault="00594605" w:rsidP="00F30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баллов</w:t>
            </w:r>
          </w:p>
        </w:tc>
        <w:tc>
          <w:tcPr>
            <w:tcW w:w="8186" w:type="dxa"/>
          </w:tcPr>
          <w:p w:rsidR="00594605" w:rsidRPr="00594605" w:rsidRDefault="00594605" w:rsidP="0059460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всем критериям и показателям, причастным к методу оценивания, работа полностью удовлетворяет планируемому результату</w:t>
            </w:r>
          </w:p>
        </w:tc>
      </w:tr>
      <w:tr w:rsidR="00594605" w:rsidTr="00F30DDE">
        <w:tc>
          <w:tcPr>
            <w:tcW w:w="1668" w:type="dxa"/>
          </w:tcPr>
          <w:p w:rsidR="00594605" w:rsidRDefault="00594605" w:rsidP="0059460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8186" w:type="dxa"/>
          </w:tcPr>
          <w:p w:rsidR="00594605" w:rsidRDefault="00594605" w:rsidP="00594605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всем критериям и показателям, причастным к методу оценивания, работа признана исключительной</w:t>
            </w:r>
          </w:p>
        </w:tc>
      </w:tr>
    </w:tbl>
    <w:p w:rsidR="00F30DDE" w:rsidRDefault="00F30DDE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94605" w:rsidRDefault="00594605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Поощрительный баллы:</w:t>
      </w:r>
    </w:p>
    <w:p w:rsidR="00594605" w:rsidRDefault="00594605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1.За 100% посещаемость учебных занятий- 5 баллов за каждую четверть.</w:t>
      </w:r>
    </w:p>
    <w:p w:rsidR="00594605" w:rsidRDefault="00594605" w:rsidP="00F30DD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/>
          <w:bCs/>
          <w:sz w:val="28"/>
          <w:szCs w:val="28"/>
        </w:rPr>
        <w:t>За каждую работу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представленную на выставке – по 1 баллу</w:t>
      </w:r>
    </w:p>
    <w:p w:rsidR="003731F1" w:rsidRDefault="003731F1" w:rsidP="00594605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4605" w:rsidRDefault="00594605" w:rsidP="00594605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605">
        <w:rPr>
          <w:rFonts w:ascii="Times New Roman" w:hAnsi="Times New Roman"/>
          <w:b/>
          <w:bCs/>
          <w:sz w:val="28"/>
          <w:szCs w:val="28"/>
        </w:rPr>
        <w:t>Качественные показатели, определяющие уровень обучен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94605">
        <w:rPr>
          <w:rFonts w:ascii="Times New Roman" w:hAnsi="Times New Roman"/>
          <w:b/>
          <w:bCs/>
          <w:sz w:val="28"/>
          <w:szCs w:val="28"/>
        </w:rPr>
        <w:t>ости учащихся группы изобразительного искусства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94605" w:rsidTr="00594605"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Высокий уровень</w:t>
            </w:r>
          </w:p>
        </w:tc>
      </w:tr>
      <w:tr w:rsidR="00594605" w:rsidTr="00594605"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Полугодие</w:t>
            </w:r>
          </w:p>
        </w:tc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21-28 баллов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29-49 баллов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50-70 баллов</w:t>
            </w:r>
          </w:p>
        </w:tc>
      </w:tr>
      <w:tr w:rsidR="00594605" w:rsidTr="00594605"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2463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42-56 баллов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57-98 баллов</w:t>
            </w:r>
          </w:p>
        </w:tc>
        <w:tc>
          <w:tcPr>
            <w:tcW w:w="2464" w:type="dxa"/>
          </w:tcPr>
          <w:p w:rsidR="00594605" w:rsidRPr="00594605" w:rsidRDefault="00594605" w:rsidP="00594605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605">
              <w:rPr>
                <w:rFonts w:ascii="Times New Roman" w:hAnsi="Times New Roman"/>
                <w:bCs/>
                <w:sz w:val="28"/>
                <w:szCs w:val="28"/>
              </w:rPr>
              <w:t>99-140 баллов</w:t>
            </w:r>
          </w:p>
        </w:tc>
      </w:tr>
    </w:tbl>
    <w:p w:rsidR="00594605" w:rsidRPr="00594605" w:rsidRDefault="00594605" w:rsidP="00594605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30D5" w:rsidRPr="007E0FC7" w:rsidRDefault="002030D5" w:rsidP="002030D5">
      <w:pPr>
        <w:pStyle w:val="a3"/>
        <w:spacing w:after="0" w:line="240" w:lineRule="auto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802819">
        <w:rPr>
          <w:rFonts w:ascii="Times New Roman" w:hAnsi="Times New Roman"/>
          <w:bCs/>
          <w:i/>
          <w:sz w:val="28"/>
          <w:szCs w:val="28"/>
        </w:rPr>
        <w:t xml:space="preserve"> Итоговый мониторинг образовательного процесса: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E0FC7">
        <w:rPr>
          <w:rFonts w:ascii="Times New Roman" w:hAnsi="Times New Roman"/>
          <w:bCs/>
          <w:sz w:val="28"/>
          <w:szCs w:val="28"/>
        </w:rPr>
        <w:t>(прилагаются таблицы и график)</w:t>
      </w:r>
    </w:p>
    <w:p w:rsidR="002030D5" w:rsidRDefault="002030D5" w:rsidP="00203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2F5">
        <w:rPr>
          <w:rFonts w:ascii="Times New Roman" w:hAnsi="Times New Roman" w:cs="Times New Roman"/>
          <w:b/>
          <w:sz w:val="28"/>
          <w:szCs w:val="28"/>
        </w:rPr>
        <w:t>201</w:t>
      </w:r>
      <w:r w:rsidR="006C445A">
        <w:rPr>
          <w:rFonts w:ascii="Times New Roman" w:hAnsi="Times New Roman" w:cs="Times New Roman"/>
          <w:b/>
          <w:sz w:val="28"/>
          <w:szCs w:val="28"/>
        </w:rPr>
        <w:t>5</w:t>
      </w:r>
      <w:r w:rsidRPr="004C2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45A" w:rsidRDefault="006C445A" w:rsidP="002030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0461" cy="1844783"/>
            <wp:effectExtent l="19050" t="0" r="27389" b="3067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445A" w:rsidRDefault="006C445A" w:rsidP="002030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30D5" w:rsidRPr="007E0FC7" w:rsidRDefault="002030D5" w:rsidP="002030D5">
      <w:pPr>
        <w:pStyle w:val="a3"/>
        <w:spacing w:after="0" w:line="240" w:lineRule="auto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7E0FC7">
        <w:rPr>
          <w:rFonts w:ascii="Times New Roman" w:hAnsi="Times New Roman"/>
          <w:bCs/>
          <w:sz w:val="28"/>
          <w:szCs w:val="28"/>
        </w:rPr>
        <w:t xml:space="preserve">Прослеживается  значительный рост поднятия уровня усвоения образовательной программы, в зависимости от первоначального уровня </w:t>
      </w:r>
      <w:r w:rsidR="006B465D">
        <w:rPr>
          <w:rFonts w:ascii="Times New Roman" w:hAnsi="Times New Roman"/>
          <w:bCs/>
          <w:sz w:val="28"/>
          <w:szCs w:val="28"/>
        </w:rPr>
        <w:t xml:space="preserve">художественных </w:t>
      </w:r>
      <w:r w:rsidRPr="007E0FC7">
        <w:rPr>
          <w:rFonts w:ascii="Times New Roman" w:hAnsi="Times New Roman"/>
          <w:bCs/>
          <w:sz w:val="28"/>
          <w:szCs w:val="28"/>
        </w:rPr>
        <w:t xml:space="preserve">способностей учеников. Дети стали более активные, </w:t>
      </w:r>
      <w:r w:rsidR="006B465D">
        <w:rPr>
          <w:rFonts w:ascii="Times New Roman" w:hAnsi="Times New Roman"/>
          <w:bCs/>
          <w:sz w:val="28"/>
          <w:szCs w:val="28"/>
        </w:rPr>
        <w:t xml:space="preserve">творчески </w:t>
      </w:r>
      <w:proofErr w:type="spellStart"/>
      <w:r w:rsidRPr="007E0FC7">
        <w:rPr>
          <w:rFonts w:ascii="Times New Roman" w:hAnsi="Times New Roman"/>
          <w:bCs/>
          <w:sz w:val="28"/>
          <w:szCs w:val="28"/>
        </w:rPr>
        <w:t>раскрепощенн</w:t>
      </w:r>
      <w:r w:rsidR="006B465D">
        <w:rPr>
          <w:rFonts w:ascii="Times New Roman" w:hAnsi="Times New Roman"/>
          <w:bCs/>
          <w:sz w:val="28"/>
          <w:szCs w:val="28"/>
        </w:rPr>
        <w:t>ее</w:t>
      </w:r>
      <w:proofErr w:type="spellEnd"/>
      <w:r w:rsidR="003731F1">
        <w:rPr>
          <w:rFonts w:ascii="Times New Roman" w:hAnsi="Times New Roman"/>
          <w:bCs/>
          <w:sz w:val="28"/>
          <w:szCs w:val="28"/>
        </w:rPr>
        <w:t>,</w:t>
      </w:r>
      <w:r w:rsidRPr="007E0FC7">
        <w:rPr>
          <w:rFonts w:ascii="Times New Roman" w:hAnsi="Times New Roman"/>
          <w:bCs/>
          <w:sz w:val="28"/>
          <w:szCs w:val="28"/>
        </w:rPr>
        <w:t xml:space="preserve"> способности учеников развиваются. Поскольку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6B465D">
        <w:rPr>
          <w:rFonts w:ascii="Times New Roman" w:hAnsi="Times New Roman"/>
          <w:bCs/>
          <w:sz w:val="28"/>
          <w:szCs w:val="28"/>
        </w:rPr>
        <w:t>отделение художественного творчества</w:t>
      </w:r>
      <w:r>
        <w:rPr>
          <w:rFonts w:ascii="Times New Roman" w:hAnsi="Times New Roman"/>
          <w:bCs/>
          <w:sz w:val="28"/>
          <w:szCs w:val="28"/>
        </w:rPr>
        <w:t xml:space="preserve"> пр</w:t>
      </w:r>
      <w:r w:rsidRPr="007E0FC7">
        <w:rPr>
          <w:rFonts w:ascii="Times New Roman" w:hAnsi="Times New Roman"/>
          <w:bCs/>
          <w:sz w:val="28"/>
          <w:szCs w:val="28"/>
        </w:rPr>
        <w:t xml:space="preserve">инимаются дети с различными первоначальными </w:t>
      </w:r>
      <w:r w:rsidR="006B465D">
        <w:rPr>
          <w:rFonts w:ascii="Times New Roman" w:hAnsi="Times New Roman"/>
          <w:bCs/>
          <w:sz w:val="28"/>
          <w:szCs w:val="28"/>
        </w:rPr>
        <w:t>творческими</w:t>
      </w:r>
      <w:r w:rsidRPr="007E0FC7">
        <w:rPr>
          <w:rFonts w:ascii="Times New Roman" w:hAnsi="Times New Roman"/>
          <w:bCs/>
          <w:sz w:val="28"/>
          <w:szCs w:val="28"/>
        </w:rPr>
        <w:t xml:space="preserve"> </w:t>
      </w:r>
      <w:r w:rsidR="006B465D" w:rsidRPr="007E0FC7">
        <w:rPr>
          <w:rFonts w:ascii="Times New Roman" w:hAnsi="Times New Roman"/>
          <w:bCs/>
          <w:sz w:val="28"/>
          <w:szCs w:val="28"/>
        </w:rPr>
        <w:t>способностями,</w:t>
      </w:r>
      <w:r w:rsidRPr="007E0FC7">
        <w:rPr>
          <w:rFonts w:ascii="Times New Roman" w:hAnsi="Times New Roman"/>
          <w:bCs/>
          <w:sz w:val="28"/>
          <w:szCs w:val="28"/>
        </w:rPr>
        <w:t xml:space="preserve"> поэтому в итоге есть низкий уровень оценки. </w:t>
      </w:r>
      <w:r>
        <w:rPr>
          <w:rFonts w:ascii="Times New Roman" w:hAnsi="Times New Roman"/>
          <w:bCs/>
          <w:sz w:val="28"/>
          <w:szCs w:val="28"/>
        </w:rPr>
        <w:t xml:space="preserve">Воспитанники </w:t>
      </w:r>
      <w:r w:rsidRPr="007E0FC7">
        <w:rPr>
          <w:rFonts w:ascii="Times New Roman" w:hAnsi="Times New Roman"/>
          <w:bCs/>
          <w:sz w:val="28"/>
          <w:szCs w:val="28"/>
        </w:rPr>
        <w:t xml:space="preserve"> имеют различные  данные, но они развиваются в любом случае.</w:t>
      </w:r>
      <w:r w:rsidR="003731F1">
        <w:rPr>
          <w:rFonts w:ascii="Times New Roman" w:hAnsi="Times New Roman"/>
          <w:bCs/>
          <w:sz w:val="28"/>
          <w:szCs w:val="28"/>
        </w:rPr>
        <w:t xml:space="preserve"> Неуспевающих по программе нет.</w:t>
      </w:r>
    </w:p>
    <w:p w:rsidR="002030D5" w:rsidRPr="007E0FC7" w:rsidRDefault="002030D5" w:rsidP="002030D5">
      <w:pPr>
        <w:pStyle w:val="a3"/>
        <w:spacing w:after="0" w:line="240" w:lineRule="auto"/>
        <w:ind w:left="0" w:firstLine="283"/>
        <w:jc w:val="both"/>
        <w:rPr>
          <w:rFonts w:ascii="Times New Roman" w:hAnsi="Times New Roman"/>
          <w:bCs/>
          <w:sz w:val="28"/>
          <w:szCs w:val="28"/>
        </w:rPr>
      </w:pPr>
      <w:r w:rsidRPr="007E0FC7">
        <w:rPr>
          <w:rFonts w:ascii="Times New Roman" w:hAnsi="Times New Roman"/>
          <w:bCs/>
          <w:sz w:val="28"/>
          <w:szCs w:val="28"/>
        </w:rPr>
        <w:t>В основном образовательная программа освоена.</w:t>
      </w:r>
    </w:p>
    <w:p w:rsidR="002030D5" w:rsidRPr="007E0FC7" w:rsidRDefault="002030D5" w:rsidP="002030D5">
      <w:pPr>
        <w:pStyle w:val="3"/>
        <w:tabs>
          <w:tab w:val="left" w:pos="0"/>
        </w:tabs>
        <w:ind w:left="567" w:firstLine="0"/>
        <w:jc w:val="center"/>
        <w:rPr>
          <w:rFonts w:cs="Times New Roman"/>
          <w:sz w:val="28"/>
          <w:szCs w:val="28"/>
        </w:rPr>
      </w:pPr>
      <w:r w:rsidRPr="007E0FC7">
        <w:rPr>
          <w:rFonts w:cs="Times New Roman"/>
          <w:sz w:val="28"/>
          <w:szCs w:val="28"/>
        </w:rPr>
        <w:t>Методика «Образовательные потребности»</w:t>
      </w:r>
    </w:p>
    <w:p w:rsidR="002030D5" w:rsidRDefault="002030D5" w:rsidP="002030D5">
      <w:pPr>
        <w:pStyle w:val="a3"/>
        <w:tabs>
          <w:tab w:val="left" w:pos="284"/>
        </w:tabs>
        <w:ind w:left="0" w:firstLine="284"/>
        <w:rPr>
          <w:rFonts w:ascii="Times New Roman" w:hAnsi="Times New Roman"/>
          <w:sz w:val="28"/>
          <w:szCs w:val="28"/>
        </w:rPr>
      </w:pPr>
      <w:r w:rsidRPr="007E0FC7">
        <w:rPr>
          <w:rFonts w:ascii="Times New Roman" w:hAnsi="Times New Roman"/>
          <w:sz w:val="28"/>
          <w:szCs w:val="28"/>
        </w:rPr>
        <w:t>Данная методика является модификацией методики «Анализ социального заказа системе дополнительного образования» Н.Ю. </w:t>
      </w:r>
      <w:proofErr w:type="spellStart"/>
      <w:r w:rsidRPr="007E0FC7">
        <w:rPr>
          <w:rFonts w:ascii="Times New Roman" w:hAnsi="Times New Roman"/>
          <w:sz w:val="28"/>
          <w:szCs w:val="28"/>
        </w:rPr>
        <w:t>Конасовой</w:t>
      </w:r>
      <w:proofErr w:type="spellEnd"/>
      <w:r w:rsidRPr="007E0FC7">
        <w:rPr>
          <w:rFonts w:ascii="Times New Roman" w:hAnsi="Times New Roman"/>
          <w:sz w:val="28"/>
          <w:szCs w:val="28"/>
        </w:rPr>
        <w:t xml:space="preserve"> и предназ</w:t>
      </w:r>
      <w:r>
        <w:rPr>
          <w:rFonts w:ascii="Times New Roman" w:hAnsi="Times New Roman"/>
          <w:sz w:val="28"/>
          <w:szCs w:val="28"/>
        </w:rPr>
        <w:t xml:space="preserve">начена для выявления специфики </w:t>
      </w:r>
      <w:r w:rsidRPr="007E0FC7">
        <w:rPr>
          <w:rFonts w:ascii="Times New Roman" w:hAnsi="Times New Roman"/>
          <w:sz w:val="28"/>
          <w:szCs w:val="28"/>
        </w:rPr>
        <w:t xml:space="preserve">образовательных потребностей </w:t>
      </w:r>
      <w:r w:rsidRPr="007E0FC7">
        <w:rPr>
          <w:rFonts w:ascii="Times New Roman" w:hAnsi="Times New Roman"/>
          <w:sz w:val="28"/>
          <w:szCs w:val="28"/>
        </w:rPr>
        <w:lastRenderedPageBreak/>
        <w:t xml:space="preserve">учащихся, </w:t>
      </w:r>
      <w:r>
        <w:rPr>
          <w:rFonts w:ascii="Times New Roman" w:hAnsi="Times New Roman"/>
          <w:sz w:val="28"/>
          <w:szCs w:val="28"/>
        </w:rPr>
        <w:t>з</w:t>
      </w:r>
      <w:r w:rsidRPr="007E0FC7">
        <w:rPr>
          <w:rFonts w:ascii="Times New Roman" w:hAnsi="Times New Roman"/>
          <w:sz w:val="28"/>
          <w:szCs w:val="28"/>
        </w:rPr>
        <w:t xml:space="preserve">анимающихся в </w:t>
      </w:r>
      <w:r>
        <w:rPr>
          <w:rFonts w:ascii="Times New Roman" w:hAnsi="Times New Roman"/>
          <w:sz w:val="28"/>
          <w:szCs w:val="28"/>
        </w:rPr>
        <w:t xml:space="preserve">СП ДШИ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 w:rsidRPr="007E0FC7">
        <w:rPr>
          <w:rFonts w:ascii="Times New Roman" w:hAnsi="Times New Roman"/>
          <w:sz w:val="28"/>
          <w:szCs w:val="28"/>
        </w:rPr>
        <w:t xml:space="preserve">. Проведено анкетирование учеников студии </w:t>
      </w:r>
      <w:r>
        <w:rPr>
          <w:rFonts w:ascii="Times New Roman" w:hAnsi="Times New Roman"/>
          <w:sz w:val="28"/>
          <w:szCs w:val="28"/>
        </w:rPr>
        <w:t>4</w:t>
      </w:r>
      <w:r w:rsidRPr="007E0FC7">
        <w:rPr>
          <w:rFonts w:ascii="Times New Roman" w:hAnsi="Times New Roman"/>
          <w:sz w:val="28"/>
          <w:szCs w:val="28"/>
        </w:rPr>
        <w:t xml:space="preserve"> года обучения 12-16 лет. </w:t>
      </w:r>
    </w:p>
    <w:p w:rsidR="002030D5" w:rsidRDefault="002030D5" w:rsidP="002030D5">
      <w:pPr>
        <w:pStyle w:val="a3"/>
        <w:tabs>
          <w:tab w:val="left" w:pos="284"/>
        </w:tabs>
        <w:ind w:left="0" w:firstLine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анкетирования: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3908"/>
        <w:gridCol w:w="2791"/>
      </w:tblGrid>
      <w:tr w:rsidR="002030D5" w:rsidRPr="008B1126" w:rsidTr="00862C3D">
        <w:trPr>
          <w:trHeight w:val="1068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0"/>
              </w:tabs>
              <w:ind w:left="-426" w:firstLine="426"/>
              <w:rPr>
                <w:rFonts w:ascii="Times New Roman" w:hAnsi="Times New Roman"/>
                <w:i/>
              </w:rPr>
            </w:pPr>
            <w:r w:rsidRPr="00C62DC2">
              <w:rPr>
                <w:rFonts w:ascii="Times New Roman" w:hAnsi="Times New Roman"/>
                <w:i/>
              </w:rPr>
              <w:t>Потребности</w:t>
            </w:r>
          </w:p>
        </w:tc>
        <w:tc>
          <w:tcPr>
            <w:tcW w:w="3908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ind w:left="363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Содержание категорий</w:t>
            </w:r>
          </w:p>
        </w:tc>
        <w:tc>
          <w:tcPr>
            <w:tcW w:w="2791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 xml:space="preserve">Процентное содержание  выбора данной потребности в группе </w:t>
            </w:r>
          </w:p>
        </w:tc>
      </w:tr>
      <w:tr w:rsidR="002030D5" w:rsidRPr="008B1126" w:rsidTr="00862C3D">
        <w:trPr>
          <w:trHeight w:val="1068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  <w:i/>
              </w:rPr>
              <w:t>познавательные потребности</w:t>
            </w:r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узнать новое и интересное, повысить свой общекультурный уровень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научиться какой-либо конкретной деятельности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научиться самостоятельно приобретать новые знания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030D5" w:rsidRPr="008B1126" w:rsidTr="00862C3D">
        <w:trPr>
          <w:trHeight w:val="820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62DC2">
              <w:rPr>
                <w:rFonts w:ascii="Times New Roman" w:hAnsi="Times New Roman"/>
                <w:i/>
              </w:rPr>
              <w:t>потребности коррекции и компенсации</w:t>
            </w:r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с пользой провести свободное время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исправить свои недостатки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преодолеть трудности в учебе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</w:tr>
      <w:tr w:rsidR="002030D5" w:rsidRPr="008B1126" w:rsidTr="00862C3D">
        <w:trPr>
          <w:trHeight w:val="790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62DC2">
              <w:rPr>
                <w:rFonts w:ascii="Times New Roman" w:hAnsi="Times New Roman"/>
                <w:i/>
              </w:rPr>
              <w:t>коммуникативные потребности</w:t>
            </w:r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найти новых друзей и общаться с ними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заниматься с интересным педагогом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2030D5" w:rsidRPr="008B1126" w:rsidTr="00862C3D">
        <w:trPr>
          <w:trHeight w:val="1098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62DC2">
              <w:rPr>
                <w:rFonts w:ascii="Times New Roman" w:hAnsi="Times New Roman"/>
                <w:i/>
              </w:rPr>
              <w:t>потребности эмоционального комфорта</w:t>
            </w:r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хочу, чтобы здесь меня понимали и ценили как личность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хочу заниматься в эмоционально-комфортной обстановке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2030D5" w:rsidRPr="008B1126" w:rsidTr="00862C3D">
        <w:trPr>
          <w:trHeight w:val="1405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C62DC2">
              <w:rPr>
                <w:rFonts w:ascii="Times New Roman" w:hAnsi="Times New Roman"/>
                <w:i/>
              </w:rPr>
              <w:t xml:space="preserve">потребности творческого развития, самореализации и </w:t>
            </w:r>
            <w:proofErr w:type="spellStart"/>
            <w:r w:rsidRPr="00C62DC2">
              <w:rPr>
                <w:rFonts w:ascii="Times New Roman" w:hAnsi="Times New Roman"/>
                <w:i/>
              </w:rPr>
              <w:t>самоактуализации</w:t>
            </w:r>
            <w:proofErr w:type="spellEnd"/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увидеть и продемонстрировать результаты своего творчества</w:t>
            </w:r>
          </w:p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развить свои творческие способности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030D5" w:rsidRPr="008B1126" w:rsidTr="00862C3D">
        <w:trPr>
          <w:trHeight w:val="790"/>
        </w:trPr>
        <w:tc>
          <w:tcPr>
            <w:tcW w:w="2872" w:type="dxa"/>
          </w:tcPr>
          <w:p w:rsidR="002030D5" w:rsidRPr="00C62DC2" w:rsidRDefault="002030D5" w:rsidP="00862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C62DC2">
              <w:rPr>
                <w:rFonts w:ascii="Times New Roman" w:hAnsi="Times New Roman"/>
                <w:i/>
              </w:rPr>
              <w:t>профориентационные</w:t>
            </w:r>
            <w:proofErr w:type="spellEnd"/>
            <w:r w:rsidRPr="00C62DC2">
              <w:rPr>
                <w:rFonts w:ascii="Times New Roman" w:hAnsi="Times New Roman"/>
                <w:i/>
              </w:rPr>
              <w:t xml:space="preserve"> потребности</w:t>
            </w:r>
          </w:p>
        </w:tc>
        <w:tc>
          <w:tcPr>
            <w:tcW w:w="3908" w:type="dxa"/>
          </w:tcPr>
          <w:p w:rsidR="002030D5" w:rsidRPr="00C62DC2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</w:rPr>
            </w:pPr>
            <w:r w:rsidRPr="00C62DC2">
              <w:rPr>
                <w:rFonts w:ascii="Times New Roman" w:hAnsi="Times New Roman"/>
              </w:rPr>
              <w:t>получить знания и умения, которые помогут в приобретении будущей профессии</w:t>
            </w:r>
          </w:p>
        </w:tc>
        <w:tc>
          <w:tcPr>
            <w:tcW w:w="2791" w:type="dxa"/>
          </w:tcPr>
          <w:p w:rsidR="002030D5" w:rsidRPr="008B1126" w:rsidRDefault="002030D5" w:rsidP="002030D5">
            <w:pPr>
              <w:numPr>
                <w:ilvl w:val="0"/>
                <w:numId w:val="2"/>
              </w:numPr>
              <w:tabs>
                <w:tab w:val="clear" w:pos="878"/>
                <w:tab w:val="left" w:pos="284"/>
              </w:tabs>
              <w:spacing w:after="0" w:line="240" w:lineRule="auto"/>
              <w:ind w:left="363" w:hanging="357"/>
              <w:rPr>
                <w:rFonts w:ascii="Times New Roman" w:hAnsi="Times New Roman"/>
                <w:sz w:val="28"/>
                <w:szCs w:val="28"/>
              </w:rPr>
            </w:pPr>
            <w:r w:rsidRPr="008B1126">
              <w:rPr>
                <w:rFonts w:ascii="Times New Roman" w:hAnsi="Times New Roman"/>
                <w:sz w:val="28"/>
                <w:szCs w:val="28"/>
              </w:rPr>
              <w:t>76 %</w:t>
            </w:r>
          </w:p>
        </w:tc>
      </w:tr>
    </w:tbl>
    <w:p w:rsidR="002030D5" w:rsidRPr="007E0FC7" w:rsidRDefault="002030D5" w:rsidP="002030D5">
      <w:pPr>
        <w:pStyle w:val="a3"/>
        <w:spacing w:after="0"/>
        <w:ind w:left="284" w:firstLine="283"/>
        <w:rPr>
          <w:rFonts w:ascii="Times New Roman" w:hAnsi="Times New Roman"/>
          <w:bCs/>
          <w:sz w:val="28"/>
          <w:szCs w:val="28"/>
        </w:rPr>
      </w:pPr>
    </w:p>
    <w:p w:rsidR="002030D5" w:rsidRDefault="002030D5" w:rsidP="002030D5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0FC7">
        <w:rPr>
          <w:rFonts w:ascii="Times New Roman" w:hAnsi="Times New Roman"/>
          <w:bCs/>
          <w:sz w:val="28"/>
          <w:szCs w:val="28"/>
        </w:rPr>
        <w:t>В итоге, интерпретируя результаты анкетирования, замечено, что меньше всего ученики ожидают от занятий  помощь в освоении будущей профессии. Но мы и не ставим такой конеч</w:t>
      </w:r>
      <w:r>
        <w:rPr>
          <w:rFonts w:ascii="Times New Roman" w:hAnsi="Times New Roman"/>
          <w:bCs/>
          <w:sz w:val="28"/>
          <w:szCs w:val="28"/>
        </w:rPr>
        <w:t xml:space="preserve">ной цели. Воспитанники имеют высокий уровень </w:t>
      </w:r>
      <w:r>
        <w:rPr>
          <w:rFonts w:ascii="Times New Roman" w:hAnsi="Times New Roman"/>
          <w:sz w:val="28"/>
          <w:szCs w:val="28"/>
        </w:rPr>
        <w:t>познавательных</w:t>
      </w:r>
      <w:r w:rsidRPr="007E0FC7">
        <w:rPr>
          <w:rFonts w:ascii="Times New Roman" w:hAnsi="Times New Roman"/>
          <w:sz w:val="28"/>
          <w:szCs w:val="28"/>
        </w:rPr>
        <w:t xml:space="preserve"> потреб</w:t>
      </w:r>
      <w:r>
        <w:rPr>
          <w:rFonts w:ascii="Times New Roman" w:hAnsi="Times New Roman"/>
          <w:sz w:val="28"/>
          <w:szCs w:val="28"/>
        </w:rPr>
        <w:t>ностей</w:t>
      </w:r>
      <w:r w:rsidRPr="007E0F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FC7">
        <w:rPr>
          <w:rFonts w:ascii="Times New Roman" w:hAnsi="Times New Roman"/>
          <w:sz w:val="28"/>
          <w:szCs w:val="28"/>
        </w:rPr>
        <w:t xml:space="preserve">потребности творческого развития, самореализации и </w:t>
      </w:r>
      <w:proofErr w:type="spellStart"/>
      <w:r w:rsidRPr="007E0FC7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7E0FC7">
        <w:rPr>
          <w:rFonts w:ascii="Times New Roman" w:hAnsi="Times New Roman"/>
          <w:sz w:val="28"/>
          <w:szCs w:val="28"/>
        </w:rPr>
        <w:t>, коммуникативные потребности  и потребности эмоционального комфорта. Это соответствует целям и задачам образовательной программы наш</w:t>
      </w:r>
      <w:r>
        <w:rPr>
          <w:rFonts w:ascii="Times New Roman" w:hAnsi="Times New Roman"/>
          <w:sz w:val="28"/>
          <w:szCs w:val="28"/>
        </w:rPr>
        <w:t>его  отделения</w:t>
      </w:r>
      <w:r w:rsidRPr="007E0FC7">
        <w:rPr>
          <w:rFonts w:ascii="Times New Roman" w:hAnsi="Times New Roman"/>
          <w:sz w:val="28"/>
          <w:szCs w:val="28"/>
        </w:rPr>
        <w:t>.</w:t>
      </w:r>
    </w:p>
    <w:p w:rsidR="0067233F" w:rsidRDefault="0067233F" w:rsidP="002030D5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показателей успешной работы по программе двух отделений (изо 1 класс и </w:t>
      </w:r>
      <w:proofErr w:type="spellStart"/>
      <w:r>
        <w:rPr>
          <w:rFonts w:ascii="Times New Roman" w:hAnsi="Times New Roman"/>
          <w:sz w:val="28"/>
          <w:szCs w:val="28"/>
        </w:rPr>
        <w:t>общеэстетит</w:t>
      </w:r>
      <w:proofErr w:type="spellEnd"/>
      <w:r>
        <w:rPr>
          <w:rFonts w:ascii="Times New Roman" w:hAnsi="Times New Roman"/>
          <w:sz w:val="28"/>
          <w:szCs w:val="28"/>
        </w:rPr>
        <w:t>.) это результаты участия в различных конкурсах:</w:t>
      </w:r>
    </w:p>
    <w:p w:rsidR="0067233F" w:rsidRDefault="0067233F" w:rsidP="0067233F">
      <w:pPr>
        <w:pStyle w:val="normacttext"/>
        <w:spacing w:before="0" w:beforeAutospacing="0" w:after="0" w:afterAutospacing="0"/>
        <w:jc w:val="center"/>
        <w:rPr>
          <w:b/>
          <w:sz w:val="16"/>
          <w:szCs w:val="16"/>
        </w:rPr>
        <w:sectPr w:rsidR="0067233F" w:rsidSect="00BE4355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67233F" w:rsidRPr="0067233F" w:rsidRDefault="0067233F" w:rsidP="0067233F">
      <w:pPr>
        <w:pStyle w:val="normacttext"/>
        <w:spacing w:before="0" w:beforeAutospacing="0" w:after="0" w:afterAutospacing="0"/>
        <w:jc w:val="center"/>
        <w:rPr>
          <w:b/>
          <w:sz w:val="16"/>
          <w:szCs w:val="16"/>
        </w:rPr>
      </w:pPr>
      <w:r w:rsidRPr="0067233F">
        <w:rPr>
          <w:b/>
          <w:sz w:val="16"/>
          <w:szCs w:val="16"/>
        </w:rPr>
        <w:lastRenderedPageBreak/>
        <w:t>Результаты участия обучающихся</w:t>
      </w:r>
    </w:p>
    <w:p w:rsidR="0067233F" w:rsidRPr="0067233F" w:rsidRDefault="0067233F" w:rsidP="0067233F">
      <w:pPr>
        <w:pStyle w:val="normacttext"/>
        <w:spacing w:before="0" w:beforeAutospacing="0" w:after="0" w:afterAutospacing="0"/>
        <w:jc w:val="center"/>
        <w:rPr>
          <w:b/>
          <w:sz w:val="16"/>
          <w:szCs w:val="16"/>
        </w:rPr>
      </w:pPr>
      <w:r w:rsidRPr="0067233F">
        <w:rPr>
          <w:b/>
          <w:sz w:val="16"/>
          <w:szCs w:val="16"/>
        </w:rPr>
        <w:t>в олимпиадах, конкурсах, фестивалях, соревнованиях и т.д.</w:t>
      </w:r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76"/>
        <w:gridCol w:w="1666"/>
        <w:gridCol w:w="885"/>
        <w:gridCol w:w="1666"/>
        <w:gridCol w:w="93"/>
        <w:gridCol w:w="1666"/>
        <w:gridCol w:w="145"/>
        <w:gridCol w:w="1666"/>
        <w:gridCol w:w="373"/>
        <w:gridCol w:w="1666"/>
        <w:gridCol w:w="212"/>
        <w:gridCol w:w="1362"/>
        <w:gridCol w:w="304"/>
        <w:gridCol w:w="1058"/>
        <w:gridCol w:w="304"/>
      </w:tblGrid>
      <w:tr w:rsidR="0067233F" w:rsidRPr="0067233F" w:rsidTr="00111258">
        <w:trPr>
          <w:trHeight w:val="1620"/>
        </w:trPr>
        <w:tc>
          <w:tcPr>
            <w:tcW w:w="1666" w:type="dxa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ab/>
            </w:r>
            <w:r w:rsidRPr="0067233F">
              <w:rPr>
                <w:b/>
                <w:sz w:val="16"/>
                <w:szCs w:val="16"/>
              </w:rPr>
              <w:tab/>
            </w:r>
            <w:r w:rsidRPr="0067233F">
              <w:rPr>
                <w:b/>
                <w:sz w:val="16"/>
                <w:szCs w:val="16"/>
              </w:rPr>
              <w:tab/>
            </w:r>
            <w:r w:rsidRPr="0067233F">
              <w:rPr>
                <w:b/>
                <w:sz w:val="16"/>
                <w:szCs w:val="16"/>
              </w:rPr>
              <w:tab/>
              <w:t>Дата проведения мероприятия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Полное наименование мероприятия с указанием статуса</w:t>
            </w:r>
          </w:p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(международный, всероссийский, региональный, городской и пр.)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Организаторы мероприятия</w:t>
            </w:r>
          </w:p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Место проведения мероприятия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ФИО обучающегося</w:t>
            </w:r>
          </w:p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Группа/Курс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Тур мероприятия (очный / заочный)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 xml:space="preserve">Результат </w:t>
            </w:r>
          </w:p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участия</w:t>
            </w:r>
          </w:p>
          <w:p w:rsidR="0067233F" w:rsidRPr="0067233F" w:rsidRDefault="0067233F" w:rsidP="00CE2B4F">
            <w:pPr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b/>
                <w:sz w:val="16"/>
                <w:szCs w:val="16"/>
              </w:rPr>
              <w:t>(статус – участник, призер с указанием места и др.)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rFonts w:ascii="Georgia" w:hAnsi="Georgia"/>
                <w:sz w:val="16"/>
                <w:szCs w:val="16"/>
              </w:rPr>
              <w:t>Областной детский межнациональный фестиваль-конкурс «Радуга Поволжья»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Самарская область</w:t>
            </w:r>
          </w:p>
          <w:p w:rsidR="0067233F" w:rsidRPr="0067233F" w:rsidRDefault="0067233F" w:rsidP="00CE2B4F">
            <w:pPr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Организатором Фестиваля -  конкурса является Поволжское управление министерства образования и науки Самарской области.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Г.Новокуйбышевск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proofErr w:type="spellStart"/>
            <w:r w:rsidRPr="0067233F">
              <w:rPr>
                <w:sz w:val="16"/>
                <w:szCs w:val="16"/>
              </w:rPr>
              <w:t>Кандратьева</w:t>
            </w:r>
            <w:proofErr w:type="spellEnd"/>
            <w:r w:rsidRPr="0067233F">
              <w:rPr>
                <w:sz w:val="16"/>
                <w:szCs w:val="16"/>
              </w:rPr>
              <w:t xml:space="preserve"> Аня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CE2B4F">
            <w:pPr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 xml:space="preserve">Областной конкурс </w:t>
            </w:r>
            <w:r w:rsidRPr="0067233F">
              <w:rPr>
                <w:rFonts w:ascii="Georgia" w:hAnsi="Georgia"/>
                <w:color w:val="454545"/>
                <w:sz w:val="16"/>
                <w:szCs w:val="16"/>
                <w:shd w:val="clear" w:color="auto" w:fill="FFFFFF"/>
              </w:rPr>
              <w:t>Областной конкурс  творчества учащихся «Листая истории страницы», посвященный 200-летию К.К. Грота.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Министерство образования и науки Самарской области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ГБОУ ДОД ЦРТДЮ ЦСМ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Бабушкина Варвара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3 место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Ежегодный международный фестиваль- конкурс детского и юношеского творчества «Хрустальное сердце мира» 2015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Г.Санкт-Петербург 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Бабушкина Варвара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 место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Ежегодный международный фестиваль- конкурс детского и юношеского творчества «Хрустальное сердце мира» 2015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Г.Санкт-Петербург 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Кузнецова Татьяна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1 место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Ежегодный международный фестиваль- конкурс детского и юношеского творчества «Хрустальное сердце мира» 2015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Г.Санкт-Петербург 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7233F">
              <w:rPr>
                <w:sz w:val="16"/>
                <w:szCs w:val="16"/>
              </w:rPr>
              <w:t>Григошкина</w:t>
            </w:r>
            <w:proofErr w:type="spellEnd"/>
            <w:r w:rsidRPr="0067233F">
              <w:rPr>
                <w:sz w:val="16"/>
                <w:szCs w:val="16"/>
              </w:rPr>
              <w:t xml:space="preserve"> </w:t>
            </w:r>
            <w:proofErr w:type="spellStart"/>
            <w:r w:rsidRPr="0067233F">
              <w:rPr>
                <w:sz w:val="16"/>
                <w:szCs w:val="16"/>
              </w:rPr>
              <w:t>Екатеринаа</w:t>
            </w:r>
            <w:proofErr w:type="spellEnd"/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 место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rFonts w:ascii="Georgia" w:hAnsi="Georgia"/>
                <w:sz w:val="16"/>
                <w:szCs w:val="16"/>
              </w:rPr>
              <w:t>Областной конкурс новогодних и рождественских композиций «Новогодняя сказка»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ГБОУ ДОД СОДЭБЦ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Кузнецова Татьяна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участники</w:t>
            </w:r>
          </w:p>
        </w:tc>
      </w:tr>
      <w:tr w:rsidR="0067233F" w:rsidRPr="0067233F" w:rsidTr="00CE2B4F">
        <w:trPr>
          <w:trHeight w:val="915"/>
        </w:trPr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lastRenderedPageBreak/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Областной конкурс «Зеркало природы»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ГБОУ ДОД СОДЭБЦ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Потапов Сергей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участники</w:t>
            </w:r>
          </w:p>
        </w:tc>
      </w:tr>
      <w:tr w:rsidR="0067233F" w:rsidRPr="0067233F" w:rsidTr="00CE2B4F">
        <w:trPr>
          <w:trHeight w:val="915"/>
        </w:trPr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Областной конкурс «Зеркало природы»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ГБОУ ДОД СОДЭБЦ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Емельянов Андрей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участники</w:t>
            </w:r>
          </w:p>
        </w:tc>
      </w:tr>
      <w:tr w:rsidR="0067233F" w:rsidRPr="0067233F" w:rsidTr="00CE2B4F">
        <w:trPr>
          <w:trHeight w:val="915"/>
        </w:trPr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</w:rPr>
              <w:t>Областной конкурс «Зеркало природы»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ГБОУ ДОД СОДЭБЦ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Потапова Ксения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участники</w:t>
            </w:r>
          </w:p>
        </w:tc>
      </w:tr>
      <w:tr w:rsidR="0067233F" w:rsidRPr="0067233F" w:rsidTr="00CE2B4F">
        <w:trPr>
          <w:trHeight w:val="915"/>
        </w:trPr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Областной конкурс творчества учащихся «Родная глубинка»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Министерство образования и науки Самарской области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ГБОУ ДОД ЦРТДЮ ЦСМ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Государственное бюджетное образовательное учреждение дополнительного образования детей Центр развития творчества детей и юношества  «Центр социализации молодежи».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Бабушкина Варвара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3 место</w:t>
            </w:r>
          </w:p>
        </w:tc>
      </w:tr>
      <w:tr w:rsidR="0067233F" w:rsidRPr="0067233F" w:rsidTr="00CE2B4F">
        <w:trPr>
          <w:trHeight w:val="915"/>
        </w:trPr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Областной конкурс творчества учащихся «Родная глубинка»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Министерство образования и науки Самарской области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ГБОУ ДОД ЦРТДЮ ЦСМ Государственное бюджетное образовательное учреждение дополнительного образования детей Центр развития творчества детей и юношества  «Центр социализации молодежи».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Шипунова Анастасия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  <w:lang w:val="en-US"/>
              </w:rPr>
              <w:t>VII</w:t>
            </w:r>
            <w:r w:rsidRPr="0067233F">
              <w:rPr>
                <w:sz w:val="16"/>
                <w:szCs w:val="16"/>
              </w:rPr>
              <w:t xml:space="preserve"> Международной художественной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 выставки – конкурса детского и юношеского творчества «Человек от края до края…»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МБОУ ДОД ДШИ №8 «Радуга» Кировского района г.о. Самара</w:t>
            </w:r>
          </w:p>
          <w:p w:rsidR="0067233F" w:rsidRPr="0067233F" w:rsidRDefault="0067233F" w:rsidP="00111258">
            <w:pPr>
              <w:spacing w:after="0" w:line="240" w:lineRule="auto"/>
              <w:rPr>
                <w:sz w:val="16"/>
                <w:szCs w:val="16"/>
              </w:rPr>
            </w:pP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Г.Самара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Кузнецова Татьяна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Бабушкина Варвара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7233F">
              <w:rPr>
                <w:sz w:val="16"/>
                <w:szCs w:val="16"/>
              </w:rPr>
              <w:t>Григошкина</w:t>
            </w:r>
            <w:proofErr w:type="spellEnd"/>
            <w:r w:rsidRPr="0067233F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участник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  <w:lang w:val="en-US"/>
              </w:rPr>
              <w:t>I</w:t>
            </w:r>
            <w:r w:rsidRPr="0067233F">
              <w:rPr>
                <w:rStyle w:val="a9"/>
                <w:sz w:val="16"/>
                <w:szCs w:val="16"/>
              </w:rPr>
              <w:t xml:space="preserve"> международный фестиваль-конкурс детского и юношеского творчества «Москва верит талантам» в рамках международного проекта «Салют Талантов»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Творческое объединение «Салют талантов»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Город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Г.Москва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Кузнецова Татьяна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7233F">
              <w:rPr>
                <w:sz w:val="16"/>
                <w:szCs w:val="16"/>
              </w:rPr>
              <w:t>Лауреат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  <w:lang w:val="en-US"/>
              </w:rPr>
              <w:t>I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степени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 </w:t>
            </w:r>
          </w:p>
        </w:tc>
      </w:tr>
      <w:tr w:rsidR="0067233F" w:rsidRPr="0067233F" w:rsidTr="00CE2B4F">
        <w:tc>
          <w:tcPr>
            <w:tcW w:w="1666" w:type="dxa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2015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7233F">
              <w:rPr>
                <w:rStyle w:val="a9"/>
                <w:sz w:val="16"/>
                <w:szCs w:val="16"/>
                <w:lang w:val="en-US"/>
              </w:rPr>
              <w:t>I</w:t>
            </w:r>
            <w:r w:rsidRPr="0067233F">
              <w:rPr>
                <w:rStyle w:val="a9"/>
                <w:sz w:val="16"/>
                <w:szCs w:val="16"/>
              </w:rPr>
              <w:t xml:space="preserve"> международный фестиваль-конкурс детского и юношеского творчества «Москва верит талантам» в </w:t>
            </w:r>
            <w:r w:rsidRPr="0067233F">
              <w:rPr>
                <w:rStyle w:val="a9"/>
                <w:sz w:val="16"/>
                <w:szCs w:val="16"/>
              </w:rPr>
              <w:lastRenderedPageBreak/>
              <w:t>рамках международного проекта «Салют Талантов»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lastRenderedPageBreak/>
              <w:t>Творческое объединение «Салют талантов»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Город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rStyle w:val="31"/>
                <w:color w:val="000000"/>
                <w:sz w:val="16"/>
                <w:szCs w:val="16"/>
              </w:rPr>
            </w:pPr>
            <w:r w:rsidRPr="0067233F">
              <w:rPr>
                <w:rStyle w:val="31"/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Г.Москва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Бабушкина Варвара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Студия изобразительного творчества «Радуга»</w:t>
            </w:r>
          </w:p>
        </w:tc>
        <w:tc>
          <w:tcPr>
            <w:tcW w:w="1878" w:type="dxa"/>
            <w:gridSpan w:val="3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7233F">
              <w:rPr>
                <w:sz w:val="16"/>
                <w:szCs w:val="16"/>
              </w:rPr>
              <w:t>Лауреат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  <w:lang w:val="en-US"/>
              </w:rPr>
              <w:t>I</w:t>
            </w:r>
          </w:p>
          <w:p w:rsidR="0067233F" w:rsidRPr="0067233F" w:rsidRDefault="00FD7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>С</w:t>
            </w:r>
            <w:r w:rsidR="0067233F" w:rsidRPr="0067233F">
              <w:rPr>
                <w:sz w:val="16"/>
                <w:szCs w:val="16"/>
              </w:rPr>
              <w:t>тепени</w:t>
            </w:r>
          </w:p>
          <w:p w:rsidR="0067233F" w:rsidRPr="0067233F" w:rsidRDefault="0067233F" w:rsidP="001112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233F">
              <w:rPr>
                <w:sz w:val="16"/>
                <w:szCs w:val="16"/>
              </w:rPr>
              <w:t xml:space="preserve"> </w:t>
            </w:r>
          </w:p>
        </w:tc>
      </w:tr>
      <w:tr w:rsidR="00FD733F" w:rsidRPr="0067233F" w:rsidTr="00CE2B4F">
        <w:tc>
          <w:tcPr>
            <w:tcW w:w="1666" w:type="dxa"/>
            <w:shd w:val="clear" w:color="auto" w:fill="auto"/>
          </w:tcPr>
          <w:p w:rsidR="00FD733F" w:rsidRPr="0067233F" w:rsidRDefault="00FD733F" w:rsidP="00FD73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FD733F" w:rsidRPr="007446A7" w:rsidRDefault="00FD733F" w:rsidP="00FD733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Областной конкурс детского </w:t>
            </w:r>
            <w:proofErr w:type="gramStart"/>
            <w:r>
              <w:rPr>
                <w:rFonts w:ascii="Georgia" w:hAnsi="Georgia"/>
              </w:rPr>
              <w:t>рисунка  «</w:t>
            </w:r>
            <w:proofErr w:type="gramEnd"/>
            <w:r>
              <w:rPr>
                <w:rFonts w:ascii="Georgia" w:hAnsi="Georgia"/>
              </w:rPr>
              <w:t>Мое любимое животное»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33F" w:rsidRPr="007446A7" w:rsidRDefault="00FD733F" w:rsidP="00FD733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Областной экологический центр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D733F" w:rsidRPr="007446A7" w:rsidRDefault="00FD733F" w:rsidP="00FD733F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областной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D733F" w:rsidRDefault="00FD733F" w:rsidP="00FD733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Щеголева Мая</w:t>
            </w:r>
          </w:p>
          <w:p w:rsidR="00FD733F" w:rsidRDefault="00FD733F" w:rsidP="00FD733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Кузнецова Татьяна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78" w:type="dxa"/>
            <w:gridSpan w:val="3"/>
            <w:shd w:val="clear" w:color="auto" w:fill="auto"/>
          </w:tcPr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место</w:t>
            </w:r>
          </w:p>
        </w:tc>
      </w:tr>
      <w:tr w:rsidR="00FD733F" w:rsidRPr="0067233F" w:rsidTr="00CE2B4F">
        <w:tc>
          <w:tcPr>
            <w:tcW w:w="1666" w:type="dxa"/>
            <w:shd w:val="clear" w:color="auto" w:fill="auto"/>
          </w:tcPr>
          <w:p w:rsidR="00FD733F" w:rsidRDefault="00FD733F" w:rsidP="00FD73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FD733F" w:rsidRPr="00D52FFE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фестиваль детского творчества «Хрустальное сердце мира 2016»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33F" w:rsidRPr="001D4DF8" w:rsidRDefault="00FD733F" w:rsidP="00FD733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Международный фонд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D733F" w:rsidRPr="001D4DF8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</w:t>
            </w:r>
            <w:proofErr w:type="spellEnd"/>
            <w:r>
              <w:rPr>
                <w:rFonts w:ascii="Georgia" w:hAnsi="Georgia"/>
              </w:rPr>
              <w:t xml:space="preserve"> Артем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Мищенкова</w:t>
            </w:r>
            <w:proofErr w:type="spellEnd"/>
            <w:r>
              <w:rPr>
                <w:rFonts w:ascii="Georgia" w:hAnsi="Georgia"/>
              </w:rPr>
              <w:t xml:space="preserve"> Юлия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Бескова Анна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Григошкина</w:t>
            </w:r>
            <w:proofErr w:type="spellEnd"/>
            <w:r>
              <w:rPr>
                <w:rFonts w:ascii="Georgia" w:hAnsi="Georgia"/>
              </w:rPr>
              <w:t xml:space="preserve"> Екатерина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Бабушкина Варвара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Терещенкова</w:t>
            </w:r>
            <w:proofErr w:type="spellEnd"/>
            <w:r>
              <w:rPr>
                <w:rFonts w:ascii="Georgia" w:hAnsi="Georgia"/>
              </w:rPr>
              <w:t xml:space="preserve"> Настя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</w:t>
            </w:r>
            <w:proofErr w:type="spellEnd"/>
            <w:r>
              <w:rPr>
                <w:rFonts w:ascii="Georgia" w:hAnsi="Georgia"/>
              </w:rPr>
              <w:t xml:space="preserve"> Александр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Кузнецова Татьяна 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Шипунова Настя</w:t>
            </w:r>
          </w:p>
          <w:p w:rsidR="00FD733F" w:rsidRPr="00A90EE9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FD733F" w:rsidRPr="00A90EE9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78" w:type="dxa"/>
            <w:gridSpan w:val="3"/>
            <w:shd w:val="clear" w:color="auto" w:fill="auto"/>
          </w:tcPr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Pr="00A90EE9" w:rsidRDefault="00FD733F" w:rsidP="00FD733F">
            <w:pPr>
              <w:jc w:val="center"/>
              <w:rPr>
                <w:rFonts w:ascii="Georgia" w:hAnsi="Georgia"/>
              </w:rPr>
            </w:pPr>
          </w:p>
        </w:tc>
      </w:tr>
      <w:tr w:rsidR="00FD733F" w:rsidTr="00B426DF">
        <w:trPr>
          <w:gridAfter w:val="1"/>
          <w:wAfter w:w="304" w:type="dxa"/>
        </w:trPr>
        <w:tc>
          <w:tcPr>
            <w:tcW w:w="2342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Областной конкурс «Литературные памятники» посвященный творчеству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М.Горькогго</w:t>
            </w:r>
            <w:proofErr w:type="spellEnd"/>
          </w:p>
        </w:tc>
        <w:tc>
          <w:tcPr>
            <w:tcW w:w="1759" w:type="dxa"/>
            <w:gridSpan w:val="2"/>
            <w:shd w:val="clear" w:color="auto" w:fill="auto"/>
          </w:tcPr>
          <w:p w:rsidR="00FD733F" w:rsidRDefault="00FD733F" w:rsidP="00FD733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цсм</w:t>
            </w:r>
            <w:proofErr w:type="spellEnd"/>
          </w:p>
        </w:tc>
        <w:tc>
          <w:tcPr>
            <w:tcW w:w="181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Кузнецова Татьяна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Бабушкина В.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Григошкина</w:t>
            </w:r>
            <w:proofErr w:type="spellEnd"/>
            <w:r>
              <w:rPr>
                <w:rFonts w:ascii="Georgia" w:hAnsi="Georgia"/>
              </w:rPr>
              <w:t xml:space="preserve"> К.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Фрролова</w:t>
            </w:r>
            <w:proofErr w:type="spellEnd"/>
            <w:r>
              <w:rPr>
                <w:rFonts w:ascii="Georgia" w:hAnsi="Georgia"/>
              </w:rPr>
              <w:t xml:space="preserve"> Н.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Потапов С.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Боднар</w:t>
            </w:r>
            <w:proofErr w:type="spellEnd"/>
            <w:r>
              <w:rPr>
                <w:rFonts w:ascii="Georgia" w:hAnsi="Georgia"/>
              </w:rPr>
              <w:t xml:space="preserve"> Д.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</w:t>
            </w:r>
            <w:proofErr w:type="spellEnd"/>
            <w:r>
              <w:rPr>
                <w:rFonts w:ascii="Georgia" w:hAnsi="Georgia"/>
              </w:rPr>
              <w:t xml:space="preserve"> А.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62" w:type="dxa"/>
            <w:shd w:val="clear" w:color="auto" w:fill="auto"/>
          </w:tcPr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место</w:t>
            </w:r>
          </w:p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</w:rPr>
              <w:t>1 место</w:t>
            </w:r>
          </w:p>
        </w:tc>
      </w:tr>
      <w:tr w:rsidR="00FD733F" w:rsidTr="00B426DF">
        <w:trPr>
          <w:gridAfter w:val="1"/>
          <w:wAfter w:w="304" w:type="dxa"/>
        </w:trPr>
        <w:tc>
          <w:tcPr>
            <w:tcW w:w="2342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конкурс «Казанские узоры»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D733F" w:rsidRDefault="00FD733F" w:rsidP="00FD733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Международный фонд «Я могу»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Осипова Виктория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Бабушкина Варвара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Терещенкова</w:t>
            </w:r>
            <w:proofErr w:type="spellEnd"/>
            <w:r>
              <w:rPr>
                <w:rFonts w:ascii="Georgia" w:hAnsi="Georgia"/>
              </w:rPr>
              <w:t xml:space="preserve"> Настя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Фролова Наташа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Григошкина</w:t>
            </w:r>
            <w:proofErr w:type="spellEnd"/>
            <w:r>
              <w:rPr>
                <w:rFonts w:ascii="Georgia" w:hAnsi="Georgia"/>
              </w:rPr>
              <w:t xml:space="preserve"> Катя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Балан Сева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62" w:type="dxa"/>
            <w:shd w:val="clear" w:color="auto" w:fill="auto"/>
          </w:tcPr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(приз «Лучшая работа»)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  <w:proofErr w:type="spellStart"/>
            <w:r>
              <w:rPr>
                <w:rFonts w:ascii="Georgia" w:hAnsi="Georgia"/>
              </w:rPr>
              <w:t>месо</w:t>
            </w:r>
            <w:proofErr w:type="spellEnd"/>
          </w:p>
        </w:tc>
      </w:tr>
      <w:tr w:rsidR="00FD733F" w:rsidTr="00B426DF">
        <w:trPr>
          <w:gridAfter w:val="1"/>
          <w:wAfter w:w="304" w:type="dxa"/>
        </w:trPr>
        <w:tc>
          <w:tcPr>
            <w:tcW w:w="2342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«Я вижу мир»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FD733F" w:rsidRDefault="00FD733F" w:rsidP="00FD733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Домашка</w:t>
            </w:r>
            <w:proofErr w:type="spellEnd"/>
          </w:p>
        </w:tc>
        <w:tc>
          <w:tcPr>
            <w:tcW w:w="1811" w:type="dxa"/>
            <w:gridSpan w:val="2"/>
            <w:shd w:val="clear" w:color="auto" w:fill="auto"/>
          </w:tcPr>
          <w:p w:rsidR="00FD733F" w:rsidRDefault="00FD733F" w:rsidP="00FD733F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районый</w:t>
            </w:r>
            <w:proofErr w:type="spellEnd"/>
          </w:p>
        </w:tc>
        <w:tc>
          <w:tcPr>
            <w:tcW w:w="2039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Терещенкова</w:t>
            </w:r>
            <w:proofErr w:type="spellEnd"/>
            <w:r>
              <w:rPr>
                <w:rFonts w:ascii="Georgia" w:hAnsi="Georgia"/>
              </w:rPr>
              <w:t xml:space="preserve"> Анастасия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Яблонская Полина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Фрлова</w:t>
            </w:r>
            <w:proofErr w:type="spellEnd"/>
            <w:r>
              <w:rPr>
                <w:rFonts w:ascii="Georgia" w:hAnsi="Georgia"/>
              </w:rPr>
              <w:t xml:space="preserve"> Наташа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62" w:type="dxa"/>
            <w:shd w:val="clear" w:color="auto" w:fill="auto"/>
          </w:tcPr>
          <w:p w:rsidR="00FD733F" w:rsidRDefault="00FD733F" w:rsidP="00FD7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  <w:p w:rsidR="00FD733F" w:rsidRDefault="00FD733F" w:rsidP="00FD733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место</w:t>
            </w:r>
          </w:p>
        </w:tc>
      </w:tr>
    </w:tbl>
    <w:p w:rsidR="0067233F" w:rsidRDefault="0067233F" w:rsidP="0011125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  <w:sectPr w:rsidR="0067233F" w:rsidSect="0067233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67233F" w:rsidRDefault="0067233F" w:rsidP="002030D5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67233F" w:rsidRDefault="0067233F" w:rsidP="002030D5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2030D5" w:rsidRDefault="002030D5" w:rsidP="002030D5">
      <w:pPr>
        <w:pStyle w:val="a3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мониторинга образовательного процесса Т</w:t>
      </w:r>
      <w:r w:rsidR="006B465D">
        <w:rPr>
          <w:rFonts w:ascii="Times New Roman" w:hAnsi="Times New Roman"/>
          <w:bCs/>
          <w:sz w:val="28"/>
          <w:szCs w:val="28"/>
        </w:rPr>
        <w:t>арасовой Ю.А.</w:t>
      </w:r>
      <w:r>
        <w:rPr>
          <w:rFonts w:ascii="Times New Roman" w:hAnsi="Times New Roman"/>
          <w:bCs/>
          <w:sz w:val="28"/>
          <w:szCs w:val="28"/>
        </w:rPr>
        <w:t xml:space="preserve"> сделаны определённые выводы:  </w:t>
      </w:r>
    </w:p>
    <w:p w:rsidR="002030D5" w:rsidRDefault="00351AC7" w:rsidP="002030D5">
      <w:pPr>
        <w:pStyle w:val="a3"/>
        <w:ind w:left="0" w:firstLine="284"/>
        <w:jc w:val="both"/>
        <w:rPr>
          <w:rFonts w:ascii="Times New Roman" w:hAnsi="Times New Roman"/>
          <w:sz w:val="28"/>
        </w:rPr>
      </w:pPr>
      <w:r w:rsidRPr="00351AC7">
        <w:rPr>
          <w:rFonts w:ascii="Times New Roman" w:hAnsi="Times New Roman"/>
          <w:bCs/>
          <w:sz w:val="28"/>
          <w:szCs w:val="28"/>
        </w:rPr>
        <w:t>У</w:t>
      </w:r>
      <w:r w:rsidR="002030D5" w:rsidRPr="00351AC7">
        <w:rPr>
          <w:rFonts w:ascii="Times New Roman" w:hAnsi="Times New Roman"/>
          <w:bCs/>
          <w:sz w:val="28"/>
          <w:szCs w:val="28"/>
        </w:rPr>
        <w:t>чащи</w:t>
      </w:r>
      <w:r>
        <w:rPr>
          <w:rFonts w:ascii="Times New Roman" w:hAnsi="Times New Roman"/>
          <w:bCs/>
          <w:sz w:val="28"/>
          <w:szCs w:val="28"/>
        </w:rPr>
        <w:t>е</w:t>
      </w:r>
      <w:r w:rsidR="002030D5" w:rsidRPr="00351AC7">
        <w:rPr>
          <w:rFonts w:ascii="Times New Roman" w:hAnsi="Times New Roman"/>
          <w:bCs/>
          <w:sz w:val="28"/>
          <w:szCs w:val="28"/>
        </w:rPr>
        <w:t>ся продемонстрировали высокий уровень освоения  программы.</w:t>
      </w:r>
      <w:r w:rsidR="002030D5">
        <w:rPr>
          <w:rFonts w:ascii="Times New Roman" w:hAnsi="Times New Roman"/>
          <w:bCs/>
          <w:sz w:val="28"/>
          <w:szCs w:val="28"/>
        </w:rPr>
        <w:t xml:space="preserve">  Это </w:t>
      </w:r>
      <w:r w:rsidR="002030D5" w:rsidRPr="00643A6B">
        <w:rPr>
          <w:rFonts w:ascii="Times New Roman" w:hAnsi="Times New Roman"/>
          <w:sz w:val="28"/>
        </w:rPr>
        <w:t xml:space="preserve">способствует обновлению форм работы с детьми, </w:t>
      </w:r>
      <w:r w:rsidR="002030D5">
        <w:rPr>
          <w:rFonts w:ascii="Times New Roman" w:hAnsi="Times New Roman"/>
          <w:sz w:val="28"/>
        </w:rPr>
        <w:t>обе</w:t>
      </w:r>
      <w:r w:rsidR="002030D5" w:rsidRPr="00643A6B">
        <w:rPr>
          <w:rFonts w:ascii="Times New Roman" w:hAnsi="Times New Roman"/>
          <w:sz w:val="28"/>
        </w:rPr>
        <w:t>спечивает анализ оценки результатов и корректировку индивидуаль</w:t>
      </w:r>
      <w:r w:rsidR="002030D5">
        <w:rPr>
          <w:rFonts w:ascii="Times New Roman" w:hAnsi="Times New Roman"/>
          <w:sz w:val="28"/>
        </w:rPr>
        <w:t xml:space="preserve">ного маршрута развития учащихся, особенно теоретического материала. </w:t>
      </w:r>
      <w:r w:rsidR="002030D5" w:rsidRPr="00643A6B">
        <w:rPr>
          <w:rFonts w:ascii="Times New Roman" w:hAnsi="Times New Roman"/>
          <w:sz w:val="28"/>
        </w:rPr>
        <w:t xml:space="preserve">Методический материал способствует внедрению </w:t>
      </w:r>
      <w:proofErr w:type="spellStart"/>
      <w:r w:rsidR="002030D5" w:rsidRPr="00643A6B">
        <w:rPr>
          <w:rFonts w:ascii="Times New Roman" w:hAnsi="Times New Roman"/>
          <w:sz w:val="28"/>
        </w:rPr>
        <w:t>ЭОРов</w:t>
      </w:r>
      <w:proofErr w:type="spellEnd"/>
      <w:r w:rsidR="002030D5" w:rsidRPr="00643A6B">
        <w:rPr>
          <w:rFonts w:ascii="Times New Roman" w:hAnsi="Times New Roman"/>
          <w:sz w:val="28"/>
        </w:rPr>
        <w:t xml:space="preserve"> в образовательный </w:t>
      </w:r>
      <w:proofErr w:type="gramStart"/>
      <w:r w:rsidR="002030D5" w:rsidRPr="00643A6B">
        <w:rPr>
          <w:rFonts w:ascii="Times New Roman" w:hAnsi="Times New Roman"/>
          <w:sz w:val="28"/>
        </w:rPr>
        <w:t>процесс.</w:t>
      </w:r>
      <w:r w:rsidR="002030D5">
        <w:rPr>
          <w:rFonts w:ascii="Times New Roman" w:hAnsi="Times New Roman"/>
          <w:sz w:val="28"/>
        </w:rPr>
        <w:t>.</w:t>
      </w:r>
      <w:proofErr w:type="gramEnd"/>
    </w:p>
    <w:p w:rsidR="002030D5" w:rsidRDefault="002030D5" w:rsidP="002030D5">
      <w:pPr>
        <w:pStyle w:val="a3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правильности выбранной методики говорят результаты участия воспитанников в конкурсах районного, Всероссийского и Международных уровней. (Приложение, таблица участия в конкурсах)</w:t>
      </w:r>
    </w:p>
    <w:p w:rsidR="002030D5" w:rsidRDefault="002030D5" w:rsidP="002030D5">
      <w:pPr>
        <w:pStyle w:val="a3"/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030D5" w:rsidRDefault="002030D5" w:rsidP="002030D5">
      <w:pPr>
        <w:pStyle w:val="2"/>
        <w:tabs>
          <w:tab w:val="left" w:pos="0"/>
        </w:tabs>
        <w:spacing w:after="0" w:line="360" w:lineRule="auto"/>
        <w:ind w:left="360"/>
      </w:pPr>
    </w:p>
    <w:p w:rsidR="002030D5" w:rsidRDefault="002030D5" w:rsidP="002030D5">
      <w:pPr>
        <w:pStyle w:val="a3"/>
        <w:ind w:left="0" w:firstLine="284"/>
        <w:rPr>
          <w:rFonts w:ascii="Times New Roman" w:hAnsi="Times New Roman"/>
          <w:sz w:val="28"/>
        </w:rPr>
      </w:pPr>
    </w:p>
    <w:p w:rsidR="002030D5" w:rsidRPr="007E0FC7" w:rsidRDefault="002030D5" w:rsidP="002030D5">
      <w:pPr>
        <w:pStyle w:val="a3"/>
        <w:ind w:left="0" w:firstLine="284"/>
        <w:rPr>
          <w:rFonts w:ascii="Times New Roman" w:hAnsi="Times New Roman"/>
          <w:bCs/>
          <w:sz w:val="28"/>
          <w:szCs w:val="28"/>
        </w:rPr>
      </w:pPr>
    </w:p>
    <w:p w:rsidR="002030D5" w:rsidRPr="009C789C" w:rsidRDefault="002030D5" w:rsidP="002030D5">
      <w:pPr>
        <w:rPr>
          <w:rFonts w:ascii="Times New Roman" w:hAnsi="Times New Roman" w:cs="Times New Roman"/>
          <w:sz w:val="28"/>
          <w:szCs w:val="28"/>
        </w:rPr>
      </w:pPr>
    </w:p>
    <w:p w:rsidR="00562B55" w:rsidRDefault="00562B55"/>
    <w:sectPr w:rsidR="00562B55" w:rsidSect="00BE435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4DF"/>
    <w:multiLevelType w:val="hybridMultilevel"/>
    <w:tmpl w:val="BAD89B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D49331C"/>
    <w:multiLevelType w:val="hybridMultilevel"/>
    <w:tmpl w:val="3F68DB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D296776"/>
    <w:multiLevelType w:val="hybridMultilevel"/>
    <w:tmpl w:val="39365236"/>
    <w:lvl w:ilvl="0" w:tplc="BE58C194">
      <w:start w:val="1"/>
      <w:numFmt w:val="bullet"/>
      <w:lvlText w:val=""/>
      <w:lvlJc w:val="left"/>
      <w:pPr>
        <w:tabs>
          <w:tab w:val="num" w:pos="878"/>
        </w:tabs>
        <w:ind w:left="935" w:hanging="227"/>
      </w:pPr>
      <w:rPr>
        <w:rFonts w:ascii="Symbol" w:hAnsi="Symbol" w:hint="default"/>
      </w:rPr>
    </w:lvl>
    <w:lvl w:ilvl="1" w:tplc="7010901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BD68BE82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0D5"/>
    <w:rsid w:val="000C0ECC"/>
    <w:rsid w:val="00111258"/>
    <w:rsid w:val="001605EA"/>
    <w:rsid w:val="002030D5"/>
    <w:rsid w:val="002458BA"/>
    <w:rsid w:val="002A05F6"/>
    <w:rsid w:val="002B495A"/>
    <w:rsid w:val="002C68D0"/>
    <w:rsid w:val="00351AC7"/>
    <w:rsid w:val="0036286D"/>
    <w:rsid w:val="003731F1"/>
    <w:rsid w:val="004F2C8E"/>
    <w:rsid w:val="00513420"/>
    <w:rsid w:val="00562B55"/>
    <w:rsid w:val="00594605"/>
    <w:rsid w:val="0067233F"/>
    <w:rsid w:val="006B465D"/>
    <w:rsid w:val="006C445A"/>
    <w:rsid w:val="00DC4CF6"/>
    <w:rsid w:val="00EE1A99"/>
    <w:rsid w:val="00F30DDE"/>
    <w:rsid w:val="00F67BE7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1EA9-7BD2-4BB6-8B2C-B6226D7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D5"/>
  </w:style>
  <w:style w:type="paragraph" w:styleId="1">
    <w:name w:val="heading 1"/>
    <w:basedOn w:val="a"/>
    <w:next w:val="a"/>
    <w:link w:val="10"/>
    <w:uiPriority w:val="9"/>
    <w:qFormat/>
    <w:rsid w:val="00FD7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030D5"/>
    <w:pPr>
      <w:keepNext/>
      <w:spacing w:before="240" w:after="6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030D5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030D5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2030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3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0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67233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7233F"/>
  </w:style>
  <w:style w:type="paragraph" w:customStyle="1" w:styleId="normacttext">
    <w:name w:val="norm_act_text"/>
    <w:basedOn w:val="a"/>
    <w:rsid w:val="0067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basedOn w:val="a0"/>
    <w:uiPriority w:val="99"/>
    <w:rsid w:val="0067233F"/>
    <w:rPr>
      <w:rFonts w:ascii="Times New Roman" w:hAnsi="Times New Roman" w:cs="Times New Roman" w:hint="default"/>
      <w:sz w:val="28"/>
      <w:szCs w:val="28"/>
      <w:u w:val="single"/>
    </w:rPr>
  </w:style>
  <w:style w:type="character" w:styleId="a9">
    <w:name w:val="Strong"/>
    <w:basedOn w:val="a0"/>
    <w:qFormat/>
    <w:rsid w:val="006723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7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%20(2)%20-%20&#1082;&#1086;&#1087;&#1080;&#1103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низший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Лист1!$A$1:$A$4</c:f>
              <c:strCache>
                <c:ptCount val="4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низший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760640"/>
        <c:axId val="239761032"/>
        <c:axId val="0"/>
      </c:bar3DChart>
      <c:catAx>
        <c:axId val="239760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9761032"/>
        <c:crosses val="autoZero"/>
        <c:auto val="1"/>
        <c:lblAlgn val="ctr"/>
        <c:lblOffset val="100"/>
        <c:noMultiLvlLbl val="0"/>
      </c:catAx>
      <c:valAx>
        <c:axId val="239761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976064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полугодие</c:v>
                </c:pt>
              </c:strCache>
            </c:strRef>
          </c:tx>
          <c:invertIfNegative val="0"/>
          <c:cat>
            <c:strRef>
              <c:f>Лист1!$B$2:$E$2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Лист1!$B$2:$E$2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</c:strCache>
            </c:strRef>
          </c:tx>
          <c:invertIfNegative val="0"/>
          <c:cat>
            <c:strRef>
              <c:f>Лист1!$B$2:$E$2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761816"/>
        <c:axId val="246527848"/>
        <c:axId val="0"/>
      </c:bar3DChart>
      <c:catAx>
        <c:axId val="239761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46527848"/>
        <c:crosses val="autoZero"/>
        <c:auto val="1"/>
        <c:lblAlgn val="ctr"/>
        <c:lblOffset val="100"/>
        <c:noMultiLvlLbl val="0"/>
      </c:catAx>
      <c:valAx>
        <c:axId val="246527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9761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7</cp:revision>
  <cp:lastPrinted>2015-05-04T12:44:00Z</cp:lastPrinted>
  <dcterms:created xsi:type="dcterms:W3CDTF">2015-05-04T07:46:00Z</dcterms:created>
  <dcterms:modified xsi:type="dcterms:W3CDTF">2018-10-19T06:44:00Z</dcterms:modified>
</cp:coreProperties>
</file>