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3FE" w:rsidRPr="007C03FE" w:rsidRDefault="007C03FE" w:rsidP="007C03FE">
      <w:pPr>
        <w:spacing w:after="0" w:line="240" w:lineRule="auto"/>
        <w:ind w:left="57" w:right="57" w:firstLine="709"/>
        <w:jc w:val="center"/>
        <w:rPr>
          <w:rFonts w:ascii="Times New Roman" w:eastAsia="Calibri" w:hAnsi="Times New Roman" w:cs="Times New Roman"/>
          <w:b/>
          <w:sz w:val="28"/>
          <w:szCs w:val="28"/>
        </w:rPr>
      </w:pPr>
      <w:bookmarkStart w:id="0" w:name="_GoBack"/>
      <w:bookmarkEnd w:id="0"/>
      <w:r w:rsidRPr="007C03FE">
        <w:rPr>
          <w:rFonts w:ascii="Times New Roman" w:eastAsia="Calibri" w:hAnsi="Times New Roman" w:cs="Times New Roman"/>
          <w:b/>
          <w:sz w:val="28"/>
          <w:szCs w:val="28"/>
        </w:rPr>
        <w:t>Государственное автономное профессиональное  образовательное  учреждение Московской области</w:t>
      </w:r>
    </w:p>
    <w:p w:rsidR="007C03FE" w:rsidRPr="007C03FE" w:rsidRDefault="007C03FE" w:rsidP="007C03FE">
      <w:pPr>
        <w:spacing w:after="0" w:line="240" w:lineRule="auto"/>
        <w:ind w:left="57" w:right="57" w:firstLine="709"/>
        <w:jc w:val="center"/>
        <w:rPr>
          <w:rFonts w:ascii="Times New Roman" w:eastAsia="Calibri" w:hAnsi="Times New Roman" w:cs="Times New Roman"/>
          <w:b/>
          <w:sz w:val="28"/>
          <w:szCs w:val="28"/>
        </w:rPr>
      </w:pPr>
      <w:r w:rsidRPr="007C03FE">
        <w:rPr>
          <w:rFonts w:ascii="Times New Roman" w:eastAsia="Calibri" w:hAnsi="Times New Roman" w:cs="Times New Roman"/>
          <w:b/>
          <w:sz w:val="28"/>
          <w:szCs w:val="28"/>
        </w:rPr>
        <w:t>«Московский  Губернский колледж  искусств»</w:t>
      </w:r>
    </w:p>
    <w:p w:rsidR="007C03FE" w:rsidRPr="007C03FE" w:rsidRDefault="007C03FE" w:rsidP="007C03FE">
      <w:pPr>
        <w:spacing w:after="0" w:line="240" w:lineRule="auto"/>
        <w:ind w:left="57" w:right="57" w:firstLine="709"/>
        <w:jc w:val="center"/>
        <w:rPr>
          <w:rFonts w:ascii="Times New Roman" w:eastAsia="Calibri" w:hAnsi="Times New Roman" w:cs="Times New Roman"/>
          <w:b/>
          <w:sz w:val="28"/>
          <w:szCs w:val="28"/>
        </w:rPr>
      </w:pPr>
      <w:r w:rsidRPr="007C03FE">
        <w:rPr>
          <w:rFonts w:ascii="Times New Roman" w:eastAsia="Calibri" w:hAnsi="Times New Roman" w:cs="Times New Roman"/>
          <w:b/>
          <w:sz w:val="28"/>
          <w:szCs w:val="28"/>
        </w:rPr>
        <w:t>Рузский филиал (училище декоративно-прикладного искусства и народных промыслов)</w:t>
      </w:r>
    </w:p>
    <w:p w:rsidR="007C03FE" w:rsidRPr="007C03FE" w:rsidRDefault="007C03FE" w:rsidP="007C03FE">
      <w:pPr>
        <w:spacing w:before="100" w:beforeAutospacing="1" w:after="0" w:line="240" w:lineRule="auto"/>
        <w:rPr>
          <w:rFonts w:ascii="Times New Roman" w:eastAsia="Times New Roman" w:hAnsi="Times New Roman" w:cs="Times New Roman"/>
          <w:b/>
          <w:sz w:val="28"/>
          <w:szCs w:val="28"/>
          <w:lang w:eastAsia="ru-RU"/>
        </w:rPr>
      </w:pPr>
      <w:r w:rsidRPr="007C03FE">
        <w:rPr>
          <w:rFonts w:ascii="Times New Roman" w:eastAsia="Times New Roman" w:hAnsi="Times New Roman" w:cs="Times New Roman"/>
          <w:b/>
          <w:sz w:val="28"/>
          <w:szCs w:val="28"/>
          <w:lang w:eastAsia="ru-RU"/>
        </w:rPr>
        <w:t xml:space="preserve">                                                                          </w:t>
      </w:r>
    </w:p>
    <w:p w:rsidR="007C03FE" w:rsidRPr="007C03FE" w:rsidRDefault="007C03FE" w:rsidP="007C03FE">
      <w:pPr>
        <w:spacing w:before="100" w:beforeAutospacing="1" w:after="100" w:afterAutospacing="1" w:line="240" w:lineRule="auto"/>
        <w:rPr>
          <w:rFonts w:ascii="Times New Roman" w:eastAsia="Times New Roman" w:hAnsi="Times New Roman" w:cs="Times New Roman"/>
          <w:sz w:val="28"/>
          <w:szCs w:val="28"/>
          <w:lang w:eastAsia="ru-RU"/>
        </w:rPr>
      </w:pPr>
    </w:p>
    <w:p w:rsidR="007C03FE" w:rsidRPr="007C03FE" w:rsidRDefault="007C03FE" w:rsidP="007C03FE">
      <w:pPr>
        <w:spacing w:before="100" w:beforeAutospacing="1" w:after="100" w:afterAutospacing="1" w:line="240" w:lineRule="auto"/>
        <w:rPr>
          <w:rFonts w:ascii="Times New Roman" w:eastAsia="Times New Roman" w:hAnsi="Times New Roman" w:cs="Times New Roman"/>
          <w:sz w:val="28"/>
          <w:szCs w:val="28"/>
          <w:lang w:eastAsia="ru-RU"/>
        </w:rPr>
      </w:pPr>
    </w:p>
    <w:p w:rsidR="007C03FE" w:rsidRPr="007C03FE" w:rsidRDefault="007C03FE" w:rsidP="007C03FE">
      <w:pPr>
        <w:spacing w:before="100" w:beforeAutospacing="1" w:after="100" w:afterAutospacing="1" w:line="240" w:lineRule="auto"/>
        <w:rPr>
          <w:rFonts w:ascii="Times New Roman" w:eastAsia="Times New Roman" w:hAnsi="Times New Roman" w:cs="Times New Roman"/>
          <w:sz w:val="28"/>
          <w:szCs w:val="28"/>
          <w:lang w:eastAsia="ru-RU"/>
        </w:rPr>
      </w:pPr>
    </w:p>
    <w:p w:rsidR="007C03FE" w:rsidRPr="0025407A" w:rsidRDefault="007C03FE" w:rsidP="0025407A">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7C03FE" w:rsidRPr="0025407A" w:rsidRDefault="007C03FE" w:rsidP="0025407A">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25407A">
        <w:rPr>
          <w:rFonts w:ascii="Times New Roman" w:eastAsia="Times New Roman" w:hAnsi="Times New Roman" w:cs="Times New Roman"/>
          <w:b/>
          <w:sz w:val="28"/>
          <w:szCs w:val="28"/>
          <w:lang w:eastAsia="ru-RU"/>
        </w:rPr>
        <w:t>Методическая разработка</w:t>
      </w:r>
    </w:p>
    <w:p w:rsidR="007C03FE" w:rsidRPr="0025407A" w:rsidRDefault="007C03FE" w:rsidP="0025407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25407A">
        <w:rPr>
          <w:rFonts w:ascii="Times New Roman" w:eastAsia="Times New Roman" w:hAnsi="Times New Roman" w:cs="Times New Roman"/>
          <w:sz w:val="28"/>
          <w:szCs w:val="28"/>
          <w:lang w:eastAsia="ru-RU"/>
        </w:rPr>
        <w:t>План конспект занятия на тему:</w:t>
      </w:r>
    </w:p>
    <w:p w:rsidR="007C03FE" w:rsidRPr="0025407A" w:rsidRDefault="007C03FE" w:rsidP="0025407A">
      <w:pPr>
        <w:shd w:val="clear" w:color="auto" w:fill="FFFFFF"/>
        <w:spacing w:after="150" w:line="360" w:lineRule="auto"/>
        <w:jc w:val="center"/>
        <w:rPr>
          <w:rFonts w:ascii="Times New Roman" w:eastAsia="Times New Roman" w:hAnsi="Times New Roman" w:cs="Times New Roman"/>
          <w:sz w:val="28"/>
          <w:szCs w:val="28"/>
          <w:lang w:eastAsia="ru-RU"/>
        </w:rPr>
      </w:pPr>
      <w:r w:rsidRPr="0025407A">
        <w:rPr>
          <w:rFonts w:ascii="Times New Roman" w:eastAsia="Times New Roman" w:hAnsi="Times New Roman" w:cs="Times New Roman"/>
          <w:bCs/>
          <w:sz w:val="28"/>
          <w:szCs w:val="28"/>
          <w:lang w:eastAsia="ru-RU"/>
        </w:rPr>
        <w:t>«</w:t>
      </w:r>
      <w:r w:rsidR="00DA6F76" w:rsidRPr="0025407A">
        <w:rPr>
          <w:rFonts w:ascii="Times New Roman" w:hAnsi="Times New Roman" w:cs="Times New Roman"/>
          <w:sz w:val="28"/>
          <w:szCs w:val="28"/>
        </w:rPr>
        <w:t>Северодвинские росписи. Пермогорская, Пучужская, Борецкая</w:t>
      </w:r>
      <w:r w:rsidRPr="0025407A">
        <w:rPr>
          <w:rFonts w:ascii="Times New Roman" w:eastAsia="Times New Roman" w:hAnsi="Times New Roman" w:cs="Times New Roman"/>
          <w:bCs/>
          <w:sz w:val="28"/>
          <w:szCs w:val="28"/>
          <w:lang w:eastAsia="ru-RU"/>
        </w:rPr>
        <w:t>».</w:t>
      </w:r>
    </w:p>
    <w:p w:rsidR="007C03FE" w:rsidRPr="0025407A" w:rsidRDefault="007C03FE" w:rsidP="0025407A">
      <w:pPr>
        <w:spacing w:line="360" w:lineRule="auto"/>
        <w:jc w:val="both"/>
        <w:rPr>
          <w:rFonts w:ascii="Times New Roman" w:eastAsia="Calibri" w:hAnsi="Times New Roman" w:cs="Times New Roman"/>
          <w:sz w:val="28"/>
          <w:szCs w:val="28"/>
        </w:rPr>
      </w:pPr>
    </w:p>
    <w:p w:rsidR="007C03FE" w:rsidRPr="0025407A" w:rsidRDefault="007C03FE" w:rsidP="0025407A">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C03FE" w:rsidRPr="0025407A" w:rsidRDefault="007C03FE" w:rsidP="0025407A">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C03FE" w:rsidRPr="0025407A" w:rsidRDefault="007C03FE" w:rsidP="0025407A">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C03FE" w:rsidRPr="0025407A" w:rsidRDefault="007C03FE" w:rsidP="0025407A">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C03FE" w:rsidRPr="0025407A" w:rsidRDefault="007C03FE" w:rsidP="0025407A">
      <w:pPr>
        <w:spacing w:line="360" w:lineRule="auto"/>
        <w:jc w:val="both"/>
        <w:rPr>
          <w:rFonts w:ascii="Times New Roman" w:eastAsia="Calibri" w:hAnsi="Times New Roman" w:cs="Times New Roman"/>
          <w:sz w:val="28"/>
          <w:szCs w:val="28"/>
        </w:rPr>
      </w:pPr>
    </w:p>
    <w:p w:rsidR="007C03FE" w:rsidRPr="0025407A" w:rsidRDefault="007C03FE" w:rsidP="0025407A">
      <w:pPr>
        <w:spacing w:line="360" w:lineRule="auto"/>
        <w:jc w:val="both"/>
        <w:rPr>
          <w:rFonts w:ascii="Times New Roman" w:eastAsia="Calibri" w:hAnsi="Times New Roman" w:cs="Times New Roman"/>
          <w:sz w:val="28"/>
          <w:szCs w:val="28"/>
        </w:rPr>
      </w:pPr>
    </w:p>
    <w:p w:rsidR="007C03FE" w:rsidRPr="0025407A" w:rsidRDefault="007C03FE" w:rsidP="0025407A">
      <w:pPr>
        <w:spacing w:line="360" w:lineRule="auto"/>
        <w:rPr>
          <w:rFonts w:ascii="Times New Roman" w:eastAsia="Calibri" w:hAnsi="Times New Roman" w:cs="Times New Roman"/>
          <w:sz w:val="28"/>
          <w:szCs w:val="28"/>
        </w:rPr>
      </w:pPr>
      <w:r w:rsidRPr="0025407A">
        <w:rPr>
          <w:rFonts w:ascii="Times New Roman" w:eastAsia="Calibri" w:hAnsi="Times New Roman" w:cs="Times New Roman"/>
          <w:sz w:val="28"/>
          <w:szCs w:val="28"/>
        </w:rPr>
        <w:t xml:space="preserve">Преподаватель: </w:t>
      </w:r>
      <w:r w:rsidR="00735526" w:rsidRPr="0025407A">
        <w:rPr>
          <w:rFonts w:ascii="Times New Roman" w:eastAsia="Calibri" w:hAnsi="Times New Roman" w:cs="Times New Roman"/>
          <w:sz w:val="28"/>
          <w:szCs w:val="28"/>
        </w:rPr>
        <w:t>Хватова Н.А</w:t>
      </w:r>
      <w:r w:rsidRPr="0025407A">
        <w:rPr>
          <w:rFonts w:ascii="Times New Roman" w:eastAsia="Calibri" w:hAnsi="Times New Roman" w:cs="Times New Roman"/>
          <w:sz w:val="28"/>
          <w:szCs w:val="28"/>
        </w:rPr>
        <w:t>.</w:t>
      </w:r>
    </w:p>
    <w:p w:rsidR="00735526" w:rsidRPr="0025407A" w:rsidRDefault="00735526" w:rsidP="0025407A">
      <w:pPr>
        <w:spacing w:line="360" w:lineRule="auto"/>
        <w:jc w:val="both"/>
        <w:rPr>
          <w:rFonts w:ascii="Times New Roman" w:eastAsia="Calibri" w:hAnsi="Times New Roman" w:cs="Times New Roman"/>
          <w:sz w:val="28"/>
          <w:szCs w:val="28"/>
        </w:rPr>
      </w:pPr>
    </w:p>
    <w:p w:rsidR="00735526" w:rsidRPr="0025407A" w:rsidRDefault="00735526" w:rsidP="0025407A">
      <w:pPr>
        <w:spacing w:line="360" w:lineRule="auto"/>
        <w:jc w:val="both"/>
        <w:rPr>
          <w:rFonts w:ascii="Times New Roman" w:eastAsia="Calibri" w:hAnsi="Times New Roman" w:cs="Times New Roman"/>
          <w:sz w:val="28"/>
          <w:szCs w:val="28"/>
        </w:rPr>
      </w:pPr>
    </w:p>
    <w:p w:rsidR="0099667C" w:rsidRPr="0025407A" w:rsidRDefault="0099667C" w:rsidP="0025407A">
      <w:pPr>
        <w:spacing w:line="360" w:lineRule="auto"/>
        <w:jc w:val="both"/>
        <w:rPr>
          <w:rFonts w:ascii="Times New Roman" w:hAnsi="Times New Roman" w:cs="Times New Roman"/>
          <w:sz w:val="28"/>
          <w:szCs w:val="28"/>
        </w:rPr>
      </w:pPr>
      <w:r w:rsidRPr="0025407A">
        <w:rPr>
          <w:rFonts w:ascii="Times New Roman" w:hAnsi="Times New Roman" w:cs="Times New Roman"/>
          <w:b/>
          <w:sz w:val="28"/>
          <w:szCs w:val="28"/>
        </w:rPr>
        <w:lastRenderedPageBreak/>
        <w:t>Цель</w:t>
      </w:r>
      <w:r w:rsidRPr="0025407A">
        <w:rPr>
          <w:rFonts w:ascii="Times New Roman" w:hAnsi="Times New Roman" w:cs="Times New Roman"/>
          <w:sz w:val="28"/>
          <w:szCs w:val="28"/>
        </w:rPr>
        <w:t xml:space="preserve">: </w:t>
      </w:r>
      <w:r w:rsidR="006B3673" w:rsidRPr="0025407A">
        <w:rPr>
          <w:rFonts w:ascii="Times New Roman" w:hAnsi="Times New Roman" w:cs="Times New Roman"/>
          <w:sz w:val="28"/>
          <w:szCs w:val="28"/>
        </w:rPr>
        <w:t>Знакомство с</w:t>
      </w:r>
      <w:r w:rsidR="006B3673" w:rsidRPr="0025407A">
        <w:rPr>
          <w:rFonts w:ascii="Times New Roman" w:hAnsi="Times New Roman" w:cs="Times New Roman"/>
          <w:b/>
          <w:sz w:val="28"/>
          <w:szCs w:val="28"/>
        </w:rPr>
        <w:t xml:space="preserve"> </w:t>
      </w:r>
      <w:r w:rsidR="006B3673" w:rsidRPr="0025407A">
        <w:rPr>
          <w:rFonts w:ascii="Times New Roman" w:hAnsi="Times New Roman" w:cs="Times New Roman"/>
          <w:sz w:val="28"/>
          <w:szCs w:val="28"/>
        </w:rPr>
        <w:t>северодвинскими росписями. Узнать об особенностях и разнообразиях композиций. Узнать историю развития северодвинских росписей. Выполнение традиционной росписи в современных условиях.</w:t>
      </w:r>
    </w:p>
    <w:p w:rsidR="0099667C" w:rsidRPr="0025407A" w:rsidRDefault="0099667C" w:rsidP="0025407A">
      <w:pPr>
        <w:spacing w:line="360" w:lineRule="auto"/>
        <w:jc w:val="both"/>
        <w:rPr>
          <w:rFonts w:ascii="Times New Roman" w:hAnsi="Times New Roman" w:cs="Times New Roman"/>
          <w:sz w:val="28"/>
          <w:szCs w:val="28"/>
        </w:rPr>
      </w:pPr>
      <w:r w:rsidRPr="0025407A">
        <w:rPr>
          <w:rFonts w:ascii="Times New Roman" w:hAnsi="Times New Roman" w:cs="Times New Roman"/>
          <w:b/>
          <w:sz w:val="28"/>
          <w:szCs w:val="28"/>
        </w:rPr>
        <w:t xml:space="preserve">Задачи: </w:t>
      </w:r>
    </w:p>
    <w:p w:rsidR="0099667C" w:rsidRPr="0025407A" w:rsidRDefault="0099667C" w:rsidP="0025407A">
      <w:pPr>
        <w:spacing w:line="360" w:lineRule="auto"/>
        <w:jc w:val="both"/>
        <w:rPr>
          <w:rFonts w:ascii="Times New Roman" w:hAnsi="Times New Roman" w:cs="Times New Roman"/>
          <w:sz w:val="28"/>
          <w:szCs w:val="28"/>
        </w:rPr>
      </w:pPr>
      <w:r w:rsidRPr="0025407A">
        <w:rPr>
          <w:rFonts w:ascii="Times New Roman" w:hAnsi="Times New Roman" w:cs="Times New Roman"/>
          <w:b/>
          <w:sz w:val="28"/>
          <w:szCs w:val="28"/>
        </w:rPr>
        <w:t>Образовательные:</w:t>
      </w:r>
      <w:r w:rsidRPr="0025407A">
        <w:rPr>
          <w:rFonts w:ascii="Times New Roman" w:hAnsi="Times New Roman" w:cs="Times New Roman"/>
          <w:color w:val="000000"/>
          <w:sz w:val="28"/>
          <w:szCs w:val="28"/>
        </w:rPr>
        <w:t xml:space="preserve"> </w:t>
      </w:r>
      <w:r w:rsidR="006B3673" w:rsidRPr="0025407A">
        <w:rPr>
          <w:rFonts w:ascii="Times New Roman" w:hAnsi="Times New Roman" w:cs="Times New Roman"/>
          <w:sz w:val="28"/>
          <w:szCs w:val="28"/>
        </w:rPr>
        <w:t>Цельность композиций и особенности форм изделий Пермогорской, Пучужской и Борецкой росписей. Понятие пермогорской, пучужской и борецкой росписи по дереву. Видеть цветовую гармонию композиций. Овладение русскими народными промыслами – северодвинской художественной росписью. Отличительные особенности росписей.</w:t>
      </w:r>
    </w:p>
    <w:p w:rsidR="006B3673" w:rsidRPr="0025407A" w:rsidRDefault="006B3673"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b/>
          <w:sz w:val="28"/>
          <w:szCs w:val="28"/>
        </w:rPr>
        <w:t>Воспитательные:</w:t>
      </w:r>
      <w:r w:rsidRPr="0025407A">
        <w:rPr>
          <w:rFonts w:ascii="Times New Roman" w:hAnsi="Times New Roman" w:cs="Times New Roman"/>
          <w:sz w:val="28"/>
          <w:szCs w:val="28"/>
        </w:rPr>
        <w:t xml:space="preserve"> </w:t>
      </w:r>
      <w:r w:rsidRPr="0025407A">
        <w:rPr>
          <w:rFonts w:ascii="Times New Roman" w:hAnsi="Times New Roman" w:cs="Times New Roman"/>
          <w:color w:val="000000"/>
          <w:sz w:val="28"/>
          <w:szCs w:val="28"/>
          <w:shd w:val="clear" w:color="auto" w:fill="FFFFFF"/>
        </w:rPr>
        <w:t>Воспитывать эстетическую восприимчивость. Воспитывать художественный вкус при изучении композиций Пермогорской, Пучужской и Борецкой росписи;  воспитывать способность видеть и понимать прекрасное;  воспитывать интерес к окружающему миру, к предмету “художественная роспись по дереву”;</w:t>
      </w:r>
      <w:r w:rsidRPr="0025407A">
        <w:rPr>
          <w:rFonts w:ascii="Times New Roman" w:hAnsi="Times New Roman" w:cs="Times New Roman"/>
          <w:color w:val="000000"/>
          <w:sz w:val="28"/>
          <w:szCs w:val="28"/>
        </w:rPr>
        <w:t xml:space="preserve"> </w:t>
      </w:r>
      <w:r w:rsidRPr="0025407A">
        <w:rPr>
          <w:rFonts w:ascii="Times New Roman" w:hAnsi="Times New Roman" w:cs="Times New Roman"/>
          <w:color w:val="000000"/>
          <w:sz w:val="28"/>
          <w:szCs w:val="28"/>
          <w:shd w:val="clear" w:color="auto" w:fill="FFFFFF"/>
        </w:rPr>
        <w:t xml:space="preserve"> воспитывать культуру труда.</w:t>
      </w:r>
    </w:p>
    <w:p w:rsidR="006B3673" w:rsidRPr="0025407A" w:rsidRDefault="006B3673"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b/>
          <w:sz w:val="28"/>
          <w:szCs w:val="28"/>
        </w:rPr>
        <w:t>Развивающие:</w:t>
      </w:r>
      <w:r w:rsidRPr="0025407A">
        <w:rPr>
          <w:rFonts w:ascii="Times New Roman" w:hAnsi="Times New Roman" w:cs="Times New Roman"/>
          <w:sz w:val="28"/>
          <w:szCs w:val="28"/>
        </w:rPr>
        <w:t xml:space="preserve"> </w:t>
      </w:r>
      <w:r w:rsidRPr="0025407A">
        <w:rPr>
          <w:rFonts w:ascii="Times New Roman" w:hAnsi="Times New Roman" w:cs="Times New Roman"/>
          <w:color w:val="000000"/>
          <w:sz w:val="28"/>
          <w:szCs w:val="28"/>
          <w:shd w:val="clear" w:color="auto" w:fill="FFFFFF"/>
        </w:rPr>
        <w:t>Развивать чувство пропорции, соразмерности;  развивать чувство цвета, наблюдательность, умение сравнивать;</w:t>
      </w:r>
      <w:r w:rsidRPr="0025407A">
        <w:rPr>
          <w:rStyle w:val="apple-converted-space"/>
          <w:rFonts w:ascii="Times New Roman" w:hAnsi="Times New Roman" w:cs="Times New Roman"/>
          <w:color w:val="000000"/>
          <w:sz w:val="28"/>
          <w:szCs w:val="28"/>
          <w:shd w:val="clear" w:color="auto" w:fill="FFFFFF"/>
        </w:rPr>
        <w:t> </w:t>
      </w:r>
      <w:r w:rsidRPr="0025407A">
        <w:rPr>
          <w:rFonts w:ascii="Times New Roman" w:hAnsi="Times New Roman" w:cs="Times New Roman"/>
          <w:color w:val="000000"/>
          <w:sz w:val="28"/>
          <w:szCs w:val="28"/>
          <w:shd w:val="clear" w:color="auto" w:fill="FFFFFF"/>
        </w:rPr>
        <w:t xml:space="preserve"> формировать умение выбирать подходящую цветовую гамму в тональном соотношении.</w:t>
      </w:r>
      <w:r w:rsidRPr="0025407A">
        <w:rPr>
          <w:rFonts w:ascii="Times New Roman" w:hAnsi="Times New Roman" w:cs="Times New Roman"/>
          <w:color w:val="808080"/>
          <w:sz w:val="28"/>
          <w:szCs w:val="28"/>
          <w:shd w:val="clear" w:color="auto" w:fill="FFFFFF"/>
        </w:rPr>
        <w:t xml:space="preserve"> </w:t>
      </w:r>
    </w:p>
    <w:p w:rsidR="006B3673" w:rsidRPr="0025407A" w:rsidRDefault="006B3673"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b/>
          <w:sz w:val="28"/>
          <w:szCs w:val="28"/>
        </w:rPr>
        <w:t>Зрительный ряд:</w:t>
      </w:r>
      <w:r w:rsidRPr="0025407A">
        <w:rPr>
          <w:rFonts w:ascii="Times New Roman" w:hAnsi="Times New Roman" w:cs="Times New Roman"/>
          <w:sz w:val="28"/>
          <w:szCs w:val="28"/>
        </w:rPr>
        <w:t xml:space="preserve"> </w:t>
      </w:r>
      <w:r w:rsidRPr="0025407A">
        <w:rPr>
          <w:rFonts w:ascii="Times New Roman" w:hAnsi="Times New Roman" w:cs="Times New Roman"/>
          <w:color w:val="000000"/>
          <w:sz w:val="28"/>
          <w:szCs w:val="28"/>
          <w:shd w:val="clear" w:color="auto" w:fill="FFFFFF"/>
        </w:rPr>
        <w:t>методические разработки преподавателя, фонд училища, изделия художественной росписи студентов прошлых лет, иллюстративный материал мастеров художественной росписи Пермогорья, Пучуги, Борка.</w:t>
      </w:r>
    </w:p>
    <w:p w:rsidR="0099667C" w:rsidRPr="0025407A" w:rsidRDefault="0099667C" w:rsidP="0025407A">
      <w:pPr>
        <w:pStyle w:val="a3"/>
        <w:spacing w:before="0" w:beforeAutospacing="0" w:after="167" w:afterAutospacing="0" w:line="360" w:lineRule="auto"/>
        <w:jc w:val="both"/>
        <w:rPr>
          <w:b/>
          <w:color w:val="000000"/>
          <w:sz w:val="28"/>
          <w:szCs w:val="28"/>
        </w:rPr>
      </w:pPr>
      <w:r w:rsidRPr="0025407A">
        <w:rPr>
          <w:b/>
          <w:color w:val="000000"/>
          <w:sz w:val="28"/>
          <w:szCs w:val="28"/>
        </w:rPr>
        <w:t>Формирование профессиональных компетенций:</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color w:val="000000"/>
          <w:sz w:val="28"/>
          <w:szCs w:val="28"/>
        </w:rPr>
        <w:t>ПК 2.1. Копировать бытовые изделия традиционного прикладного искусства.</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color w:val="000000"/>
          <w:sz w:val="28"/>
          <w:szCs w:val="28"/>
        </w:rPr>
        <w:t>ПК 2.2. Варьировать изделия декоративно-прикладного и народного искусства с новыми технологическими и колористическими решениями.</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color w:val="000000"/>
          <w:sz w:val="28"/>
          <w:szCs w:val="28"/>
        </w:rPr>
        <w:t>ПК 2.3. Составлять технологические карты исполнения изделий декоративно-прикладного и народного искусства.</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color w:val="000000"/>
          <w:sz w:val="28"/>
          <w:szCs w:val="28"/>
        </w:rPr>
        <w:lastRenderedPageBreak/>
        <w:t>ПК 2.4. Использовать компьютерные технологии при реализации замысла в изготовлении изделия традиционно-прикладного искусства.</w:t>
      </w:r>
    </w:p>
    <w:p w:rsidR="0099667C" w:rsidRPr="0025407A" w:rsidRDefault="0099667C" w:rsidP="0025407A">
      <w:pPr>
        <w:pStyle w:val="a3"/>
        <w:spacing w:before="0" w:beforeAutospacing="0" w:after="167" w:afterAutospacing="0" w:line="360" w:lineRule="auto"/>
        <w:jc w:val="both"/>
        <w:rPr>
          <w:b/>
          <w:color w:val="000000"/>
          <w:sz w:val="28"/>
          <w:szCs w:val="28"/>
        </w:rPr>
      </w:pPr>
      <w:r w:rsidRPr="0025407A">
        <w:rPr>
          <w:b/>
          <w:color w:val="000000"/>
          <w:sz w:val="28"/>
          <w:szCs w:val="28"/>
        </w:rPr>
        <w:t>Формирование общих компетенций:</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color w:val="000000"/>
          <w:sz w:val="28"/>
          <w:szCs w:val="28"/>
        </w:rPr>
        <w:t> ОК 1. Понимать сущность и социальную значимость своей будущей профессии, проявлять к ней устойчивый интерес.</w:t>
      </w:r>
      <w:r w:rsidRPr="0025407A">
        <w:rPr>
          <w:color w:val="000000"/>
          <w:sz w:val="28"/>
          <w:szCs w:val="28"/>
        </w:rPr>
        <w:br/>
        <w:t> 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color w:val="000000"/>
          <w:sz w:val="28"/>
          <w:szCs w:val="28"/>
        </w:rPr>
        <w:t>ОК 6. Работать в коллективе, эффективно общаться с коллегами, руководством, потребителями.</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b/>
          <w:color w:val="000000"/>
          <w:sz w:val="28"/>
          <w:szCs w:val="28"/>
        </w:rPr>
        <w:t>Технология:</w:t>
      </w:r>
      <w:r w:rsidRPr="0025407A">
        <w:rPr>
          <w:color w:val="000000"/>
          <w:sz w:val="28"/>
          <w:szCs w:val="28"/>
        </w:rPr>
        <w:t xml:space="preserve"> ИКТ, элементы игровой технологии.</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b/>
          <w:color w:val="000000"/>
          <w:sz w:val="28"/>
          <w:szCs w:val="28"/>
        </w:rPr>
        <w:t xml:space="preserve">Тип </w:t>
      </w:r>
      <w:r w:rsidR="00407FF6" w:rsidRPr="0025407A">
        <w:rPr>
          <w:b/>
          <w:color w:val="000000"/>
          <w:sz w:val="28"/>
          <w:szCs w:val="28"/>
        </w:rPr>
        <w:t>занятия</w:t>
      </w:r>
      <w:r w:rsidRPr="0025407A">
        <w:rPr>
          <w:b/>
          <w:color w:val="000000"/>
          <w:sz w:val="28"/>
          <w:szCs w:val="28"/>
        </w:rPr>
        <w:t>:</w:t>
      </w:r>
      <w:r w:rsidRPr="0025407A">
        <w:rPr>
          <w:color w:val="000000"/>
          <w:sz w:val="28"/>
          <w:szCs w:val="28"/>
        </w:rPr>
        <w:t xml:space="preserve"> </w:t>
      </w:r>
      <w:r w:rsidR="00407FF6" w:rsidRPr="0025407A">
        <w:rPr>
          <w:color w:val="000000"/>
          <w:sz w:val="28"/>
          <w:szCs w:val="28"/>
        </w:rPr>
        <w:t>изучение</w:t>
      </w:r>
      <w:r w:rsidRPr="0025407A">
        <w:rPr>
          <w:color w:val="000000"/>
          <w:sz w:val="28"/>
          <w:szCs w:val="28"/>
        </w:rPr>
        <w:t xml:space="preserve"> новых знаний.</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b/>
          <w:color w:val="000000"/>
          <w:sz w:val="28"/>
          <w:szCs w:val="28"/>
        </w:rPr>
        <w:t>Методы обучения:</w:t>
      </w:r>
      <w:r w:rsidRPr="0025407A">
        <w:rPr>
          <w:color w:val="000000"/>
          <w:sz w:val="28"/>
          <w:szCs w:val="28"/>
        </w:rPr>
        <w:t xml:space="preserve"> словесный, наглядно-демонстрационный, практический; методы самоконтроля; методы стимулирования интереса к учению; элемент поискового метода.</w:t>
      </w:r>
    </w:p>
    <w:p w:rsidR="0099667C" w:rsidRPr="0025407A" w:rsidRDefault="0099667C" w:rsidP="0025407A">
      <w:pPr>
        <w:pStyle w:val="a3"/>
        <w:spacing w:before="0" w:beforeAutospacing="0" w:after="167" w:afterAutospacing="0" w:line="360" w:lineRule="auto"/>
        <w:jc w:val="both"/>
        <w:rPr>
          <w:color w:val="000000"/>
          <w:sz w:val="28"/>
          <w:szCs w:val="28"/>
        </w:rPr>
      </w:pPr>
      <w:r w:rsidRPr="0025407A">
        <w:rPr>
          <w:b/>
          <w:color w:val="000000"/>
          <w:sz w:val="28"/>
          <w:szCs w:val="28"/>
        </w:rPr>
        <w:t>Комплексно - методическое обеспечение</w:t>
      </w:r>
      <w:r w:rsidRPr="0025407A">
        <w:rPr>
          <w:color w:val="000000"/>
          <w:sz w:val="28"/>
          <w:szCs w:val="28"/>
        </w:rPr>
        <w:t>: карточки-задания для самостоятельной работы, выставка книг, выставка работ студентов, презентация.</w:t>
      </w:r>
    </w:p>
    <w:p w:rsidR="00021ABB" w:rsidRPr="0025407A" w:rsidRDefault="00021ABB" w:rsidP="0025407A">
      <w:pPr>
        <w:spacing w:line="360" w:lineRule="auto"/>
        <w:jc w:val="both"/>
        <w:rPr>
          <w:rFonts w:ascii="Times New Roman" w:hAnsi="Times New Roman" w:cs="Times New Roman"/>
          <w:sz w:val="28"/>
          <w:szCs w:val="28"/>
        </w:rPr>
      </w:pPr>
      <w:r w:rsidRPr="0025407A">
        <w:rPr>
          <w:rFonts w:ascii="Times New Roman" w:hAnsi="Times New Roman" w:cs="Times New Roman"/>
          <w:b/>
          <w:sz w:val="28"/>
          <w:szCs w:val="28"/>
        </w:rPr>
        <w:t xml:space="preserve">Тип </w:t>
      </w:r>
      <w:r w:rsidR="00407FF6" w:rsidRPr="0025407A">
        <w:rPr>
          <w:rFonts w:ascii="Times New Roman" w:hAnsi="Times New Roman" w:cs="Times New Roman"/>
          <w:b/>
          <w:sz w:val="28"/>
          <w:szCs w:val="28"/>
        </w:rPr>
        <w:t>занятия</w:t>
      </w:r>
      <w:r w:rsidRPr="0025407A">
        <w:rPr>
          <w:rFonts w:ascii="Times New Roman" w:hAnsi="Times New Roman" w:cs="Times New Roman"/>
          <w:sz w:val="28"/>
          <w:szCs w:val="28"/>
        </w:rPr>
        <w:t>: комбинированный</w:t>
      </w:r>
    </w:p>
    <w:p w:rsidR="00021ABB" w:rsidRPr="0025407A" w:rsidRDefault="00021ABB"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b/>
          <w:sz w:val="28"/>
          <w:szCs w:val="28"/>
        </w:rPr>
        <w:t>Оборудование:</w:t>
      </w:r>
      <w:r w:rsidRPr="0025407A">
        <w:rPr>
          <w:rFonts w:ascii="Times New Roman" w:hAnsi="Times New Roman" w:cs="Times New Roman"/>
          <w:sz w:val="28"/>
          <w:szCs w:val="28"/>
        </w:rPr>
        <w:t xml:space="preserve"> мастерская, столы, стулья, вода, кисти, краски гуашевые, бумага, </w:t>
      </w:r>
      <w:r w:rsidRPr="0025407A">
        <w:rPr>
          <w:rFonts w:ascii="Times New Roman" w:hAnsi="Times New Roman" w:cs="Times New Roman"/>
          <w:color w:val="000000"/>
          <w:sz w:val="28"/>
          <w:szCs w:val="28"/>
          <w:shd w:val="clear" w:color="auto" w:fill="FFFFFF"/>
        </w:rPr>
        <w:t xml:space="preserve">методические разработки преподавателя, фонд училища, изделия художественной росписи студентов прошлых лет, иллюстративный материал мастеров </w:t>
      </w:r>
      <w:r w:rsidR="006B3673" w:rsidRPr="0025407A">
        <w:rPr>
          <w:rFonts w:ascii="Times New Roman" w:hAnsi="Times New Roman" w:cs="Times New Roman"/>
          <w:color w:val="000000"/>
          <w:sz w:val="28"/>
          <w:szCs w:val="28"/>
          <w:shd w:val="clear" w:color="auto" w:fill="FFFFFF"/>
        </w:rPr>
        <w:t>северодвинской</w:t>
      </w:r>
      <w:r w:rsidRPr="0025407A">
        <w:rPr>
          <w:rFonts w:ascii="Times New Roman" w:hAnsi="Times New Roman" w:cs="Times New Roman"/>
          <w:color w:val="000000"/>
          <w:sz w:val="28"/>
          <w:szCs w:val="28"/>
          <w:shd w:val="clear" w:color="auto" w:fill="FFFFFF"/>
        </w:rPr>
        <w:t xml:space="preserve"> художественной росписи.</w:t>
      </w:r>
    </w:p>
    <w:p w:rsidR="00021ABB" w:rsidRPr="0025407A" w:rsidRDefault="006B3673" w:rsidP="0025407A">
      <w:pPr>
        <w:pStyle w:val="a3"/>
        <w:spacing w:line="360" w:lineRule="auto"/>
        <w:jc w:val="both"/>
        <w:rPr>
          <w:b/>
          <w:sz w:val="28"/>
          <w:szCs w:val="28"/>
        </w:rPr>
      </w:pPr>
      <w:r w:rsidRPr="0025407A">
        <w:rPr>
          <w:b/>
          <w:sz w:val="28"/>
          <w:szCs w:val="28"/>
        </w:rPr>
        <w:t xml:space="preserve">Структурная часть </w:t>
      </w:r>
      <w:r w:rsidR="00407FF6" w:rsidRPr="0025407A">
        <w:rPr>
          <w:b/>
          <w:sz w:val="28"/>
          <w:szCs w:val="28"/>
        </w:rPr>
        <w:t>занятия</w:t>
      </w:r>
    </w:p>
    <w:p w:rsidR="006B3673" w:rsidRPr="0025407A" w:rsidRDefault="006B3673" w:rsidP="0025407A">
      <w:pPr>
        <w:pStyle w:val="a3"/>
        <w:spacing w:line="360" w:lineRule="auto"/>
        <w:jc w:val="both"/>
        <w:rPr>
          <w:color w:val="000000"/>
          <w:sz w:val="28"/>
          <w:szCs w:val="28"/>
        </w:rPr>
      </w:pPr>
      <w:r w:rsidRPr="0025407A">
        <w:rPr>
          <w:color w:val="000000"/>
          <w:sz w:val="28"/>
          <w:szCs w:val="28"/>
        </w:rPr>
        <w:t>1.Организационная часть</w:t>
      </w:r>
    </w:p>
    <w:p w:rsidR="006B3673" w:rsidRPr="0025407A" w:rsidRDefault="006B3673" w:rsidP="0025407A">
      <w:pPr>
        <w:pStyle w:val="a3"/>
        <w:spacing w:line="360" w:lineRule="auto"/>
        <w:jc w:val="both"/>
        <w:rPr>
          <w:color w:val="000000"/>
          <w:sz w:val="28"/>
          <w:szCs w:val="28"/>
        </w:rPr>
      </w:pPr>
      <w:r w:rsidRPr="0025407A">
        <w:rPr>
          <w:color w:val="000000"/>
          <w:sz w:val="28"/>
          <w:szCs w:val="28"/>
        </w:rPr>
        <w:t>2. Этап всесторонней проверки знаний</w:t>
      </w:r>
    </w:p>
    <w:p w:rsidR="00407FF6" w:rsidRPr="0025407A" w:rsidRDefault="00407FF6" w:rsidP="0025407A">
      <w:pPr>
        <w:pStyle w:val="a3"/>
        <w:spacing w:line="360" w:lineRule="auto"/>
        <w:jc w:val="both"/>
        <w:rPr>
          <w:color w:val="000000"/>
          <w:sz w:val="28"/>
          <w:szCs w:val="28"/>
        </w:rPr>
      </w:pPr>
      <w:r w:rsidRPr="0025407A">
        <w:rPr>
          <w:color w:val="000000"/>
          <w:sz w:val="28"/>
          <w:szCs w:val="28"/>
        </w:rPr>
        <w:lastRenderedPageBreak/>
        <w:t>3. Сообщение темы занятия</w:t>
      </w:r>
    </w:p>
    <w:p w:rsidR="00407FF6" w:rsidRPr="0025407A" w:rsidRDefault="00407FF6" w:rsidP="0025407A">
      <w:pPr>
        <w:pStyle w:val="a3"/>
        <w:spacing w:line="360" w:lineRule="auto"/>
        <w:jc w:val="both"/>
        <w:rPr>
          <w:color w:val="000000"/>
          <w:sz w:val="28"/>
          <w:szCs w:val="28"/>
        </w:rPr>
      </w:pPr>
      <w:r w:rsidRPr="0025407A">
        <w:rPr>
          <w:color w:val="000000"/>
          <w:sz w:val="28"/>
          <w:szCs w:val="28"/>
        </w:rPr>
        <w:t>4. Изучение нового материала</w:t>
      </w:r>
    </w:p>
    <w:p w:rsidR="00407FF6" w:rsidRPr="0025407A" w:rsidRDefault="00407FF6" w:rsidP="0025407A">
      <w:pPr>
        <w:pStyle w:val="a3"/>
        <w:spacing w:line="360" w:lineRule="auto"/>
        <w:jc w:val="both"/>
        <w:rPr>
          <w:color w:val="000000"/>
          <w:sz w:val="28"/>
          <w:szCs w:val="28"/>
        </w:rPr>
      </w:pPr>
      <w:r w:rsidRPr="0025407A">
        <w:rPr>
          <w:color w:val="000000"/>
          <w:sz w:val="28"/>
          <w:szCs w:val="28"/>
        </w:rPr>
        <w:t>5. Практическая работа</w:t>
      </w:r>
    </w:p>
    <w:p w:rsidR="00407FF6" w:rsidRPr="0025407A" w:rsidRDefault="00407FF6" w:rsidP="0025407A">
      <w:pPr>
        <w:pStyle w:val="a3"/>
        <w:spacing w:line="360" w:lineRule="auto"/>
        <w:jc w:val="both"/>
        <w:rPr>
          <w:color w:val="000000"/>
          <w:sz w:val="28"/>
          <w:szCs w:val="28"/>
        </w:rPr>
      </w:pPr>
      <w:r w:rsidRPr="0025407A">
        <w:rPr>
          <w:color w:val="000000"/>
          <w:sz w:val="28"/>
          <w:szCs w:val="28"/>
        </w:rPr>
        <w:t>6. Анализ работ учащихся</w:t>
      </w:r>
    </w:p>
    <w:p w:rsidR="00407FF6" w:rsidRPr="0025407A" w:rsidRDefault="00407FF6" w:rsidP="0025407A">
      <w:pPr>
        <w:pStyle w:val="a3"/>
        <w:spacing w:line="360" w:lineRule="auto"/>
        <w:jc w:val="both"/>
        <w:rPr>
          <w:color w:val="000000"/>
          <w:sz w:val="28"/>
          <w:szCs w:val="28"/>
        </w:rPr>
      </w:pPr>
      <w:r w:rsidRPr="0025407A">
        <w:rPr>
          <w:color w:val="000000"/>
          <w:sz w:val="28"/>
          <w:szCs w:val="28"/>
        </w:rPr>
        <w:t>7. Итог занятия</w:t>
      </w:r>
    </w:p>
    <w:p w:rsidR="00407FF6" w:rsidRPr="0025407A" w:rsidRDefault="00407FF6" w:rsidP="0025407A">
      <w:pPr>
        <w:spacing w:line="360" w:lineRule="auto"/>
        <w:jc w:val="both"/>
        <w:rPr>
          <w:rFonts w:ascii="Times New Roman" w:hAnsi="Times New Roman" w:cs="Times New Roman"/>
          <w:b/>
          <w:sz w:val="28"/>
          <w:szCs w:val="28"/>
        </w:rPr>
      </w:pPr>
      <w:r w:rsidRPr="0025407A">
        <w:rPr>
          <w:rFonts w:ascii="Times New Roman" w:hAnsi="Times New Roman" w:cs="Times New Roman"/>
          <w:b/>
          <w:sz w:val="28"/>
          <w:szCs w:val="28"/>
        </w:rPr>
        <w:t>Ход (содержание) занятия:</w:t>
      </w:r>
    </w:p>
    <w:p w:rsidR="00407FF6" w:rsidRPr="0025407A" w:rsidRDefault="00407FF6"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b/>
          <w:color w:val="000000"/>
          <w:sz w:val="28"/>
          <w:szCs w:val="28"/>
          <w:shd w:val="clear" w:color="auto" w:fill="FFFFFF"/>
        </w:rPr>
        <w:t>1.Организационный момент.</w:t>
      </w:r>
      <w:r w:rsidRPr="0025407A">
        <w:rPr>
          <w:rFonts w:ascii="Times New Roman" w:hAnsi="Times New Roman" w:cs="Times New Roman"/>
          <w:color w:val="000000"/>
          <w:sz w:val="28"/>
          <w:szCs w:val="28"/>
          <w:shd w:val="clear" w:color="auto" w:fill="FFFFFF"/>
        </w:rPr>
        <w:t xml:space="preserve"> Приветствие преподавателя, организация рабочего места. Настрой на занятие. Проверка посещаемости.</w:t>
      </w:r>
    </w:p>
    <w:p w:rsidR="00407FF6" w:rsidRPr="0025407A" w:rsidRDefault="00407FF6"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b/>
          <w:color w:val="000000"/>
          <w:sz w:val="28"/>
          <w:szCs w:val="28"/>
          <w:shd w:val="clear" w:color="auto" w:fill="FFFFFF"/>
        </w:rPr>
        <w:t>2. Этап всесторонней проверки знаний</w:t>
      </w:r>
      <w:r w:rsidRPr="0025407A">
        <w:rPr>
          <w:rFonts w:ascii="Times New Roman" w:hAnsi="Times New Roman" w:cs="Times New Roman"/>
          <w:color w:val="000000"/>
          <w:sz w:val="28"/>
          <w:szCs w:val="28"/>
          <w:shd w:val="clear" w:color="auto" w:fill="FFFFFF"/>
        </w:rPr>
        <w:t>. Диалоги с учениками о наличии их знаний в области русских народных промыслов.</w:t>
      </w:r>
    </w:p>
    <w:p w:rsidR="00407FF6" w:rsidRPr="0025407A" w:rsidRDefault="00407FF6" w:rsidP="0025407A">
      <w:pPr>
        <w:spacing w:line="360" w:lineRule="auto"/>
        <w:ind w:right="-1"/>
        <w:jc w:val="both"/>
        <w:rPr>
          <w:rFonts w:ascii="Times New Roman" w:hAnsi="Times New Roman" w:cs="Times New Roman"/>
          <w:sz w:val="28"/>
          <w:szCs w:val="28"/>
        </w:rPr>
      </w:pPr>
      <w:r w:rsidRPr="0025407A">
        <w:rPr>
          <w:rFonts w:ascii="Times New Roman" w:hAnsi="Times New Roman" w:cs="Times New Roman"/>
          <w:b/>
          <w:color w:val="000000"/>
          <w:sz w:val="28"/>
          <w:szCs w:val="28"/>
          <w:shd w:val="clear" w:color="auto" w:fill="FFFFFF"/>
        </w:rPr>
        <w:t>3. Сообщение темы занятия.</w:t>
      </w:r>
      <w:r w:rsidRPr="0025407A">
        <w:rPr>
          <w:rFonts w:ascii="Times New Roman" w:hAnsi="Times New Roman" w:cs="Times New Roman"/>
          <w:color w:val="000000"/>
          <w:sz w:val="28"/>
          <w:szCs w:val="28"/>
          <w:shd w:val="clear" w:color="auto" w:fill="FFFFFF"/>
        </w:rPr>
        <w:t xml:space="preserve"> </w:t>
      </w:r>
      <w:r w:rsidRPr="0025407A">
        <w:rPr>
          <w:rFonts w:ascii="Times New Roman" w:hAnsi="Times New Roman" w:cs="Times New Roman"/>
          <w:sz w:val="28"/>
          <w:szCs w:val="28"/>
        </w:rPr>
        <w:t xml:space="preserve">Изучение нового материала: </w:t>
      </w:r>
    </w:p>
    <w:p w:rsidR="00407FF6" w:rsidRPr="0025407A" w:rsidRDefault="00407FF6" w:rsidP="0025407A">
      <w:pPr>
        <w:spacing w:line="360" w:lineRule="auto"/>
        <w:ind w:right="-1"/>
        <w:jc w:val="both"/>
        <w:rPr>
          <w:rFonts w:ascii="Times New Roman" w:hAnsi="Times New Roman" w:cs="Times New Roman"/>
          <w:sz w:val="28"/>
          <w:szCs w:val="28"/>
        </w:rPr>
      </w:pPr>
      <w:r w:rsidRPr="0025407A">
        <w:rPr>
          <w:rFonts w:ascii="Times New Roman" w:hAnsi="Times New Roman" w:cs="Times New Roman"/>
          <w:sz w:val="28"/>
          <w:szCs w:val="28"/>
        </w:rPr>
        <w:t xml:space="preserve">1) История развития росписи Северной Двины. </w:t>
      </w:r>
    </w:p>
    <w:p w:rsidR="00407FF6" w:rsidRPr="0025407A" w:rsidRDefault="00407FF6" w:rsidP="0025407A">
      <w:pPr>
        <w:spacing w:line="360" w:lineRule="auto"/>
        <w:ind w:right="-1"/>
        <w:jc w:val="both"/>
        <w:rPr>
          <w:rFonts w:ascii="Times New Roman" w:hAnsi="Times New Roman" w:cs="Times New Roman"/>
          <w:sz w:val="28"/>
          <w:szCs w:val="28"/>
        </w:rPr>
      </w:pPr>
      <w:r w:rsidRPr="0025407A">
        <w:rPr>
          <w:rFonts w:ascii="Times New Roman" w:hAnsi="Times New Roman" w:cs="Times New Roman"/>
          <w:sz w:val="28"/>
          <w:szCs w:val="28"/>
        </w:rPr>
        <w:t xml:space="preserve">2) Особенности форм, композиций и колорита изделий под северодвинские росписи. </w:t>
      </w:r>
    </w:p>
    <w:p w:rsidR="00407FF6" w:rsidRPr="0025407A" w:rsidRDefault="00407FF6" w:rsidP="0025407A">
      <w:pPr>
        <w:spacing w:line="360" w:lineRule="auto"/>
        <w:ind w:right="-1"/>
        <w:jc w:val="both"/>
        <w:rPr>
          <w:rFonts w:ascii="Times New Roman" w:hAnsi="Times New Roman" w:cs="Times New Roman"/>
          <w:sz w:val="28"/>
          <w:szCs w:val="28"/>
        </w:rPr>
      </w:pPr>
      <w:r w:rsidRPr="0025407A">
        <w:rPr>
          <w:rFonts w:ascii="Times New Roman" w:hAnsi="Times New Roman" w:cs="Times New Roman"/>
          <w:sz w:val="28"/>
          <w:szCs w:val="28"/>
        </w:rPr>
        <w:t>3) Роспись в современных условиях</w:t>
      </w:r>
    </w:p>
    <w:p w:rsidR="00407FF6" w:rsidRPr="0025407A" w:rsidRDefault="00407FF6" w:rsidP="0025407A">
      <w:pPr>
        <w:spacing w:line="360" w:lineRule="auto"/>
        <w:ind w:right="-1"/>
        <w:jc w:val="both"/>
        <w:rPr>
          <w:rFonts w:ascii="Times New Roman" w:hAnsi="Times New Roman" w:cs="Times New Roman"/>
          <w:b/>
          <w:sz w:val="28"/>
          <w:szCs w:val="28"/>
        </w:rPr>
      </w:pPr>
      <w:r w:rsidRPr="0025407A">
        <w:rPr>
          <w:rFonts w:ascii="Times New Roman" w:hAnsi="Times New Roman" w:cs="Times New Roman"/>
          <w:b/>
          <w:sz w:val="28"/>
          <w:szCs w:val="28"/>
        </w:rPr>
        <w:t>Введение</w:t>
      </w:r>
      <w:r w:rsidR="00792104" w:rsidRPr="0025407A">
        <w:rPr>
          <w:rFonts w:ascii="Times New Roman" w:hAnsi="Times New Roman" w:cs="Times New Roman"/>
          <w:b/>
          <w:sz w:val="28"/>
          <w:szCs w:val="28"/>
        </w:rPr>
        <w:t>.</w:t>
      </w:r>
    </w:p>
    <w:p w:rsidR="00792104" w:rsidRPr="0025407A" w:rsidRDefault="00792104" w:rsidP="0025407A">
      <w:pPr>
        <w:pStyle w:val="a4"/>
        <w:numPr>
          <w:ilvl w:val="0"/>
          <w:numId w:val="1"/>
        </w:numPr>
        <w:spacing w:line="360" w:lineRule="auto"/>
        <w:ind w:left="0" w:firstLine="0"/>
        <w:jc w:val="both"/>
        <w:rPr>
          <w:rFonts w:ascii="Times New Roman" w:hAnsi="Times New Roman" w:cs="Times New Roman"/>
          <w:sz w:val="28"/>
          <w:szCs w:val="28"/>
        </w:rPr>
      </w:pPr>
      <w:r w:rsidRPr="0025407A">
        <w:rPr>
          <w:rFonts w:ascii="Times New Roman" w:hAnsi="Times New Roman" w:cs="Times New Roman"/>
          <w:sz w:val="28"/>
          <w:szCs w:val="28"/>
        </w:rPr>
        <w:t xml:space="preserve">О том, что истоки возникновения художественной северодвинской росписи зарождаются в древности, </w:t>
      </w:r>
      <w:r w:rsidRPr="0025407A">
        <w:rPr>
          <w:rFonts w:ascii="Times New Roman" w:hAnsi="Times New Roman" w:cs="Times New Roman"/>
          <w:sz w:val="28"/>
          <w:szCs w:val="28"/>
          <w:shd w:val="clear" w:color="auto" w:fill="FFFFFF"/>
        </w:rPr>
        <w:t xml:space="preserve">во время обучения чтению и письму, зарождения народных ремесел, </w:t>
      </w:r>
      <w:r w:rsidRPr="0025407A">
        <w:rPr>
          <w:rFonts w:ascii="Times New Roman" w:hAnsi="Times New Roman" w:cs="Times New Roman"/>
          <w:sz w:val="28"/>
          <w:szCs w:val="28"/>
        </w:rPr>
        <w:t xml:space="preserve">известно из трудов множества исследователей. Таких как:  Ю. А. Арбат, А. А. Бобринский, С. К. Просвирина, А. В. Бакушинский, В. С. Воронов, В. М. Василенко, О. В. Круглова, Б. А. Рыбаков, А. М. Миловский, С. К. Жегалова, П. Г. Истомина, С. Томилова, Н. Величко. В них они рассматривают возникновение, становление и развитие народных росписей по дереву. </w:t>
      </w:r>
    </w:p>
    <w:p w:rsidR="00792104" w:rsidRPr="0025407A" w:rsidRDefault="00792104" w:rsidP="0025407A">
      <w:pPr>
        <w:spacing w:line="360" w:lineRule="auto"/>
        <w:ind w:right="-1" w:firstLine="567"/>
        <w:jc w:val="both"/>
        <w:rPr>
          <w:rFonts w:ascii="Times New Roman" w:hAnsi="Times New Roman" w:cs="Times New Roman"/>
          <w:sz w:val="28"/>
          <w:szCs w:val="28"/>
        </w:rPr>
      </w:pPr>
      <w:r w:rsidRPr="0025407A">
        <w:rPr>
          <w:rFonts w:ascii="Times New Roman" w:hAnsi="Times New Roman" w:cs="Times New Roman"/>
          <w:sz w:val="28"/>
          <w:szCs w:val="28"/>
        </w:rPr>
        <w:lastRenderedPageBreak/>
        <w:t>Большинство исследователей классифицирует росписи по стилистическим особенностям. Впервые попытка классификации северных росписей была сделана В.С Вороновым. Он разделил северодвинские росписи на шесть групп. Пять первых, оказались связанными с произведениями разных исполнителей XVIII – конца XIX в. Пермогорья. Образцы шестой группы были найдены в другом районе Северной Двины – Борке. Мезенскую роспись Василий Сергеевич Воронов, как и другие исследователи, рассматривал отдельно</w:t>
      </w:r>
    </w:p>
    <w:p w:rsidR="00407FF6" w:rsidRPr="0025407A" w:rsidRDefault="00792104" w:rsidP="0025407A">
      <w:pPr>
        <w:pStyle w:val="a3"/>
        <w:spacing w:line="360" w:lineRule="auto"/>
        <w:ind w:firstLine="567"/>
        <w:jc w:val="both"/>
        <w:rPr>
          <w:sz w:val="28"/>
          <w:szCs w:val="28"/>
        </w:rPr>
      </w:pPr>
      <w:r w:rsidRPr="0025407A">
        <w:rPr>
          <w:sz w:val="28"/>
          <w:szCs w:val="28"/>
          <w:shd w:val="clear" w:color="auto" w:fill="FFFFFF"/>
        </w:rPr>
        <w:t>В. С. Воронов и А.А Бобринский, установили общее наименование «северодвинская роспись», которое прочно укрепилось в последующем. Но лишь в середине ХХ столетия, С.К. Просвирина, основываясь</w:t>
      </w:r>
      <w:r w:rsidRPr="0025407A">
        <w:rPr>
          <w:sz w:val="28"/>
          <w:szCs w:val="28"/>
        </w:rPr>
        <w:t xml:space="preserve"> на знания о надписях на предметах крестьянского быта из коллекций Государственного Исторического музея, высказывает свое мнение о том, что центром Северодвинской росписи может являться Пермогорье.</w:t>
      </w:r>
    </w:p>
    <w:p w:rsidR="00792104" w:rsidRPr="0025407A" w:rsidRDefault="00792104" w:rsidP="0025407A">
      <w:pPr>
        <w:spacing w:line="360" w:lineRule="auto"/>
        <w:ind w:firstLine="567"/>
        <w:jc w:val="both"/>
        <w:rPr>
          <w:rFonts w:ascii="Times New Roman" w:hAnsi="Times New Roman" w:cs="Times New Roman"/>
          <w:sz w:val="28"/>
          <w:szCs w:val="28"/>
          <w:shd w:val="clear" w:color="auto" w:fill="FFFFFF"/>
        </w:rPr>
      </w:pPr>
      <w:r w:rsidRPr="0025407A">
        <w:rPr>
          <w:rFonts w:ascii="Times New Roman" w:hAnsi="Times New Roman" w:cs="Times New Roman"/>
          <w:sz w:val="28"/>
          <w:szCs w:val="28"/>
        </w:rPr>
        <w:t xml:space="preserve">Северодвинскую роспись условно разделили </w:t>
      </w:r>
      <w:r w:rsidRPr="0025407A">
        <w:rPr>
          <w:rFonts w:ascii="Times New Roman" w:hAnsi="Times New Roman" w:cs="Times New Roman"/>
          <w:sz w:val="28"/>
          <w:szCs w:val="28"/>
          <w:shd w:val="clear" w:color="auto" w:fill="FFFFFF"/>
        </w:rPr>
        <w:t>три крупных, самостоятельных вида: пермогорская роспись, ракульская и борецкая росписи по дереву.</w:t>
      </w:r>
    </w:p>
    <w:p w:rsidR="00792104" w:rsidRPr="0025407A" w:rsidRDefault="00792104" w:rsidP="0025407A">
      <w:pPr>
        <w:autoSpaceDE w:val="0"/>
        <w:autoSpaceDN w:val="0"/>
        <w:adjustRightInd w:val="0"/>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t>Работы мастеров из небольших деревень Большой Березник (в народе называют Помазкино), Черепаново и Грединская (в народе называют Зыково), которые носят общее название Мокрая Едома , относятся к первому виду росписи – пермогорской. Они находятся в Красноборском районе, в нескольких километрах от Пермогорской пристани, на Северной Двине.</w:t>
      </w:r>
    </w:p>
    <w:p w:rsidR="00792104" w:rsidRPr="0025407A" w:rsidRDefault="00792104" w:rsidP="0025407A">
      <w:pPr>
        <w:autoSpaceDE w:val="0"/>
        <w:autoSpaceDN w:val="0"/>
        <w:adjustRightInd w:val="0"/>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t>Основополагающей частью пермогорской росписи составляют композиции, в сюжетах которых присутствуют народные сцены и повествования о быте, вокруг которых расположен мелкий растительный узор на белом фоне. Изделия с белофонной росписью были обнаружены экспедицией в деревнях всего Красноборского района. Ниже по реке Двине, в соседнем Черевковском районе, они исчезают. Там впервые встречаются прялки, расписанные на желтом фоне с крупным орнаментом в виде кр</w:t>
      </w:r>
      <w:r w:rsidRPr="0025407A">
        <w:rPr>
          <w:rFonts w:ascii="Times New Roman" w:hAnsi="Times New Roman" w:cs="Times New Roman"/>
          <w:sz w:val="28"/>
          <w:szCs w:val="28"/>
          <w:lang w:val="en-US"/>
        </w:rPr>
        <w:t>a</w:t>
      </w:r>
      <w:r w:rsidRPr="0025407A">
        <w:rPr>
          <w:rFonts w:ascii="Times New Roman" w:hAnsi="Times New Roman" w:cs="Times New Roman"/>
          <w:sz w:val="28"/>
          <w:szCs w:val="28"/>
        </w:rPr>
        <w:t xml:space="preserve">сивo </w:t>
      </w:r>
      <w:r w:rsidRPr="0025407A">
        <w:rPr>
          <w:rFonts w:ascii="Times New Roman" w:hAnsi="Times New Roman" w:cs="Times New Roman"/>
          <w:sz w:val="28"/>
          <w:szCs w:val="28"/>
        </w:rPr>
        <w:lastRenderedPageBreak/>
        <w:t>из</w:t>
      </w:r>
      <w:r w:rsidRPr="0025407A">
        <w:rPr>
          <w:rFonts w:ascii="Times New Roman" w:hAnsi="Times New Roman" w:cs="Times New Roman"/>
          <w:sz w:val="28"/>
          <w:szCs w:val="28"/>
          <w:lang w:val="en-US"/>
        </w:rPr>
        <w:t>o</w:t>
      </w:r>
      <w:r w:rsidRPr="0025407A">
        <w:rPr>
          <w:rFonts w:ascii="Times New Roman" w:hAnsi="Times New Roman" w:cs="Times New Roman"/>
          <w:sz w:val="28"/>
          <w:szCs w:val="28"/>
        </w:rPr>
        <w:t>гнут</w:t>
      </w:r>
      <w:r w:rsidRPr="0025407A">
        <w:rPr>
          <w:rFonts w:ascii="Times New Roman" w:hAnsi="Times New Roman" w:cs="Times New Roman"/>
          <w:sz w:val="28"/>
          <w:szCs w:val="28"/>
          <w:lang w:val="en-US"/>
        </w:rPr>
        <w:t>o</w:t>
      </w:r>
      <w:r w:rsidRPr="0025407A">
        <w:rPr>
          <w:rFonts w:ascii="Times New Roman" w:hAnsi="Times New Roman" w:cs="Times New Roman"/>
          <w:sz w:val="28"/>
          <w:szCs w:val="28"/>
        </w:rPr>
        <w:t xml:space="preserve">й ветки. Контурное изображение птицы, занимает нижняя часть лопасти. </w:t>
      </w:r>
    </w:p>
    <w:p w:rsidR="00792104" w:rsidRPr="0025407A" w:rsidRDefault="00792104" w:rsidP="0025407A">
      <w:pPr>
        <w:autoSpaceDE w:val="0"/>
        <w:autoSpaceDN w:val="0"/>
        <w:adjustRightInd w:val="0"/>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t>Хорошо представлена пермогорская роспись в крупных музейных собраниях, в отличие от прялок с желтофонной росписью. Они были представлены лишь в единичных экземплярах.</w:t>
      </w:r>
    </w:p>
    <w:p w:rsidR="00792104" w:rsidRPr="0025407A" w:rsidRDefault="00792104" w:rsidP="0025407A">
      <w:pPr>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t xml:space="preserve"> Из поздних, наиболее талантливейших мастеров пермогорской росписи относятся Мишарин А.Л., Хрипунов Д.А., Хвостов В.С., семья потомственных художников Ярыгиных. В 1930-е годы роспись в Мокрой Едоме окончательно перестала развиваться.</w:t>
      </w:r>
    </w:p>
    <w:p w:rsidR="00792104" w:rsidRPr="0025407A" w:rsidRDefault="00792104" w:rsidP="0025407A">
      <w:pPr>
        <w:autoSpaceDE w:val="0"/>
        <w:autoSpaceDN w:val="0"/>
        <w:adjustRightInd w:val="0"/>
        <w:spacing w:after="0" w:line="360" w:lineRule="auto"/>
        <w:ind w:firstLine="567"/>
        <w:jc w:val="both"/>
        <w:rPr>
          <w:rFonts w:ascii="Times New Roman" w:hAnsi="Times New Roman" w:cs="Times New Roman"/>
          <w:sz w:val="28"/>
          <w:szCs w:val="28"/>
          <w:lang w:eastAsia="ru-RU"/>
        </w:rPr>
      </w:pPr>
      <w:r w:rsidRPr="0025407A">
        <w:rPr>
          <w:rFonts w:ascii="Times New Roman" w:hAnsi="Times New Roman" w:cs="Times New Roman"/>
          <w:sz w:val="28"/>
          <w:szCs w:val="28"/>
          <w:lang w:eastAsia="ru-RU"/>
        </w:rPr>
        <w:t xml:space="preserve">Одними из крупных видов белофонной северодвинской росписи, были росписи борецкие, пучужские и тоемские. Эти названия появились в результате экспедиции Загорского музея и в настоящее время прочно бытуют в словаре всех исследователей и специалистов народного искусства. </w:t>
      </w:r>
    </w:p>
    <w:p w:rsidR="00792104" w:rsidRPr="0025407A" w:rsidRDefault="00792104" w:rsidP="0025407A">
      <w:pPr>
        <w:autoSpaceDE w:val="0"/>
        <w:autoSpaceDN w:val="0"/>
        <w:adjustRightInd w:val="0"/>
        <w:spacing w:after="0" w:line="360" w:lineRule="auto"/>
        <w:ind w:firstLine="567"/>
        <w:jc w:val="both"/>
        <w:rPr>
          <w:rFonts w:ascii="Times New Roman" w:hAnsi="Times New Roman" w:cs="Times New Roman"/>
          <w:sz w:val="28"/>
          <w:szCs w:val="28"/>
          <w:lang w:eastAsia="ru-RU"/>
        </w:rPr>
      </w:pPr>
      <w:r w:rsidRPr="0025407A">
        <w:rPr>
          <w:rFonts w:ascii="Times New Roman" w:hAnsi="Times New Roman" w:cs="Times New Roman"/>
          <w:sz w:val="28"/>
          <w:szCs w:val="28"/>
          <w:lang w:eastAsia="ru-RU"/>
        </w:rPr>
        <w:t>При сравнении изделий этих деревень видно, что когда-то был, по всей вероятности, один центр росписи - Борок. А уже позже, рядом возникают еще два центра. И лишь незначительные детали, характерные для росписи той или иной деревни, дают возможность разграничить работы тоемских, пучужских и борецких мастеров.</w:t>
      </w:r>
    </w:p>
    <w:p w:rsidR="00792104" w:rsidRPr="0025407A" w:rsidRDefault="00792104" w:rsidP="0025407A">
      <w:pPr>
        <w:pStyle w:val="a4"/>
        <w:spacing w:line="360" w:lineRule="auto"/>
        <w:ind w:left="0" w:firstLine="709"/>
        <w:jc w:val="both"/>
        <w:rPr>
          <w:rFonts w:ascii="Times New Roman" w:hAnsi="Times New Roman" w:cs="Times New Roman"/>
          <w:sz w:val="28"/>
          <w:szCs w:val="28"/>
        </w:rPr>
      </w:pPr>
      <w:r w:rsidRPr="0025407A">
        <w:rPr>
          <w:rFonts w:ascii="Times New Roman" w:hAnsi="Times New Roman" w:cs="Times New Roman"/>
          <w:sz w:val="28"/>
          <w:szCs w:val="28"/>
        </w:rPr>
        <w:t>Выше по Двине, в селе Пучуга, расположенном в 25 километрах от Борока, в конце XIX – начале XX века, были свои мастера росписи. Прялки Пучуги этого периода очень близки к борецким и лицевой стороной очень схожи. Их делали около метра высотой, с большой лопасткой из одного куска дерева. Для изготовления прялок на Севере нередко срубали целое дерево (ель или сосну): из ствола вырубали ножку с лопасткой, а из горизонтального ответвления - сиденье-донце. Название такой прялки - "копыльная", то есть корневая. Изготовлялись прялки искусными плотниками Севера, поэтому в их форме отразилось своеобразие северной архитектуры. Верх лопастки украшают округлые выступы - главки, а фигурная ножка и округлые свесы внизу лопастки напоминают нарядные столбики крылец, балясинки и сережки фасада избы.</w:t>
      </w:r>
    </w:p>
    <w:p w:rsidR="00792104" w:rsidRPr="0025407A" w:rsidRDefault="00792104" w:rsidP="0025407A">
      <w:pPr>
        <w:autoSpaceDE w:val="0"/>
        <w:autoSpaceDN w:val="0"/>
        <w:adjustRightInd w:val="0"/>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lastRenderedPageBreak/>
        <w:t xml:space="preserve">Верхняя часть занята окнами, в центре - арка с пышными растениями и птицами, а ниже - сцена катания, пара лошадей, запряженная в саночки с кибиткой. Различить борецкую и пучужскую прялки можно в первую очередь по узору на ножке. Вместо прямого стебля, который мы видим на всех борецких прялках, на пучужских обычно нарисован гибкий, вьющийся стебель с листьями, который бежит от основания ножки до лопасти и заканчивается, как и в Борке, круглой розеткой. </w:t>
      </w:r>
    </w:p>
    <w:p w:rsidR="00792104" w:rsidRPr="0025407A" w:rsidRDefault="00792104" w:rsidP="0025407A">
      <w:pPr>
        <w:autoSpaceDE w:val="0"/>
        <w:autoSpaceDN w:val="0"/>
        <w:adjustRightInd w:val="0"/>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t>Пучужская роспись относится к графическим видам росписей. В мотивах главенствует древнерусское узорочье, применяется замысловатый орнамент из красных стилизованных трав, много узорных бордюров, рамок, уголков, скобок с "волнами", зубчиками, птичками, курочками и петушками и т.п. Растительный узор пучужской росписи по дереву, состоит из трех видов листьев. А характерный для всех видов северной росписи трилистник в пучужской росписи имеет свой вариант — более тонкую, загнутую к стеблю нижнюю часть листа и верхнюю, переходящую в круглую ягоду.</w:t>
      </w:r>
    </w:p>
    <w:p w:rsidR="00792104" w:rsidRPr="0025407A" w:rsidRDefault="00792104" w:rsidP="0025407A">
      <w:pPr>
        <w:autoSpaceDE w:val="0"/>
        <w:autoSpaceDN w:val="0"/>
        <w:adjustRightInd w:val="0"/>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t xml:space="preserve">Наиболее известными мастерами пучужской росписи в конце XIX и начале XX века были художники Кузнецов Филипп Федорович и его сын Кузнецов Федор Филиппович. В Загорском музее имеется несколько работ Кузнецова Федора Филипповича. Все они отличаются сухостью росписи, строгой графичностью. Возница на прялках Кузнецова одет по-крестьянски - в поддевке и в черной войлочной шапке с отогнутыми вверх краями. Это тоже отличительная черта росписей Пучуги. На оборотной стороне большинства прялок, исполненных в селе Пучуга, повторяется сцена катания, которая украшает фасадную сторону лопасти прялки. </w:t>
      </w:r>
    </w:p>
    <w:p w:rsidR="00792104" w:rsidRPr="0025407A" w:rsidRDefault="00792104" w:rsidP="0025407A">
      <w:pPr>
        <w:pStyle w:val="a3"/>
        <w:shd w:val="clear" w:color="auto" w:fill="FFFFFF"/>
        <w:spacing w:before="120" w:beforeAutospacing="0" w:after="120" w:afterAutospacing="0" w:line="360" w:lineRule="auto"/>
        <w:ind w:firstLine="709"/>
        <w:jc w:val="both"/>
        <w:rPr>
          <w:sz w:val="28"/>
          <w:szCs w:val="28"/>
        </w:rPr>
      </w:pPr>
      <w:r w:rsidRPr="0025407A">
        <w:rPr>
          <w:color w:val="000000"/>
          <w:sz w:val="28"/>
          <w:szCs w:val="28"/>
        </w:rPr>
        <w:t xml:space="preserve">Подробно изучив самобытность этой росписи, становится понятно -пучужская роспись привлекает яркостью красок и разнообразием элементов. Данная роспись весьма интересна, но в то же время и трудна: в ней много мелких деталей и наполнения. </w:t>
      </w:r>
      <w:r w:rsidRPr="0025407A">
        <w:rPr>
          <w:sz w:val="28"/>
          <w:szCs w:val="28"/>
        </w:rPr>
        <w:t xml:space="preserve">Не смотря на ограниченность колорита, можно придумать множество композиций и сюжетов. </w:t>
      </w:r>
    </w:p>
    <w:p w:rsidR="00792104" w:rsidRPr="0025407A" w:rsidRDefault="00792104" w:rsidP="0025407A">
      <w:pPr>
        <w:pStyle w:val="a3"/>
        <w:shd w:val="clear" w:color="auto" w:fill="FFFFFF"/>
        <w:spacing w:before="120" w:beforeAutospacing="0" w:after="120" w:afterAutospacing="0" w:line="360" w:lineRule="auto"/>
        <w:ind w:firstLine="709"/>
        <w:jc w:val="both"/>
        <w:rPr>
          <w:sz w:val="28"/>
          <w:szCs w:val="28"/>
        </w:rPr>
      </w:pPr>
    </w:p>
    <w:p w:rsidR="00792104" w:rsidRPr="0025407A" w:rsidRDefault="00792104" w:rsidP="0025407A">
      <w:pPr>
        <w:spacing w:line="360" w:lineRule="auto"/>
        <w:ind w:right="-1"/>
        <w:jc w:val="both"/>
        <w:rPr>
          <w:rFonts w:ascii="Times New Roman" w:hAnsi="Times New Roman" w:cs="Times New Roman"/>
          <w:sz w:val="28"/>
          <w:szCs w:val="28"/>
        </w:rPr>
      </w:pPr>
      <w:r w:rsidRPr="0025407A">
        <w:rPr>
          <w:rFonts w:ascii="Times New Roman" w:hAnsi="Times New Roman" w:cs="Times New Roman"/>
          <w:sz w:val="28"/>
          <w:szCs w:val="28"/>
        </w:rPr>
        <w:lastRenderedPageBreak/>
        <w:t xml:space="preserve">2) Особенности форм, композиций и колорита изделий под северодвинские росписи. </w:t>
      </w:r>
    </w:p>
    <w:p w:rsidR="00792104" w:rsidRPr="0025407A" w:rsidRDefault="00792104" w:rsidP="0025407A">
      <w:pPr>
        <w:tabs>
          <w:tab w:val="left" w:pos="567"/>
        </w:tabs>
        <w:autoSpaceDE w:val="0"/>
        <w:autoSpaceDN w:val="0"/>
        <w:adjustRightInd w:val="0"/>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t xml:space="preserve">Круг предметов, которые расписывали художники, был весьма велик - в изрядном количестве украшали посуду из дерева и бересты, долбленые скопкари, ендовы, ковши, ставы, жбаны, чарки, блюда, солоницы, берестяные бураки, ведра, набирухи, короба, гнутые из луба, рукомойники, светцы, подсвечники, люльки, сундуки, телеги, санки, дуги, хомуты, вальки, ткацкие станы. Но больше всего, конечно покрывались росписью прялки. Для каждой </w:t>
      </w:r>
      <w:hyperlink r:id="rId5" w:history="1">
        <w:r w:rsidRPr="0025407A">
          <w:rPr>
            <w:rFonts w:ascii="Times New Roman" w:hAnsi="Times New Roman" w:cs="Times New Roman"/>
            <w:sz w:val="28"/>
            <w:szCs w:val="28"/>
          </w:rPr>
          <w:t>крестьянки</w:t>
        </w:r>
      </w:hyperlink>
      <w:r w:rsidRPr="0025407A">
        <w:rPr>
          <w:rFonts w:ascii="Times New Roman" w:hAnsi="Times New Roman" w:cs="Times New Roman"/>
          <w:sz w:val="28"/>
          <w:szCs w:val="28"/>
        </w:rPr>
        <w:t xml:space="preserve"> прялка, была не только необходима в быту, с ней связывались лучшие воспоминания молодости, с прялкой всегда был связан свадебный обряд. Обычно поле прялки делили на три области. Вероятно, эта традиция являлась представлением об устройстве мира: подземный, наземный, небесный. Со временем промыслы перерождаются, возникают новые приемы и композиции. Роспись прялок уступает свое положение другим бытовым предметам: кухонным доскам, солонкам, кухонной деревянной посуде и прочей хозяйской утвари.</w:t>
      </w:r>
    </w:p>
    <w:p w:rsidR="00792104" w:rsidRPr="0025407A" w:rsidRDefault="00792104" w:rsidP="0025407A">
      <w:pPr>
        <w:spacing w:line="360" w:lineRule="auto"/>
        <w:ind w:firstLine="709"/>
        <w:jc w:val="both"/>
        <w:rPr>
          <w:rFonts w:ascii="Times New Roman" w:hAnsi="Times New Roman" w:cs="Times New Roman"/>
          <w:sz w:val="28"/>
          <w:szCs w:val="28"/>
        </w:rPr>
      </w:pPr>
      <w:r w:rsidRPr="0025407A">
        <w:rPr>
          <w:rFonts w:ascii="Times New Roman" w:hAnsi="Times New Roman" w:cs="Times New Roman"/>
          <w:sz w:val="28"/>
          <w:szCs w:val="28"/>
        </w:rPr>
        <w:t xml:space="preserve">Северодвинская роспись отличается графичностью и яркостью.  Древо Жизни, птица Сирин, лев, грифон, медведь, русалка – частые используемые знаки традиционной росписи. Роспись напоминает северное лето – короткое, долгожданное, очень теплое. </w:t>
      </w:r>
    </w:p>
    <w:p w:rsidR="00792104" w:rsidRPr="0025407A" w:rsidRDefault="00792104" w:rsidP="0025407A">
      <w:pPr>
        <w:pStyle w:val="a4"/>
        <w:spacing w:line="360" w:lineRule="auto"/>
        <w:ind w:left="0" w:firstLine="709"/>
        <w:jc w:val="both"/>
        <w:rPr>
          <w:rStyle w:val="apple-converted-space"/>
          <w:rFonts w:ascii="Times New Roman" w:hAnsi="Times New Roman" w:cs="Times New Roman"/>
          <w:sz w:val="28"/>
          <w:szCs w:val="28"/>
        </w:rPr>
      </w:pPr>
      <w:r w:rsidRPr="0025407A">
        <w:rPr>
          <w:rFonts w:ascii="Times New Roman" w:hAnsi="Times New Roman" w:cs="Times New Roman"/>
          <w:sz w:val="28"/>
          <w:szCs w:val="28"/>
          <w:shd w:val="clear" w:color="auto" w:fill="FFFFFF"/>
        </w:rPr>
        <w:t xml:space="preserve">Декор каждого изделия своеобразен, расположение орнамента подчиняется форме предмета. </w:t>
      </w:r>
      <w:r w:rsidRPr="0025407A">
        <w:rPr>
          <w:rFonts w:ascii="Times New Roman" w:hAnsi="Times New Roman" w:cs="Times New Roman"/>
          <w:sz w:val="28"/>
          <w:szCs w:val="28"/>
        </w:rPr>
        <w:t xml:space="preserve">Роспись преображала обычные предметы крестьянского быта. </w:t>
      </w:r>
    </w:p>
    <w:p w:rsidR="00792104" w:rsidRPr="0025407A" w:rsidRDefault="00792104" w:rsidP="0025407A">
      <w:pPr>
        <w:spacing w:line="360" w:lineRule="auto"/>
        <w:ind w:right="-1"/>
        <w:jc w:val="both"/>
        <w:rPr>
          <w:rFonts w:ascii="Times New Roman" w:hAnsi="Times New Roman" w:cs="Times New Roman"/>
          <w:sz w:val="28"/>
          <w:szCs w:val="28"/>
        </w:rPr>
      </w:pPr>
      <w:r w:rsidRPr="0025407A">
        <w:rPr>
          <w:rFonts w:ascii="Times New Roman" w:hAnsi="Times New Roman" w:cs="Times New Roman"/>
          <w:sz w:val="28"/>
          <w:szCs w:val="28"/>
        </w:rPr>
        <w:t>3) Роспись в современных условиях</w:t>
      </w:r>
    </w:p>
    <w:p w:rsidR="00792104" w:rsidRPr="0025407A" w:rsidRDefault="00792104" w:rsidP="0025407A">
      <w:pPr>
        <w:pStyle w:val="a4"/>
        <w:spacing w:line="360" w:lineRule="auto"/>
        <w:ind w:left="0" w:firstLine="709"/>
        <w:jc w:val="both"/>
        <w:rPr>
          <w:rFonts w:ascii="Times New Roman" w:hAnsi="Times New Roman" w:cs="Times New Roman"/>
          <w:sz w:val="28"/>
          <w:szCs w:val="28"/>
          <w:shd w:val="clear" w:color="auto" w:fill="FFFFFF"/>
        </w:rPr>
      </w:pPr>
      <w:r w:rsidRPr="0025407A">
        <w:rPr>
          <w:rStyle w:val="apple-converted-space"/>
          <w:rFonts w:ascii="Times New Roman" w:hAnsi="Times New Roman" w:cs="Times New Roman"/>
          <w:sz w:val="28"/>
          <w:szCs w:val="28"/>
          <w:shd w:val="clear" w:color="auto" w:fill="FFFFFF"/>
        </w:rPr>
        <w:t>Сохраняя все самые благородные черты северодвинского искусства, к концу столетия</w:t>
      </w:r>
      <w:r w:rsidRPr="0025407A">
        <w:rPr>
          <w:rFonts w:ascii="Times New Roman" w:hAnsi="Times New Roman" w:cs="Times New Roman"/>
          <w:sz w:val="28"/>
          <w:szCs w:val="28"/>
          <w:shd w:val="clear" w:color="auto" w:fill="FFFFFF"/>
        </w:rPr>
        <w:t xml:space="preserve"> XIX века,</w:t>
      </w:r>
      <w:r w:rsidRPr="0025407A">
        <w:rPr>
          <w:rStyle w:val="apple-converted-space"/>
          <w:rFonts w:ascii="Times New Roman" w:hAnsi="Times New Roman" w:cs="Times New Roman"/>
          <w:sz w:val="28"/>
          <w:szCs w:val="28"/>
          <w:shd w:val="clear" w:color="auto" w:fill="FFFFFF"/>
        </w:rPr>
        <w:t xml:space="preserve">  мотивы фигур становятся менее выразительными, развиваясь в сторону большей загруженности узорами.</w:t>
      </w:r>
    </w:p>
    <w:p w:rsidR="00792104" w:rsidRPr="0025407A" w:rsidRDefault="00792104" w:rsidP="0025407A">
      <w:pPr>
        <w:spacing w:line="360" w:lineRule="auto"/>
        <w:ind w:firstLine="567"/>
        <w:jc w:val="both"/>
        <w:rPr>
          <w:rFonts w:ascii="Times New Roman" w:hAnsi="Times New Roman" w:cs="Times New Roman"/>
          <w:sz w:val="28"/>
          <w:szCs w:val="28"/>
        </w:rPr>
      </w:pPr>
      <w:r w:rsidRPr="0025407A">
        <w:rPr>
          <w:rFonts w:ascii="Times New Roman" w:hAnsi="Times New Roman" w:cs="Times New Roman"/>
          <w:sz w:val="28"/>
          <w:szCs w:val="28"/>
        </w:rPr>
        <w:t>Открытие центров северодвинской росписи в конце 50-х годов экспедицией Загорского государственного историко-художественного музея-</w:t>
      </w:r>
      <w:r w:rsidRPr="0025407A">
        <w:rPr>
          <w:rFonts w:ascii="Times New Roman" w:hAnsi="Times New Roman" w:cs="Times New Roman"/>
          <w:sz w:val="28"/>
          <w:szCs w:val="28"/>
        </w:rPr>
        <w:lastRenderedPageBreak/>
        <w:t>заповедника, большая исследовательская работа в последующие годы многих научных коллективов, которая проводилась непосредственно на местах распространения росписи, значительное пополнение музейных коллекций экспонатами, новые материалы по истории иконописи и рукописного искусства русского Севера позволяют сделать предположительный вывод, что зарождение северодвинской росписи восходит к XVII веку, и передвинуть дату затухания промысла с первой половины XIX века (как определял ее В.С.Воронов) на начало XX века.</w:t>
      </w:r>
    </w:p>
    <w:p w:rsidR="00792104" w:rsidRPr="0025407A" w:rsidRDefault="00792104" w:rsidP="0025407A">
      <w:pPr>
        <w:spacing w:line="360" w:lineRule="auto"/>
        <w:ind w:firstLine="284"/>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t>В современных условиях роспись выполняется гуашью, затем закрепляется светлым лаком. Для изделий используют липу, сосну, фанеру. Поверхность древесины сначала должна быть обработана шкуркой, затем изделие покрывают крахмальным грунтом, снова шлифуют. Рисовать нужно круглыми колонковыми кистями №1,2,3. Гуашь должна быть хорошо растерта и разведена водой до густоты напоминающей консистенцию жидкой сметаны. Необходимо избегать комков, во избежание осыпания краски.</w:t>
      </w:r>
    </w:p>
    <w:p w:rsidR="00792104" w:rsidRPr="0025407A" w:rsidRDefault="00792104" w:rsidP="0025407A">
      <w:pPr>
        <w:spacing w:line="360" w:lineRule="auto"/>
        <w:ind w:firstLine="284"/>
        <w:jc w:val="both"/>
        <w:rPr>
          <w:rFonts w:ascii="Times New Roman" w:hAnsi="Times New Roman" w:cs="Times New Roman"/>
          <w:sz w:val="28"/>
          <w:szCs w:val="28"/>
        </w:rPr>
      </w:pPr>
      <w:r w:rsidRPr="007E6858">
        <w:rPr>
          <w:rFonts w:ascii="Times New Roman" w:hAnsi="Times New Roman" w:cs="Times New Roman"/>
          <w:b/>
          <w:sz w:val="28"/>
          <w:szCs w:val="28"/>
        </w:rPr>
        <w:t>Практическая часть</w:t>
      </w:r>
      <w:r w:rsidRPr="0025407A">
        <w:rPr>
          <w:rFonts w:ascii="Times New Roman" w:hAnsi="Times New Roman" w:cs="Times New Roman"/>
          <w:sz w:val="28"/>
          <w:szCs w:val="28"/>
        </w:rPr>
        <w:t xml:space="preserve"> занятия отводится для упражнений на постановку руки.</w:t>
      </w:r>
    </w:p>
    <w:p w:rsidR="00792104" w:rsidRPr="0025407A" w:rsidRDefault="00792104"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t xml:space="preserve">Практическая работа. В начале и во время урока для активизации творческой активности и инициативы, а так же обогащения замыслов учащихся на занятиях демонстрируется наглядный материал произведений изобразительного искусства в копиях, методических работах. Во время практической работы, учащимся дается время на самостоятельный анализ и самостоятельную работу, около 15 минут. Затем, проводится индивидуальная работа с каждым учеником. Обращается внимание на правильность ведения работы,  ее последовательность и грамотность. </w:t>
      </w:r>
    </w:p>
    <w:p w:rsidR="00792104" w:rsidRPr="0025407A" w:rsidRDefault="00792104" w:rsidP="0025407A">
      <w:pPr>
        <w:spacing w:line="360" w:lineRule="auto"/>
        <w:ind w:firstLine="426"/>
        <w:jc w:val="both"/>
        <w:rPr>
          <w:rFonts w:ascii="Times New Roman" w:hAnsi="Times New Roman" w:cs="Times New Roman"/>
          <w:color w:val="000000"/>
          <w:sz w:val="28"/>
          <w:szCs w:val="28"/>
          <w:shd w:val="clear" w:color="auto" w:fill="FFFFFF"/>
        </w:rPr>
      </w:pPr>
      <w:r w:rsidRPr="0025407A">
        <w:rPr>
          <w:rFonts w:ascii="Times New Roman" w:hAnsi="Times New Roman" w:cs="Times New Roman"/>
          <w:b/>
          <w:color w:val="000000"/>
          <w:sz w:val="28"/>
          <w:szCs w:val="28"/>
          <w:shd w:val="clear" w:color="auto" w:fill="FFFFFF"/>
        </w:rPr>
        <w:t xml:space="preserve"> Итог занятия</w:t>
      </w:r>
      <w:r w:rsidRPr="0025407A">
        <w:rPr>
          <w:rFonts w:ascii="Times New Roman" w:hAnsi="Times New Roman" w:cs="Times New Roman"/>
          <w:color w:val="000000"/>
          <w:sz w:val="28"/>
          <w:szCs w:val="28"/>
          <w:shd w:val="clear" w:color="auto" w:fill="FFFFFF"/>
        </w:rPr>
        <w:t>. Учащиеся демонстрируют результаты самостоятельной работы, формулируют затруднения в процессе выполнения упражнения, осуществляют коррекцию, принимают самостоятельно предложения педагога по исправлению допущенных ошибок.</w:t>
      </w:r>
    </w:p>
    <w:p w:rsidR="00792104" w:rsidRPr="0025407A" w:rsidRDefault="00792104"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lastRenderedPageBreak/>
        <w:t xml:space="preserve">Оценка работы ведется по следующим критериям: </w:t>
      </w:r>
    </w:p>
    <w:p w:rsidR="00792104" w:rsidRPr="0025407A" w:rsidRDefault="00792104" w:rsidP="0025407A">
      <w:pPr>
        <w:spacing w:line="360" w:lineRule="auto"/>
        <w:ind w:firstLine="284"/>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t>- общая художественная выразительность,</w:t>
      </w:r>
    </w:p>
    <w:p w:rsidR="00792104" w:rsidRPr="0025407A" w:rsidRDefault="00792104" w:rsidP="0025407A">
      <w:pPr>
        <w:spacing w:line="360" w:lineRule="auto"/>
        <w:ind w:firstLine="284"/>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t>- самостоятельность,</w:t>
      </w:r>
    </w:p>
    <w:p w:rsidR="00792104" w:rsidRPr="0025407A" w:rsidRDefault="00792104" w:rsidP="0025407A">
      <w:pPr>
        <w:spacing w:line="360" w:lineRule="auto"/>
        <w:ind w:firstLine="284"/>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t xml:space="preserve">- аккуратность, </w:t>
      </w:r>
    </w:p>
    <w:p w:rsidR="00792104" w:rsidRPr="0025407A" w:rsidRDefault="00792104" w:rsidP="0025407A">
      <w:pPr>
        <w:spacing w:line="360" w:lineRule="auto"/>
        <w:ind w:firstLine="284"/>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t>- проявление кропотливой работы,</w:t>
      </w:r>
    </w:p>
    <w:p w:rsidR="00792104" w:rsidRPr="0025407A" w:rsidRDefault="00792104" w:rsidP="0025407A">
      <w:pPr>
        <w:spacing w:line="360" w:lineRule="auto"/>
        <w:ind w:firstLine="284"/>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t>- степень выполнения учебной задачи и поставленной в начале урока цели.</w:t>
      </w:r>
    </w:p>
    <w:p w:rsidR="00792104" w:rsidRPr="0025407A" w:rsidRDefault="00792104"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color w:val="000000"/>
          <w:sz w:val="28"/>
          <w:szCs w:val="28"/>
          <w:shd w:val="clear" w:color="auto" w:fill="FFFFFF"/>
        </w:rPr>
        <w:t>Выставление оценок  учащимся.</w:t>
      </w:r>
    </w:p>
    <w:p w:rsidR="00792104" w:rsidRPr="0025407A" w:rsidRDefault="00792104" w:rsidP="0025407A">
      <w:pPr>
        <w:spacing w:line="360" w:lineRule="auto"/>
        <w:jc w:val="both"/>
        <w:rPr>
          <w:rFonts w:ascii="Times New Roman" w:hAnsi="Times New Roman" w:cs="Times New Roman"/>
          <w:color w:val="000000"/>
          <w:sz w:val="28"/>
          <w:szCs w:val="28"/>
          <w:shd w:val="clear" w:color="auto" w:fill="FFFFFF"/>
        </w:rPr>
      </w:pPr>
      <w:r w:rsidRPr="0025407A">
        <w:rPr>
          <w:rFonts w:ascii="Times New Roman" w:hAnsi="Times New Roman" w:cs="Times New Roman"/>
          <w:b/>
          <w:color w:val="000000"/>
          <w:sz w:val="28"/>
          <w:szCs w:val="28"/>
          <w:shd w:val="clear" w:color="auto" w:fill="FFFFFF"/>
        </w:rPr>
        <w:t>Завершение занятия.</w:t>
      </w:r>
      <w:r w:rsidRPr="0025407A">
        <w:rPr>
          <w:rFonts w:ascii="Times New Roman" w:hAnsi="Times New Roman" w:cs="Times New Roman"/>
          <w:color w:val="000000"/>
          <w:sz w:val="28"/>
          <w:szCs w:val="28"/>
          <w:shd w:val="clear" w:color="auto" w:fill="FFFFFF"/>
        </w:rPr>
        <w:t xml:space="preserve"> Дается домашнее задание, провести анализ изделий: знать отличительные особенности, различать между собой  Пучужскую роспись, Пермогорскую и Борецкую. Какие формы, композиции можно встретить.</w:t>
      </w:r>
      <w:r w:rsidRPr="0025407A">
        <w:rPr>
          <w:rFonts w:ascii="Times New Roman" w:hAnsi="Times New Roman" w:cs="Times New Roman"/>
          <w:color w:val="000000"/>
          <w:sz w:val="28"/>
          <w:szCs w:val="28"/>
          <w:shd w:val="clear" w:color="auto" w:fill="FFFFFF"/>
        </w:rPr>
        <w:br/>
        <w:t xml:space="preserve">Уборка рабочего места. </w:t>
      </w:r>
    </w:p>
    <w:p w:rsidR="00792104" w:rsidRPr="0025407A" w:rsidRDefault="00792104" w:rsidP="0025407A">
      <w:pPr>
        <w:spacing w:line="360" w:lineRule="auto"/>
        <w:jc w:val="both"/>
        <w:rPr>
          <w:rFonts w:ascii="Times New Roman" w:hAnsi="Times New Roman" w:cs="Times New Roman"/>
          <w:sz w:val="28"/>
          <w:szCs w:val="28"/>
        </w:rPr>
      </w:pPr>
    </w:p>
    <w:p w:rsidR="00792104" w:rsidRPr="0025407A" w:rsidRDefault="00792104" w:rsidP="0025407A">
      <w:pPr>
        <w:spacing w:line="360" w:lineRule="auto"/>
        <w:jc w:val="both"/>
        <w:rPr>
          <w:rFonts w:ascii="Times New Roman" w:hAnsi="Times New Roman" w:cs="Times New Roman"/>
          <w:sz w:val="28"/>
          <w:szCs w:val="28"/>
        </w:rPr>
      </w:pPr>
    </w:p>
    <w:p w:rsidR="00627DE0" w:rsidRPr="0025407A" w:rsidRDefault="00792104" w:rsidP="0025407A">
      <w:pPr>
        <w:pStyle w:val="a3"/>
        <w:spacing w:line="360" w:lineRule="auto"/>
        <w:jc w:val="both"/>
        <w:rPr>
          <w:color w:val="000000"/>
          <w:sz w:val="28"/>
          <w:szCs w:val="28"/>
        </w:rPr>
      </w:pPr>
      <w:r w:rsidRPr="0025407A">
        <w:rPr>
          <w:sz w:val="28"/>
          <w:szCs w:val="28"/>
        </w:rPr>
        <w:t xml:space="preserve">Дата:                                                         </w:t>
      </w:r>
      <w:r w:rsidR="00E815AE">
        <w:rPr>
          <w:sz w:val="28"/>
          <w:szCs w:val="28"/>
        </w:rPr>
        <w:t xml:space="preserve">     </w:t>
      </w:r>
      <w:r w:rsidRPr="0025407A">
        <w:rPr>
          <w:sz w:val="28"/>
          <w:szCs w:val="28"/>
        </w:rPr>
        <w:t xml:space="preserve">                Подпись</w:t>
      </w:r>
      <w:r w:rsidR="0025407A">
        <w:rPr>
          <w:sz w:val="28"/>
          <w:szCs w:val="28"/>
        </w:rPr>
        <w:t>:</w:t>
      </w:r>
    </w:p>
    <w:sectPr w:rsidR="00627DE0" w:rsidRPr="0025407A" w:rsidSect="00480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B4EC2"/>
    <w:multiLevelType w:val="hybridMultilevel"/>
    <w:tmpl w:val="A3A8E224"/>
    <w:lvl w:ilvl="0" w:tplc="A776D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D2"/>
    <w:rsid w:val="00021ABB"/>
    <w:rsid w:val="00237D38"/>
    <w:rsid w:val="0025407A"/>
    <w:rsid w:val="003722D2"/>
    <w:rsid w:val="00407FF6"/>
    <w:rsid w:val="0048086D"/>
    <w:rsid w:val="005226BE"/>
    <w:rsid w:val="00627DE0"/>
    <w:rsid w:val="00633650"/>
    <w:rsid w:val="006B3673"/>
    <w:rsid w:val="00735526"/>
    <w:rsid w:val="00792104"/>
    <w:rsid w:val="007C03FE"/>
    <w:rsid w:val="007E6858"/>
    <w:rsid w:val="008C1139"/>
    <w:rsid w:val="0099667C"/>
    <w:rsid w:val="00B06E63"/>
    <w:rsid w:val="00DA6F76"/>
    <w:rsid w:val="00E81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F0EA4-CFAA-F84D-9DA5-7D8F0D87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667C"/>
  </w:style>
  <w:style w:type="paragraph" w:styleId="a4">
    <w:name w:val="List Paragraph"/>
    <w:basedOn w:val="a"/>
    <w:uiPriority w:val="34"/>
    <w:qFormat/>
    <w:rsid w:val="0079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russia.rin.ru/guides/7013.html"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ASG002859</dc:creator>
  <cp:lastModifiedBy>79267677173</cp:lastModifiedBy>
  <cp:revision>2</cp:revision>
  <dcterms:created xsi:type="dcterms:W3CDTF">2019-04-20T11:32:00Z</dcterms:created>
  <dcterms:modified xsi:type="dcterms:W3CDTF">2019-04-20T11:32:00Z</dcterms:modified>
</cp:coreProperties>
</file>