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8D3" w:rsidRDefault="00BC58D3" w:rsidP="00F06BF9">
      <w:pPr>
        <w:spacing w:after="0"/>
        <w:ind w:firstLine="709"/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</w:pPr>
      <w:r w:rsidRPr="00BC58D3"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  <w:t>Методические рекомендации к проведению занятий</w:t>
      </w:r>
      <w:r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  <w:t xml:space="preserve"> </w:t>
      </w:r>
      <w:r w:rsidRPr="00BC58D3"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  <w:t>по изобразительному искусству  на пленэрах</w:t>
      </w:r>
      <w:r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  <w:t>.</w:t>
      </w:r>
    </w:p>
    <w:p w:rsidR="00BC58D3" w:rsidRDefault="00BC58D3" w:rsidP="00BC58D3">
      <w:pPr>
        <w:spacing w:after="0"/>
        <w:ind w:firstLine="709"/>
        <w:jc w:val="right"/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</w:pPr>
      <w:r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  <w:t>Составила Савельева Светлана Владимировна</w:t>
      </w:r>
    </w:p>
    <w:p w:rsidR="00435974" w:rsidRDefault="00BC58D3" w:rsidP="00BC58D3">
      <w:pPr>
        <w:spacing w:after="0"/>
        <w:ind w:firstLine="709"/>
        <w:jc w:val="right"/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</w:pPr>
      <w:r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  <w:t>Педагог дополнительного образования</w:t>
      </w:r>
    </w:p>
    <w:p w:rsidR="00BC58D3" w:rsidRDefault="00435974" w:rsidP="00BC58D3">
      <w:pPr>
        <w:spacing w:after="0"/>
        <w:ind w:firstLine="709"/>
        <w:jc w:val="right"/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</w:pPr>
      <w:bookmarkStart w:id="0" w:name="_GoBack"/>
      <w:bookmarkEnd w:id="0"/>
      <w:r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  <w:t>МБУДО «</w:t>
      </w:r>
      <w:proofErr w:type="spellStart"/>
      <w:r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  <w:t>ЦДЮТ»г.Симферополь</w:t>
      </w:r>
      <w:proofErr w:type="spellEnd"/>
    </w:p>
    <w:p w:rsidR="00BC58D3" w:rsidRPr="00BC58D3" w:rsidRDefault="00BC58D3" w:rsidP="00BC58D3">
      <w:pPr>
        <w:spacing w:after="0"/>
        <w:ind w:firstLine="709"/>
        <w:jc w:val="right"/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</w:pPr>
    </w:p>
    <w:p w:rsidR="00F43D3D" w:rsidRPr="00BC58D3" w:rsidRDefault="00F43D3D" w:rsidP="00F06BF9">
      <w:pPr>
        <w:spacing w:after="0"/>
        <w:ind w:firstLine="709"/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</w:pPr>
      <w:r w:rsidRPr="00F06BF9">
        <w:rPr>
          <w:rFonts w:ascii="Times New Roman" w:eastAsia="+mn-ea" w:hAnsi="Times New Roman"/>
          <w:bCs/>
          <w:color w:val="000000"/>
          <w:kern w:val="24"/>
          <w:position w:val="1"/>
          <w:sz w:val="28"/>
          <w:szCs w:val="28"/>
        </w:rPr>
        <w:t>Цель</w:t>
      </w:r>
      <w:proofErr w:type="gramStart"/>
      <w:r w:rsidRPr="00F06BF9">
        <w:rPr>
          <w:rFonts w:ascii="Times New Roman" w:eastAsia="+mn-ea" w:hAnsi="Times New Roman"/>
          <w:bCs/>
          <w:color w:val="000000"/>
          <w:kern w:val="24"/>
          <w:position w:val="1"/>
          <w:sz w:val="28"/>
          <w:szCs w:val="28"/>
        </w:rPr>
        <w:br/>
      </w:r>
      <w:r w:rsidR="00630545" w:rsidRPr="00BC58D3"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  <w:t>П</w:t>
      </w:r>
      <w:proofErr w:type="gramEnd"/>
      <w:r w:rsidRPr="00BC58D3">
        <w:rPr>
          <w:rFonts w:ascii="Times New Roman" w:eastAsia="+mn-ea" w:hAnsi="Times New Roman"/>
          <w:b/>
          <w:bCs/>
          <w:color w:val="000000"/>
          <w:kern w:val="24"/>
          <w:position w:val="1"/>
          <w:sz w:val="28"/>
          <w:szCs w:val="28"/>
        </w:rPr>
        <w:t>родемонстрировать технологию обучения живописи на пленэре</w:t>
      </w:r>
    </w:p>
    <w:p w:rsidR="00F43D3D" w:rsidRPr="00F06BF9" w:rsidRDefault="00F43D3D" w:rsidP="00F06BF9">
      <w:pPr>
        <w:spacing w:after="0"/>
        <w:ind w:firstLine="709"/>
        <w:rPr>
          <w:rFonts w:ascii="Times New Roman" w:eastAsia="+mn-ea" w:hAnsi="Times New Roman"/>
          <w:bCs/>
          <w:color w:val="333333"/>
          <w:kern w:val="24"/>
          <w:sz w:val="28"/>
          <w:szCs w:val="28"/>
        </w:rPr>
      </w:pPr>
      <w:r w:rsidRPr="00F06BF9">
        <w:rPr>
          <w:rFonts w:ascii="Times New Roman" w:eastAsia="+mn-ea" w:hAnsi="Times New Roman"/>
          <w:bCs/>
          <w:color w:val="333333"/>
          <w:kern w:val="24"/>
          <w:sz w:val="28"/>
          <w:szCs w:val="28"/>
        </w:rPr>
        <w:t>Задачи</w:t>
      </w:r>
    </w:p>
    <w:p w:rsidR="00F43D3D" w:rsidRPr="00F06BF9" w:rsidRDefault="00F43D3D" w:rsidP="00F06BF9">
      <w:pPr>
        <w:pStyle w:val="a5"/>
        <w:numPr>
          <w:ilvl w:val="0"/>
          <w:numId w:val="1"/>
        </w:numPr>
        <w:spacing w:after="0"/>
        <w:ind w:left="0" w:firstLine="709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Раскрыть исторические и современные методики преподавания пленэрного творчества в развитии индивидуальности учащихся.</w:t>
      </w:r>
    </w:p>
    <w:p w:rsidR="00F43D3D" w:rsidRPr="00F06BF9" w:rsidRDefault="00F43D3D" w:rsidP="00F06BF9">
      <w:pPr>
        <w:pStyle w:val="a5"/>
        <w:numPr>
          <w:ilvl w:val="0"/>
          <w:numId w:val="1"/>
        </w:numPr>
        <w:spacing w:after="0"/>
        <w:ind w:left="0" w:firstLine="709"/>
        <w:contextualSpacing w:val="0"/>
        <w:rPr>
          <w:rFonts w:ascii="Times New Roman" w:eastAsia="+mn-ea" w:hAnsi="Times New Roman"/>
          <w:bCs/>
          <w:color w:val="333333"/>
          <w:kern w:val="24"/>
          <w:sz w:val="28"/>
          <w:szCs w:val="28"/>
        </w:rPr>
      </w:pPr>
      <w:r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 xml:space="preserve">Проанализировать  потенциальные возможности </w:t>
      </w:r>
      <w:r w:rsidR="00BB0231"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учащ</w:t>
      </w:r>
      <w:r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ихся путём пленэрного творчества</w:t>
      </w:r>
    </w:p>
    <w:p w:rsidR="00F43D3D" w:rsidRPr="00F06BF9" w:rsidRDefault="00F43D3D" w:rsidP="00F06BF9">
      <w:pPr>
        <w:pStyle w:val="a5"/>
        <w:spacing w:after="0"/>
        <w:ind w:left="0" w:firstLine="709"/>
        <w:contextualSpacing w:val="0"/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</w:pPr>
      <w:r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Задачи</w:t>
      </w:r>
    </w:p>
    <w:p w:rsidR="00084682" w:rsidRPr="00F06BF9" w:rsidRDefault="00084682" w:rsidP="00F06BF9">
      <w:pPr>
        <w:pStyle w:val="a5"/>
        <w:numPr>
          <w:ilvl w:val="0"/>
          <w:numId w:val="2"/>
        </w:numPr>
        <w:spacing w:after="0"/>
        <w:ind w:left="0" w:firstLine="709"/>
        <w:contextualSpacing w:val="0"/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</w:pPr>
      <w:r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Опыт мастеров русского искусства в обучении пейзажной живописи на пленэре.</w:t>
      </w:r>
    </w:p>
    <w:p w:rsidR="00F43D3D" w:rsidRPr="00F06BF9" w:rsidRDefault="00F43D3D" w:rsidP="00F06BF9">
      <w:pPr>
        <w:numPr>
          <w:ilvl w:val="0"/>
          <w:numId w:val="2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Живопись на пленэре - прием организации познавательной и творческой деятельности детей.</w:t>
      </w:r>
    </w:p>
    <w:p w:rsidR="00F43D3D" w:rsidRPr="00F06BF9" w:rsidRDefault="00F43D3D" w:rsidP="00F06BF9">
      <w:pPr>
        <w:numPr>
          <w:ilvl w:val="0"/>
          <w:numId w:val="2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Теоретико-методические основы инновационного процесса развития учащихся.</w:t>
      </w:r>
    </w:p>
    <w:p w:rsidR="00F43D3D" w:rsidRPr="00F06BF9" w:rsidRDefault="00F06BF9" w:rsidP="00F06BF9">
      <w:pPr>
        <w:numPr>
          <w:ilvl w:val="0"/>
          <w:numId w:val="2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А</w:t>
      </w:r>
      <w:r w:rsidR="00F43D3D"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нализ особенност</w:t>
      </w:r>
      <w:r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ей</w:t>
      </w:r>
      <w:r w:rsidR="00F43D3D"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 xml:space="preserve"> обучения  на пленэре.</w:t>
      </w:r>
    </w:p>
    <w:p w:rsidR="00F43D3D" w:rsidRPr="00F06BF9" w:rsidRDefault="00F43D3D" w:rsidP="00F06BF9">
      <w:pPr>
        <w:pStyle w:val="a5"/>
        <w:spacing w:after="0"/>
        <w:ind w:left="0" w:firstLine="709"/>
        <w:contextualSpacing w:val="0"/>
        <w:rPr>
          <w:rFonts w:ascii="Times New Roman" w:eastAsia="+mn-ea" w:hAnsi="Times New Roman"/>
          <w:bCs/>
          <w:color w:val="333333"/>
          <w:kern w:val="24"/>
          <w:sz w:val="28"/>
          <w:szCs w:val="28"/>
        </w:rPr>
      </w:pPr>
    </w:p>
    <w:p w:rsidR="00BF160E" w:rsidRDefault="007457B6" w:rsidP="00BF160E">
      <w:pPr>
        <w:pStyle w:val="1"/>
        <w:spacing w:before="0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F06BF9">
        <w:rPr>
          <w:rFonts w:ascii="Times New Roman" w:hAnsi="Times New Roman" w:cs="Times New Roman"/>
          <w:b w:val="0"/>
          <w:color w:val="auto"/>
          <w:shd w:val="clear" w:color="auto" w:fill="FFFFFF"/>
        </w:rPr>
        <w:tab/>
      </w:r>
      <w:r w:rsidR="00BF160E" w:rsidRPr="00BF160E">
        <w:rPr>
          <w:rFonts w:ascii="Times New Roman" w:hAnsi="Times New Roman" w:cs="Times New Roman"/>
          <w:b w:val="0"/>
          <w:color w:val="auto"/>
          <w:shd w:val="clear" w:color="auto" w:fill="FFFFFF"/>
        </w:rPr>
        <w:t>1.</w:t>
      </w:r>
      <w:r w:rsidR="00BF160E" w:rsidRPr="00BF160E">
        <w:rPr>
          <w:rFonts w:ascii="Times New Roman" w:hAnsi="Times New Roman" w:cs="Times New Roman"/>
          <w:b w:val="0"/>
          <w:color w:val="auto"/>
          <w:shd w:val="clear" w:color="auto" w:fill="FFFFFF"/>
        </w:rPr>
        <w:tab/>
      </w:r>
      <w:r w:rsidR="00BF160E" w:rsidRPr="00BF160E">
        <w:rPr>
          <w:rFonts w:ascii="Times New Roman" w:hAnsi="Times New Roman" w:cs="Times New Roman"/>
          <w:color w:val="auto"/>
          <w:shd w:val="clear" w:color="auto" w:fill="FFFFFF"/>
        </w:rPr>
        <w:t>Опыт мастеров русского искусства в обучении пейзажной живописи на пленэре</w:t>
      </w:r>
      <w:r w:rsidR="00BF160E" w:rsidRPr="00BF160E">
        <w:rPr>
          <w:rFonts w:ascii="Times New Roman" w:hAnsi="Times New Roman" w:cs="Times New Roman"/>
          <w:b w:val="0"/>
          <w:color w:val="auto"/>
          <w:shd w:val="clear" w:color="auto" w:fill="FFFFFF"/>
        </w:rPr>
        <w:t>.</w:t>
      </w:r>
    </w:p>
    <w:p w:rsidR="002314C2" w:rsidRPr="00F06BF9" w:rsidRDefault="002314C2" w:rsidP="002314C2">
      <w:pPr>
        <w:pStyle w:val="p1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proofErr w:type="spellStart"/>
      <w:r w:rsidRPr="00F06BF9">
        <w:rPr>
          <w:sz w:val="28"/>
          <w:szCs w:val="28"/>
        </w:rPr>
        <w:t>М.Волошин</w:t>
      </w:r>
      <w:proofErr w:type="spellEnd"/>
      <w:r w:rsidRPr="00F06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06BF9">
        <w:rPr>
          <w:sz w:val="28"/>
          <w:szCs w:val="28"/>
        </w:rPr>
        <w:t>«Выйди на кровлю. Склонись на четыре Стороны света, простерши ладонь... Солнце... Вода... Облака... Огонь... - Все,</w:t>
      </w:r>
      <w:r>
        <w:rPr>
          <w:sz w:val="28"/>
          <w:szCs w:val="28"/>
        </w:rPr>
        <w:t xml:space="preserve"> что есть прекрасного в мире...»</w:t>
      </w:r>
    </w:p>
    <w:p w:rsidR="00437A40" w:rsidRPr="00F06BF9" w:rsidRDefault="00437A40" w:rsidP="00BF160E">
      <w:pPr>
        <w:pStyle w:val="1"/>
        <w:spacing w:before="0"/>
        <w:ind w:firstLine="708"/>
        <w:rPr>
          <w:rFonts w:ascii="Times New Roman" w:hAnsi="Times New Roman" w:cs="Times New Roman"/>
          <w:b w:val="0"/>
          <w:color w:val="auto"/>
          <w:shd w:val="clear" w:color="auto" w:fill="FFFFFF"/>
        </w:rPr>
      </w:pPr>
    </w:p>
    <w:p w:rsidR="002314C2" w:rsidRDefault="00630545" w:rsidP="002314C2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="+mn-ea"/>
          <w:bCs/>
          <w:sz w:val="28"/>
          <w:szCs w:val="28"/>
        </w:rPr>
      </w:pPr>
      <w:r w:rsidRPr="00F06BF9">
        <w:rPr>
          <w:rFonts w:eastAsia="+mn-ea"/>
          <w:sz w:val="28"/>
          <w:szCs w:val="28"/>
        </w:rPr>
        <w:t>Пе</w:t>
      </w:r>
      <w:r w:rsidR="00F43D3D" w:rsidRPr="00F06BF9">
        <w:rPr>
          <w:rFonts w:eastAsia="+mn-ea"/>
          <w:bCs/>
          <w:sz w:val="28"/>
          <w:szCs w:val="28"/>
        </w:rPr>
        <w:t xml:space="preserve">риод освоения традиционной пленэрной живописи в </w:t>
      </w:r>
      <w:r w:rsidR="00CC1020" w:rsidRPr="00F06BF9">
        <w:rPr>
          <w:rFonts w:eastAsia="+mn-ea"/>
          <w:bCs/>
          <w:sz w:val="28"/>
          <w:szCs w:val="28"/>
        </w:rPr>
        <w:t>К</w:t>
      </w:r>
      <w:r w:rsidR="00F43D3D" w:rsidRPr="00F06BF9">
        <w:rPr>
          <w:rFonts w:eastAsia="+mn-ea"/>
          <w:bCs/>
          <w:sz w:val="28"/>
          <w:szCs w:val="28"/>
        </w:rPr>
        <w:t xml:space="preserve">рыму в </w:t>
      </w:r>
      <w:r w:rsidR="00942D94" w:rsidRPr="00F06BF9">
        <w:rPr>
          <w:rFonts w:eastAsia="+mn-ea"/>
          <w:bCs/>
          <w:sz w:val="28"/>
          <w:szCs w:val="28"/>
        </w:rPr>
        <w:t>начале 20 века, связан с именам</w:t>
      </w:r>
      <w:r w:rsidR="0084553D" w:rsidRPr="00F06BF9">
        <w:rPr>
          <w:rFonts w:eastAsia="+mn-ea"/>
          <w:bCs/>
          <w:sz w:val="28"/>
          <w:szCs w:val="28"/>
        </w:rPr>
        <w:t>и</w:t>
      </w:r>
      <w:r w:rsidR="00942D94" w:rsidRPr="00F06BF9">
        <w:rPr>
          <w:rFonts w:eastAsia="+mn-ea"/>
          <w:bCs/>
          <w:sz w:val="28"/>
          <w:szCs w:val="28"/>
        </w:rPr>
        <w:softHyphen/>
      </w:r>
      <w:r w:rsidR="00F43D3D" w:rsidRPr="00F06BF9">
        <w:rPr>
          <w:rFonts w:eastAsia="+mn-ea"/>
          <w:bCs/>
          <w:sz w:val="28"/>
          <w:szCs w:val="28"/>
        </w:rPr>
        <w:t xml:space="preserve"> </w:t>
      </w:r>
      <w:r w:rsidR="00611D20" w:rsidRPr="00F06BF9">
        <w:rPr>
          <w:rFonts w:eastAsia="+mn-ea"/>
          <w:bCs/>
          <w:sz w:val="28"/>
          <w:szCs w:val="28"/>
        </w:rPr>
        <w:t>К.</w:t>
      </w:r>
      <w:r w:rsidR="00F06BF9" w:rsidRPr="00F06BF9">
        <w:rPr>
          <w:rFonts w:eastAsia="+mn-ea"/>
          <w:bCs/>
          <w:sz w:val="28"/>
          <w:szCs w:val="28"/>
        </w:rPr>
        <w:t> </w:t>
      </w:r>
      <w:r w:rsidR="00F43D3D" w:rsidRPr="00F06BF9">
        <w:rPr>
          <w:rFonts w:eastAsia="+mn-ea"/>
          <w:bCs/>
          <w:sz w:val="28"/>
          <w:szCs w:val="28"/>
        </w:rPr>
        <w:t xml:space="preserve">Коровина, </w:t>
      </w:r>
      <w:r w:rsidR="00DA2BD2" w:rsidRPr="00F06BF9">
        <w:rPr>
          <w:rFonts w:eastAsia="+mn-ea"/>
          <w:bCs/>
          <w:sz w:val="28"/>
          <w:szCs w:val="28"/>
        </w:rPr>
        <w:t>А</w:t>
      </w:r>
      <w:r w:rsidR="00F43D3D" w:rsidRPr="00F06BF9">
        <w:rPr>
          <w:rFonts w:eastAsia="+mn-ea"/>
          <w:bCs/>
          <w:sz w:val="28"/>
          <w:szCs w:val="28"/>
        </w:rPr>
        <w:t>.</w:t>
      </w:r>
      <w:r w:rsidR="00F06BF9" w:rsidRPr="00F06BF9">
        <w:rPr>
          <w:rFonts w:eastAsia="+mn-ea"/>
          <w:bCs/>
          <w:sz w:val="28"/>
          <w:szCs w:val="28"/>
        </w:rPr>
        <w:t> </w:t>
      </w:r>
      <w:r w:rsidR="00F43D3D" w:rsidRPr="00F06BF9">
        <w:rPr>
          <w:rFonts w:eastAsia="+mn-ea"/>
          <w:bCs/>
          <w:sz w:val="28"/>
          <w:szCs w:val="28"/>
        </w:rPr>
        <w:t>Куприна</w:t>
      </w:r>
      <w:r w:rsidR="00942D94" w:rsidRPr="00F06BF9">
        <w:rPr>
          <w:rFonts w:eastAsia="+mn-ea"/>
          <w:bCs/>
          <w:sz w:val="28"/>
          <w:szCs w:val="28"/>
        </w:rPr>
        <w:t>,  М.</w:t>
      </w:r>
      <w:r w:rsidR="00F06BF9" w:rsidRPr="00F06BF9">
        <w:rPr>
          <w:rFonts w:eastAsia="+mn-ea"/>
          <w:bCs/>
          <w:sz w:val="28"/>
          <w:szCs w:val="28"/>
        </w:rPr>
        <w:t> </w:t>
      </w:r>
      <w:r w:rsidR="00942D94" w:rsidRPr="00F06BF9">
        <w:rPr>
          <w:rFonts w:eastAsia="+mn-ea"/>
          <w:bCs/>
          <w:sz w:val="28"/>
          <w:szCs w:val="28"/>
        </w:rPr>
        <w:t>Волошина, К.</w:t>
      </w:r>
      <w:r w:rsidR="00F06BF9" w:rsidRPr="00F06BF9">
        <w:rPr>
          <w:rFonts w:eastAsia="+mn-ea"/>
          <w:bCs/>
          <w:sz w:val="28"/>
          <w:szCs w:val="28"/>
        </w:rPr>
        <w:t> </w:t>
      </w:r>
      <w:proofErr w:type="spellStart"/>
      <w:r w:rsidR="00F06BF9" w:rsidRPr="00F06BF9">
        <w:rPr>
          <w:rFonts w:eastAsia="+mn-ea"/>
          <w:bCs/>
          <w:sz w:val="28"/>
          <w:szCs w:val="28"/>
        </w:rPr>
        <w:t>Богаевского</w:t>
      </w:r>
      <w:proofErr w:type="spellEnd"/>
      <w:r w:rsidR="00942D94" w:rsidRPr="00F06BF9">
        <w:rPr>
          <w:rFonts w:eastAsia="+mn-ea"/>
          <w:bCs/>
          <w:sz w:val="28"/>
          <w:szCs w:val="28"/>
        </w:rPr>
        <w:t xml:space="preserve">, в 60-х годах с деятельностью </w:t>
      </w:r>
      <w:r w:rsidR="00942D94" w:rsidRPr="00F06BF9">
        <w:rPr>
          <w:sz w:val="28"/>
          <w:szCs w:val="28"/>
        </w:rPr>
        <w:t>Ф.</w:t>
      </w:r>
      <w:r w:rsidR="00F06BF9" w:rsidRPr="00F06BF9">
        <w:rPr>
          <w:sz w:val="28"/>
          <w:szCs w:val="28"/>
        </w:rPr>
        <w:t> </w:t>
      </w:r>
      <w:r w:rsidR="00942D94" w:rsidRPr="00F06BF9">
        <w:rPr>
          <w:sz w:val="28"/>
          <w:szCs w:val="28"/>
        </w:rPr>
        <w:t>Захарова, Н.</w:t>
      </w:r>
      <w:r w:rsidR="00F06BF9" w:rsidRPr="00F06BF9">
        <w:rPr>
          <w:sz w:val="28"/>
          <w:szCs w:val="28"/>
        </w:rPr>
        <w:t> </w:t>
      </w:r>
      <w:proofErr w:type="spellStart"/>
      <w:r w:rsidR="00942D94" w:rsidRPr="00F06BF9">
        <w:rPr>
          <w:sz w:val="28"/>
          <w:szCs w:val="28"/>
        </w:rPr>
        <w:t>Бортникова</w:t>
      </w:r>
      <w:proofErr w:type="spellEnd"/>
      <w:r w:rsidR="00942D94" w:rsidRPr="00F06BF9">
        <w:rPr>
          <w:sz w:val="28"/>
          <w:szCs w:val="28"/>
        </w:rPr>
        <w:t>, В.</w:t>
      </w:r>
      <w:r w:rsidR="00F06BF9" w:rsidRPr="00F06BF9">
        <w:rPr>
          <w:sz w:val="28"/>
          <w:szCs w:val="28"/>
        </w:rPr>
        <w:t> </w:t>
      </w:r>
      <w:proofErr w:type="spellStart"/>
      <w:r w:rsidR="00942D94" w:rsidRPr="00F06BF9">
        <w:rPr>
          <w:sz w:val="28"/>
          <w:szCs w:val="28"/>
        </w:rPr>
        <w:t>Бернадского</w:t>
      </w:r>
      <w:proofErr w:type="spellEnd"/>
      <w:r w:rsidR="00942D94" w:rsidRPr="00F06BF9">
        <w:rPr>
          <w:rFonts w:eastAsia="+mn-ea"/>
          <w:bCs/>
          <w:sz w:val="28"/>
          <w:szCs w:val="28"/>
        </w:rPr>
        <w:t>,</w:t>
      </w:r>
      <w:r w:rsidR="001A747D" w:rsidRPr="00F06BF9">
        <w:rPr>
          <w:rFonts w:eastAsia="+mn-ea"/>
          <w:bCs/>
          <w:sz w:val="28"/>
          <w:szCs w:val="28"/>
        </w:rPr>
        <w:t xml:space="preserve"> </w:t>
      </w:r>
      <w:r w:rsidR="00942D94" w:rsidRPr="00F06BF9">
        <w:rPr>
          <w:rFonts w:eastAsia="+mn-ea"/>
          <w:bCs/>
          <w:sz w:val="28"/>
          <w:szCs w:val="28"/>
        </w:rPr>
        <w:t>С.</w:t>
      </w:r>
      <w:r w:rsidR="00F06BF9" w:rsidRPr="00F06BF9">
        <w:rPr>
          <w:rFonts w:eastAsia="+mn-ea"/>
          <w:bCs/>
          <w:sz w:val="28"/>
          <w:szCs w:val="28"/>
        </w:rPr>
        <w:t> </w:t>
      </w:r>
      <w:proofErr w:type="spellStart"/>
      <w:r w:rsidR="00942D94" w:rsidRPr="00F06BF9">
        <w:rPr>
          <w:rFonts w:eastAsia="+mn-ea"/>
          <w:bCs/>
          <w:sz w:val="28"/>
          <w:szCs w:val="28"/>
        </w:rPr>
        <w:t>Мамчича</w:t>
      </w:r>
      <w:proofErr w:type="spellEnd"/>
      <w:r w:rsidR="00731DB4" w:rsidRPr="00F06BF9">
        <w:rPr>
          <w:rFonts w:eastAsia="+mn-ea"/>
          <w:bCs/>
          <w:sz w:val="28"/>
          <w:szCs w:val="28"/>
        </w:rPr>
        <w:t>, О.</w:t>
      </w:r>
      <w:r w:rsidR="00F06BF9" w:rsidRPr="00F06BF9">
        <w:rPr>
          <w:rFonts w:eastAsia="+mn-ea"/>
          <w:bCs/>
          <w:sz w:val="28"/>
          <w:szCs w:val="28"/>
        </w:rPr>
        <w:t> </w:t>
      </w:r>
      <w:r w:rsidR="00731DB4" w:rsidRPr="00F06BF9">
        <w:rPr>
          <w:rFonts w:eastAsia="+mn-ea"/>
          <w:bCs/>
          <w:sz w:val="28"/>
          <w:szCs w:val="28"/>
        </w:rPr>
        <w:t>Грачева</w:t>
      </w:r>
      <w:r w:rsidR="001A747D" w:rsidRPr="00F06BF9">
        <w:rPr>
          <w:rFonts w:eastAsia="+mn-ea"/>
          <w:bCs/>
          <w:sz w:val="28"/>
          <w:szCs w:val="28"/>
        </w:rPr>
        <w:t>.</w:t>
      </w:r>
    </w:p>
    <w:p w:rsidR="00F43D3D" w:rsidRPr="002314C2" w:rsidRDefault="00FE51B5" w:rsidP="002314C2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314C2">
        <w:rPr>
          <w:rFonts w:eastAsia="+mn-ea"/>
          <w:sz w:val="28"/>
          <w:szCs w:val="28"/>
        </w:rPr>
        <w:t xml:space="preserve">Каждому мастеру </w:t>
      </w:r>
      <w:r w:rsidR="001A747D" w:rsidRPr="002314C2">
        <w:rPr>
          <w:rFonts w:eastAsia="+mn-ea"/>
          <w:sz w:val="28"/>
          <w:szCs w:val="28"/>
        </w:rPr>
        <w:t xml:space="preserve"> присущ</w:t>
      </w:r>
      <w:r w:rsidR="007F2582" w:rsidRPr="002314C2">
        <w:rPr>
          <w:rFonts w:eastAsia="+mn-ea"/>
          <w:sz w:val="28"/>
          <w:szCs w:val="28"/>
        </w:rPr>
        <w:t>а</w:t>
      </w:r>
      <w:r w:rsidRPr="002314C2">
        <w:rPr>
          <w:rFonts w:eastAsia="+mn-ea"/>
          <w:sz w:val="28"/>
          <w:szCs w:val="28"/>
        </w:rPr>
        <w:t xml:space="preserve"> </w:t>
      </w:r>
      <w:r w:rsidR="001A747D" w:rsidRPr="002314C2">
        <w:rPr>
          <w:rFonts w:eastAsia="+mn-ea"/>
          <w:sz w:val="28"/>
          <w:szCs w:val="28"/>
        </w:rPr>
        <w:t>сво</w:t>
      </w:r>
      <w:r w:rsidR="007F2582" w:rsidRPr="002314C2">
        <w:rPr>
          <w:rFonts w:eastAsia="+mn-ea"/>
          <w:sz w:val="28"/>
          <w:szCs w:val="28"/>
        </w:rPr>
        <w:t>я</w:t>
      </w:r>
      <w:r w:rsidR="001A747D" w:rsidRPr="002314C2">
        <w:rPr>
          <w:rFonts w:eastAsia="+mn-ea"/>
          <w:sz w:val="28"/>
          <w:szCs w:val="28"/>
        </w:rPr>
        <w:t xml:space="preserve"> </w:t>
      </w:r>
      <w:r w:rsidRPr="002314C2">
        <w:rPr>
          <w:rFonts w:eastAsia="+mn-ea"/>
          <w:sz w:val="28"/>
          <w:szCs w:val="28"/>
        </w:rPr>
        <w:t xml:space="preserve"> манера </w:t>
      </w:r>
      <w:r w:rsidR="007F2582" w:rsidRPr="002314C2">
        <w:rPr>
          <w:rFonts w:eastAsia="+mn-ea"/>
          <w:sz w:val="28"/>
          <w:szCs w:val="28"/>
        </w:rPr>
        <w:t>передач</w:t>
      </w:r>
      <w:r w:rsidRPr="002314C2">
        <w:rPr>
          <w:rFonts w:eastAsia="+mn-ea"/>
          <w:sz w:val="28"/>
          <w:szCs w:val="28"/>
        </w:rPr>
        <w:t>и</w:t>
      </w:r>
      <w:r w:rsidR="007F2582" w:rsidRPr="002314C2">
        <w:rPr>
          <w:rFonts w:eastAsia="+mn-ea"/>
          <w:sz w:val="28"/>
          <w:szCs w:val="28"/>
        </w:rPr>
        <w:t xml:space="preserve"> </w:t>
      </w:r>
      <w:r w:rsidRPr="002314C2">
        <w:rPr>
          <w:rFonts w:eastAsia="+mn-ea"/>
          <w:sz w:val="28"/>
          <w:szCs w:val="28"/>
        </w:rPr>
        <w:t>цветовых отношений</w:t>
      </w:r>
      <w:r w:rsidR="007F2582" w:rsidRPr="002314C2">
        <w:rPr>
          <w:rFonts w:eastAsia="+mn-ea"/>
          <w:sz w:val="28"/>
          <w:szCs w:val="28"/>
        </w:rPr>
        <w:t xml:space="preserve"> </w:t>
      </w:r>
      <w:r w:rsidRPr="002314C2">
        <w:rPr>
          <w:rFonts w:eastAsia="+mn-ea"/>
          <w:sz w:val="28"/>
          <w:szCs w:val="28"/>
        </w:rPr>
        <w:t xml:space="preserve">в </w:t>
      </w:r>
      <w:r w:rsidR="001A747D" w:rsidRPr="002314C2">
        <w:rPr>
          <w:rFonts w:eastAsia="+mn-ea"/>
          <w:sz w:val="28"/>
          <w:szCs w:val="28"/>
        </w:rPr>
        <w:t>пейзаж</w:t>
      </w:r>
      <w:r w:rsidRPr="002314C2">
        <w:rPr>
          <w:rFonts w:eastAsia="+mn-ea"/>
          <w:sz w:val="28"/>
          <w:szCs w:val="28"/>
        </w:rPr>
        <w:t xml:space="preserve">ах  Крыма, свое </w:t>
      </w:r>
      <w:r w:rsidR="0084553D" w:rsidRPr="002314C2">
        <w:rPr>
          <w:rFonts w:eastAsia="+mn-ea"/>
          <w:sz w:val="28"/>
          <w:szCs w:val="28"/>
        </w:rPr>
        <w:t xml:space="preserve"> </w:t>
      </w:r>
      <w:r w:rsidRPr="002314C2">
        <w:rPr>
          <w:rFonts w:eastAsia="+mn-ea"/>
          <w:sz w:val="28"/>
          <w:szCs w:val="28"/>
        </w:rPr>
        <w:t xml:space="preserve">раскрытие сюжета </w:t>
      </w:r>
      <w:r w:rsidR="0084553D" w:rsidRPr="002314C2">
        <w:rPr>
          <w:rFonts w:eastAsia="+mn-ea"/>
          <w:sz w:val="28"/>
          <w:szCs w:val="28"/>
        </w:rPr>
        <w:t xml:space="preserve"> </w:t>
      </w:r>
      <w:proofErr w:type="gramStart"/>
      <w:r w:rsidR="0084553D" w:rsidRPr="002314C2">
        <w:rPr>
          <w:rFonts w:eastAsia="+mn-ea"/>
          <w:sz w:val="28"/>
          <w:szCs w:val="28"/>
        </w:rPr>
        <w:t>от</w:t>
      </w:r>
      <w:proofErr w:type="gramEnd"/>
      <w:r w:rsidR="0084553D" w:rsidRPr="002314C2">
        <w:rPr>
          <w:rFonts w:eastAsia="+mn-ea"/>
          <w:sz w:val="28"/>
          <w:szCs w:val="28"/>
        </w:rPr>
        <w:t xml:space="preserve"> романтического до фантастического, которые </w:t>
      </w:r>
      <w:r w:rsidRPr="002314C2">
        <w:rPr>
          <w:rFonts w:eastAsia="+mn-ea"/>
          <w:sz w:val="28"/>
          <w:szCs w:val="28"/>
        </w:rPr>
        <w:t xml:space="preserve">они </w:t>
      </w:r>
      <w:r w:rsidR="0084553D" w:rsidRPr="002314C2">
        <w:rPr>
          <w:rFonts w:eastAsia="+mn-ea"/>
          <w:sz w:val="28"/>
          <w:szCs w:val="28"/>
        </w:rPr>
        <w:t xml:space="preserve">черпали </w:t>
      </w:r>
      <w:r w:rsidRPr="002314C2">
        <w:rPr>
          <w:rFonts w:eastAsia="+mn-ea"/>
          <w:sz w:val="28"/>
          <w:szCs w:val="28"/>
        </w:rPr>
        <w:t xml:space="preserve">на </w:t>
      </w:r>
      <w:r w:rsidR="0084553D" w:rsidRPr="002314C2">
        <w:rPr>
          <w:rFonts w:eastAsia="+mn-ea"/>
          <w:sz w:val="28"/>
          <w:szCs w:val="28"/>
        </w:rPr>
        <w:t xml:space="preserve"> </w:t>
      </w:r>
      <w:r w:rsidRPr="002314C2">
        <w:rPr>
          <w:rFonts w:eastAsia="+mn-ea"/>
          <w:sz w:val="28"/>
          <w:szCs w:val="28"/>
        </w:rPr>
        <w:t>этюдах с</w:t>
      </w:r>
      <w:r w:rsidR="0084553D" w:rsidRPr="002314C2">
        <w:rPr>
          <w:rFonts w:eastAsia="+mn-ea"/>
          <w:sz w:val="28"/>
          <w:szCs w:val="28"/>
        </w:rPr>
        <w:t xml:space="preserve"> натуры.</w:t>
      </w:r>
      <w:r w:rsidR="00F43D3D" w:rsidRPr="002314C2">
        <w:rPr>
          <w:rFonts w:eastAsia="+mn-ea"/>
          <w:sz w:val="28"/>
          <w:szCs w:val="28"/>
        </w:rPr>
        <w:t xml:space="preserve"> </w:t>
      </w:r>
      <w:r w:rsidR="00942D94" w:rsidRPr="002314C2">
        <w:rPr>
          <w:rFonts w:eastAsia="+mn-ea"/>
          <w:sz w:val="28"/>
          <w:szCs w:val="28"/>
        </w:rPr>
        <w:t>Сегодня плодотворно трудятся такие интересные</w:t>
      </w:r>
      <w:r w:rsidR="00F43D3D" w:rsidRPr="002314C2">
        <w:rPr>
          <w:rFonts w:eastAsia="+mn-ea"/>
          <w:sz w:val="28"/>
          <w:szCs w:val="28"/>
        </w:rPr>
        <w:t xml:space="preserve"> крымские художники</w:t>
      </w:r>
      <w:r w:rsidR="00942D94" w:rsidRPr="002314C2">
        <w:rPr>
          <w:rFonts w:eastAsia="+mn-ea"/>
          <w:sz w:val="28"/>
          <w:szCs w:val="28"/>
        </w:rPr>
        <w:t xml:space="preserve"> ка</w:t>
      </w:r>
      <w:r w:rsidR="00731DB4" w:rsidRPr="002314C2">
        <w:rPr>
          <w:rFonts w:eastAsia="+mn-ea"/>
          <w:sz w:val="28"/>
          <w:szCs w:val="28"/>
        </w:rPr>
        <w:t xml:space="preserve">к </w:t>
      </w:r>
      <w:r w:rsidR="00942D94" w:rsidRPr="002314C2">
        <w:rPr>
          <w:rFonts w:eastAsia="+mn-ea"/>
          <w:sz w:val="28"/>
          <w:szCs w:val="28"/>
        </w:rPr>
        <w:t xml:space="preserve"> Н.</w:t>
      </w:r>
      <w:r w:rsidR="00F06BF9" w:rsidRPr="002314C2">
        <w:rPr>
          <w:rFonts w:eastAsia="+mn-ea"/>
          <w:sz w:val="28"/>
          <w:szCs w:val="28"/>
        </w:rPr>
        <w:t xml:space="preserve"> </w:t>
      </w:r>
      <w:r w:rsidR="00942D94" w:rsidRPr="002314C2">
        <w:rPr>
          <w:rFonts w:eastAsia="+mn-ea"/>
          <w:sz w:val="28"/>
          <w:szCs w:val="28"/>
        </w:rPr>
        <w:t>Молчанов,</w:t>
      </w:r>
      <w:r w:rsidR="005C133A" w:rsidRPr="002314C2">
        <w:rPr>
          <w:rFonts w:eastAsia="+mn-ea"/>
          <w:sz w:val="28"/>
          <w:szCs w:val="28"/>
        </w:rPr>
        <w:t xml:space="preserve"> Е. Молчанова-Дудченко</w:t>
      </w:r>
      <w:r w:rsidR="00F06BF9" w:rsidRPr="002314C2">
        <w:rPr>
          <w:rFonts w:eastAsia="+mn-ea"/>
          <w:sz w:val="28"/>
          <w:szCs w:val="28"/>
        </w:rPr>
        <w:t>,</w:t>
      </w:r>
      <w:r w:rsidR="00F43D3D" w:rsidRPr="002314C2">
        <w:rPr>
          <w:rFonts w:eastAsia="+mn-ea"/>
          <w:sz w:val="28"/>
          <w:szCs w:val="28"/>
        </w:rPr>
        <w:t xml:space="preserve"> </w:t>
      </w:r>
      <w:r w:rsidR="00731DB4" w:rsidRPr="002314C2">
        <w:rPr>
          <w:rFonts w:eastAsia="+mn-ea"/>
          <w:sz w:val="28"/>
          <w:szCs w:val="28"/>
        </w:rPr>
        <w:t xml:space="preserve"> У.</w:t>
      </w:r>
      <w:r w:rsidR="00F06BF9" w:rsidRPr="002314C2">
        <w:rPr>
          <w:rFonts w:eastAsia="+mn-ea"/>
          <w:sz w:val="28"/>
          <w:szCs w:val="28"/>
        </w:rPr>
        <w:t xml:space="preserve"> </w:t>
      </w:r>
      <w:r w:rsidR="00731DB4" w:rsidRPr="002314C2">
        <w:rPr>
          <w:rFonts w:eastAsia="+mn-ea"/>
          <w:sz w:val="28"/>
          <w:szCs w:val="28"/>
        </w:rPr>
        <w:t xml:space="preserve">Рамазанов и другие, они поддерживают </w:t>
      </w:r>
      <w:r w:rsidR="00F43D3D" w:rsidRPr="002314C2">
        <w:rPr>
          <w:rFonts w:eastAsia="+mn-ea"/>
          <w:sz w:val="28"/>
          <w:szCs w:val="28"/>
        </w:rPr>
        <w:t xml:space="preserve">  пленэрные традиции крымской живописи </w:t>
      </w:r>
    </w:p>
    <w:p w:rsidR="00630545" w:rsidRPr="00F06BF9" w:rsidRDefault="00CC1020" w:rsidP="00F06BF9">
      <w:pPr>
        <w:pStyle w:val="1"/>
        <w:spacing w:before="0"/>
        <w:ind w:firstLine="709"/>
        <w:rPr>
          <w:rStyle w:val="apple-converted-space"/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F06BF9">
        <w:rPr>
          <w:rFonts w:ascii="Times New Roman" w:eastAsia="+mn-ea" w:hAnsi="Times New Roman" w:cs="Times New Roman"/>
          <w:b w:val="0"/>
          <w:color w:val="auto"/>
        </w:rPr>
        <w:lastRenderedPageBreak/>
        <w:t>Учитывая эт</w:t>
      </w:r>
      <w:r w:rsidR="0084553D" w:rsidRPr="00F06BF9">
        <w:rPr>
          <w:rFonts w:ascii="Times New Roman" w:eastAsia="+mn-ea" w:hAnsi="Times New Roman" w:cs="Times New Roman"/>
          <w:b w:val="0"/>
          <w:color w:val="auto"/>
        </w:rPr>
        <w:t xml:space="preserve">и </w:t>
      </w:r>
      <w:proofErr w:type="gramStart"/>
      <w:r w:rsidR="0084553D" w:rsidRPr="00F06BF9">
        <w:rPr>
          <w:rFonts w:ascii="Times New Roman" w:eastAsia="+mn-ea" w:hAnsi="Times New Roman" w:cs="Times New Roman"/>
          <w:b w:val="0"/>
          <w:color w:val="auto"/>
        </w:rPr>
        <w:t>особенности</w:t>
      </w:r>
      <w:proofErr w:type="gramEnd"/>
      <w:r w:rsidR="0084553D" w:rsidRPr="00F06BF9">
        <w:rPr>
          <w:rFonts w:ascii="Times New Roman" w:eastAsia="+mn-ea" w:hAnsi="Times New Roman" w:cs="Times New Roman"/>
          <w:b w:val="0"/>
          <w:color w:val="auto"/>
        </w:rPr>
        <w:t xml:space="preserve"> </w:t>
      </w:r>
      <w:r w:rsidRPr="00F06BF9">
        <w:rPr>
          <w:rFonts w:ascii="Times New Roman" w:eastAsia="+mn-ea" w:hAnsi="Times New Roman" w:cs="Times New Roman"/>
          <w:b w:val="0"/>
          <w:color w:val="auto"/>
        </w:rPr>
        <w:t xml:space="preserve"> были составлены методические рекомендации занятий по изобразительному искусству для учащихся </w:t>
      </w:r>
      <w:r w:rsidR="00731DB4" w:rsidRPr="00F06BF9">
        <w:rPr>
          <w:rFonts w:ascii="Times New Roman" w:eastAsia="+mn-ea" w:hAnsi="Times New Roman" w:cs="Times New Roman"/>
          <w:b w:val="0"/>
          <w:color w:val="auto"/>
        </w:rPr>
        <w:t>дополнительного образования.</w:t>
      </w:r>
    </w:p>
    <w:p w:rsidR="00BF160E" w:rsidRDefault="00BF160E" w:rsidP="00F06BF9">
      <w:pPr>
        <w:pStyle w:val="1"/>
        <w:spacing w:before="0"/>
        <w:ind w:firstLine="709"/>
        <w:rPr>
          <w:rStyle w:val="apple-converted-space"/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BF160E">
        <w:rPr>
          <w:rFonts w:ascii="Times New Roman" w:eastAsia="+mn-ea" w:hAnsi="Times New Roman" w:cs="Times New Roman"/>
          <w:b w:val="0"/>
          <w:color w:val="000000"/>
          <w:kern w:val="24"/>
          <w:lang w:eastAsia="ru-RU"/>
        </w:rPr>
        <w:t>2.</w:t>
      </w:r>
      <w:r w:rsidRPr="00BF160E">
        <w:rPr>
          <w:rFonts w:ascii="Times New Roman" w:eastAsia="+mn-ea" w:hAnsi="Times New Roman" w:cs="Times New Roman"/>
          <w:b w:val="0"/>
          <w:color w:val="000000"/>
          <w:kern w:val="24"/>
          <w:lang w:eastAsia="ru-RU"/>
        </w:rPr>
        <w:t>Живопись на пленэре - прием организации познавательной и творческой деятельности детей</w:t>
      </w:r>
      <w:r>
        <w:rPr>
          <w:rFonts w:ascii="Times New Roman" w:eastAsia="+mn-ea" w:hAnsi="Times New Roman" w:cs="Times New Roman"/>
          <w:b w:val="0"/>
          <w:color w:val="000000"/>
          <w:kern w:val="24"/>
          <w:lang w:eastAsia="ru-RU"/>
        </w:rPr>
        <w:t>.</w:t>
      </w:r>
    </w:p>
    <w:p w:rsidR="00CC1020" w:rsidRDefault="00630545" w:rsidP="00F06BF9">
      <w:pPr>
        <w:pStyle w:val="1"/>
        <w:spacing w:before="0"/>
        <w:ind w:firstLine="709"/>
        <w:rPr>
          <w:rStyle w:val="apple-converted-space"/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F06BF9">
        <w:rPr>
          <w:rStyle w:val="apple-converted-space"/>
          <w:rFonts w:ascii="Times New Roman" w:hAnsi="Times New Roman" w:cs="Times New Roman"/>
          <w:b w:val="0"/>
          <w:color w:val="auto"/>
          <w:shd w:val="clear" w:color="auto" w:fill="FFFFFF"/>
        </w:rPr>
        <w:t>Основа  пленэров</w:t>
      </w:r>
      <w:proofErr w:type="gramStart"/>
      <w:r w:rsidRPr="00F06BF9">
        <w:rPr>
          <w:rStyle w:val="apple-converted-space"/>
          <w:rFonts w:ascii="Times New Roman" w:hAnsi="Times New Roman" w:cs="Times New Roman"/>
          <w:b w:val="0"/>
          <w:color w:val="auto"/>
          <w:shd w:val="clear" w:color="auto" w:fill="FFFFFF"/>
        </w:rPr>
        <w:t xml:space="preserve"> </w:t>
      </w:r>
      <w:r w:rsidR="007457B6" w:rsidRPr="00F06BF9">
        <w:rPr>
          <w:rStyle w:val="apple-converted-space"/>
          <w:rFonts w:ascii="Times New Roman" w:hAnsi="Times New Roman" w:cs="Times New Roman"/>
          <w:b w:val="0"/>
          <w:color w:val="auto"/>
          <w:shd w:val="clear" w:color="auto" w:fill="FFFFFF"/>
        </w:rPr>
        <w:t>:</w:t>
      </w:r>
      <w:proofErr w:type="gramEnd"/>
    </w:p>
    <w:p w:rsidR="0024556E" w:rsidRPr="0024556E" w:rsidRDefault="0024556E" w:rsidP="0024556E">
      <w:pPr>
        <w:rPr>
          <w:rFonts w:ascii="Times New Roman" w:hAnsi="Times New Roman"/>
          <w:sz w:val="28"/>
          <w:szCs w:val="28"/>
        </w:rPr>
      </w:pPr>
      <w:r w:rsidRPr="0024556E">
        <w:rPr>
          <w:rFonts w:ascii="Times New Roman" w:hAnsi="Times New Roman"/>
          <w:sz w:val="28"/>
          <w:szCs w:val="28"/>
        </w:rPr>
        <w:t>-тщательная подготовка материал</w:t>
      </w:r>
      <w:proofErr w:type="gramStart"/>
      <w:r w:rsidRPr="0024556E">
        <w:rPr>
          <w:rFonts w:ascii="Times New Roman" w:hAnsi="Times New Roman"/>
          <w:sz w:val="28"/>
          <w:szCs w:val="28"/>
        </w:rPr>
        <w:t>а(</w:t>
      </w:r>
      <w:proofErr w:type="gramEnd"/>
      <w:r w:rsidRPr="0024556E">
        <w:rPr>
          <w:rFonts w:ascii="Times New Roman" w:hAnsi="Times New Roman"/>
          <w:sz w:val="28"/>
          <w:szCs w:val="28"/>
        </w:rPr>
        <w:t>бумаги, кистей, палитры</w:t>
      </w:r>
      <w:r w:rsidR="00AE18E2">
        <w:rPr>
          <w:rFonts w:ascii="Times New Roman" w:hAnsi="Times New Roman"/>
          <w:sz w:val="28"/>
          <w:szCs w:val="28"/>
        </w:rPr>
        <w:t>, мольберта, планшета</w:t>
      </w:r>
      <w:r w:rsidR="00EB400D">
        <w:rPr>
          <w:rFonts w:ascii="Times New Roman" w:hAnsi="Times New Roman"/>
          <w:sz w:val="28"/>
          <w:szCs w:val="28"/>
        </w:rPr>
        <w:t>, папки для работ, образцов  сочетания цветов, наглядные пособия</w:t>
      </w:r>
      <w:r w:rsidRPr="0024556E">
        <w:rPr>
          <w:rFonts w:ascii="Times New Roman" w:hAnsi="Times New Roman"/>
          <w:sz w:val="28"/>
          <w:szCs w:val="28"/>
        </w:rPr>
        <w:t>)</w:t>
      </w:r>
    </w:p>
    <w:p w:rsidR="00CC1020" w:rsidRPr="00F06BF9" w:rsidRDefault="00CC1020" w:rsidP="00F06BF9">
      <w:pPr>
        <w:spacing w:after="0"/>
        <w:ind w:firstLine="709"/>
        <w:rPr>
          <w:rFonts w:ascii="Times New Roman" w:eastAsia="+mn-ea" w:hAnsi="Times New Roman"/>
          <w:bCs/>
          <w:color w:val="333333"/>
          <w:kern w:val="24"/>
          <w:sz w:val="28"/>
          <w:szCs w:val="28"/>
        </w:rPr>
      </w:pPr>
      <w:r w:rsidRPr="00F06BF9">
        <w:rPr>
          <w:rFonts w:ascii="Times New Roman" w:eastAsia="+mn-ea" w:hAnsi="Times New Roman"/>
          <w:b/>
          <w:bCs/>
          <w:color w:val="333333"/>
          <w:kern w:val="24"/>
          <w:sz w:val="28"/>
          <w:szCs w:val="28"/>
        </w:rPr>
        <w:t xml:space="preserve">- </w:t>
      </w:r>
      <w:r w:rsidR="00731DB4" w:rsidRPr="00F06BF9">
        <w:rPr>
          <w:rFonts w:ascii="Times New Roman" w:eastAsia="+mn-ea" w:hAnsi="Times New Roman"/>
          <w:bCs/>
          <w:color w:val="333333"/>
          <w:kern w:val="24"/>
          <w:sz w:val="28"/>
          <w:szCs w:val="28"/>
        </w:rPr>
        <w:t xml:space="preserve">натурные </w:t>
      </w:r>
      <w:proofErr w:type="gramStart"/>
      <w:r w:rsidR="00731DB4" w:rsidRPr="00F06BF9">
        <w:rPr>
          <w:rFonts w:ascii="Times New Roman" w:eastAsia="+mn-ea" w:hAnsi="Times New Roman"/>
          <w:bCs/>
          <w:color w:val="333333"/>
          <w:kern w:val="24"/>
          <w:sz w:val="28"/>
          <w:szCs w:val="28"/>
        </w:rPr>
        <w:t>зарисовки-основа</w:t>
      </w:r>
      <w:proofErr w:type="gramEnd"/>
      <w:r w:rsidR="00731DB4" w:rsidRPr="00F06BF9">
        <w:rPr>
          <w:rFonts w:ascii="Times New Roman" w:eastAsia="+mn-ea" w:hAnsi="Times New Roman"/>
          <w:bCs/>
          <w:color w:val="333333"/>
          <w:kern w:val="24"/>
          <w:sz w:val="28"/>
          <w:szCs w:val="28"/>
        </w:rPr>
        <w:t xml:space="preserve"> цвета и света</w:t>
      </w:r>
      <w:r w:rsidRPr="00F06BF9">
        <w:rPr>
          <w:rFonts w:ascii="Times New Roman" w:eastAsia="+mn-ea" w:hAnsi="Times New Roman"/>
          <w:bCs/>
          <w:color w:val="333333"/>
          <w:kern w:val="24"/>
          <w:sz w:val="28"/>
          <w:szCs w:val="28"/>
        </w:rPr>
        <w:t>;</w:t>
      </w:r>
    </w:p>
    <w:p w:rsidR="00F43D3D" w:rsidRPr="00F06BF9" w:rsidRDefault="00CC1020" w:rsidP="00F06BF9">
      <w:pPr>
        <w:spacing w:after="0"/>
        <w:ind w:firstLine="709"/>
        <w:rPr>
          <w:rFonts w:ascii="Times New Roman" w:eastAsia="+mn-ea" w:hAnsi="Times New Roman"/>
          <w:b/>
          <w:bCs/>
          <w:color w:val="333333"/>
          <w:kern w:val="24"/>
          <w:sz w:val="28"/>
          <w:szCs w:val="28"/>
        </w:rPr>
      </w:pPr>
      <w:r w:rsidRPr="00F06BF9">
        <w:rPr>
          <w:rFonts w:ascii="Times New Roman" w:eastAsia="+mn-ea" w:hAnsi="Times New Roman"/>
          <w:bCs/>
          <w:color w:val="333333"/>
          <w:kern w:val="24"/>
          <w:sz w:val="28"/>
          <w:szCs w:val="28"/>
        </w:rPr>
        <w:t>- беседы об изобразительном искусстве</w:t>
      </w:r>
      <w:r w:rsidRPr="00F06BF9">
        <w:rPr>
          <w:rFonts w:ascii="Times New Roman" w:eastAsia="+mn-ea" w:hAnsi="Times New Roman"/>
          <w:b/>
          <w:bCs/>
          <w:color w:val="333333"/>
          <w:kern w:val="24"/>
          <w:sz w:val="28"/>
          <w:szCs w:val="28"/>
        </w:rPr>
        <w:t>.</w:t>
      </w:r>
    </w:p>
    <w:p w:rsidR="00CC1020" w:rsidRPr="00F06BF9" w:rsidRDefault="00CC1020" w:rsidP="00F06BF9">
      <w:pPr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400D">
        <w:rPr>
          <w:rFonts w:ascii="Times New Roman" w:eastAsia="Times New Roman" w:hAnsi="Times New Roman"/>
          <w:b/>
          <w:sz w:val="28"/>
          <w:szCs w:val="28"/>
          <w:lang w:eastAsia="ru-RU"/>
        </w:rPr>
        <w:t>Данные разработки дают возможность предметно проводить занятия по изобразительной деятельности, учитывая</w:t>
      </w:r>
      <w:r w:rsidRPr="00F06BF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CC1020" w:rsidRPr="00F06BF9" w:rsidRDefault="00CC1020" w:rsidP="00F06BF9">
      <w:pPr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BF9">
        <w:rPr>
          <w:rFonts w:ascii="Times New Roman" w:eastAsia="Times New Roman" w:hAnsi="Times New Roman"/>
          <w:sz w:val="28"/>
          <w:szCs w:val="28"/>
          <w:lang w:eastAsia="ru-RU"/>
        </w:rPr>
        <w:t>- индивидуальные  особенности;</w:t>
      </w:r>
    </w:p>
    <w:p w:rsidR="00CC1020" w:rsidRPr="00F06BF9" w:rsidRDefault="00CC1020" w:rsidP="00F06BF9">
      <w:pPr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BF9">
        <w:rPr>
          <w:rFonts w:ascii="Times New Roman" w:eastAsia="Times New Roman" w:hAnsi="Times New Roman"/>
          <w:sz w:val="28"/>
          <w:szCs w:val="28"/>
          <w:lang w:eastAsia="ru-RU"/>
        </w:rPr>
        <w:t>- виды занятий;</w:t>
      </w:r>
    </w:p>
    <w:p w:rsidR="00CC1020" w:rsidRPr="00F06BF9" w:rsidRDefault="00CC1020" w:rsidP="00F06BF9">
      <w:pPr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BF9">
        <w:rPr>
          <w:rFonts w:ascii="Times New Roman" w:eastAsia="Times New Roman" w:hAnsi="Times New Roman"/>
          <w:sz w:val="28"/>
          <w:szCs w:val="28"/>
          <w:lang w:eastAsia="ru-RU"/>
        </w:rPr>
        <w:t>- типы изобразительной деятельности;</w:t>
      </w:r>
    </w:p>
    <w:p w:rsidR="00CC1020" w:rsidRPr="00F06BF9" w:rsidRDefault="00CC1020" w:rsidP="00F06BF9">
      <w:pPr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BF9">
        <w:rPr>
          <w:rFonts w:ascii="Times New Roman" w:eastAsia="Times New Roman" w:hAnsi="Times New Roman"/>
          <w:sz w:val="28"/>
          <w:szCs w:val="28"/>
          <w:lang w:eastAsia="ru-RU"/>
        </w:rPr>
        <w:t>- структуру занятий;</w:t>
      </w:r>
    </w:p>
    <w:p w:rsidR="00CC1020" w:rsidRPr="00F06BF9" w:rsidRDefault="00CC1020" w:rsidP="00F06BF9">
      <w:pPr>
        <w:spacing w:after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BF9">
        <w:rPr>
          <w:rFonts w:ascii="Times New Roman" w:eastAsia="Times New Roman" w:hAnsi="Times New Roman"/>
          <w:sz w:val="28"/>
          <w:szCs w:val="28"/>
          <w:lang w:eastAsia="ru-RU"/>
        </w:rPr>
        <w:t>- методы и приемы.</w:t>
      </w:r>
    </w:p>
    <w:p w:rsidR="00CC1020" w:rsidRPr="00F06BF9" w:rsidRDefault="00CC1020" w:rsidP="00F06BF9">
      <w:pPr>
        <w:spacing w:after="0"/>
        <w:ind w:firstLine="709"/>
        <w:rPr>
          <w:rFonts w:ascii="Times New Roman" w:eastAsia="+mn-ea" w:hAnsi="Times New Roman"/>
          <w:b/>
          <w:bCs/>
          <w:color w:val="333333"/>
          <w:kern w:val="24"/>
          <w:sz w:val="28"/>
          <w:szCs w:val="28"/>
        </w:rPr>
      </w:pPr>
    </w:p>
    <w:p w:rsidR="00D03B32" w:rsidRPr="00F06BF9" w:rsidRDefault="00D03B32" w:rsidP="00F06BF9">
      <w:pPr>
        <w:pStyle w:val="a5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5267B2" w:rsidRPr="00F06BF9" w:rsidRDefault="00DA2BD2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>З</w:t>
      </w:r>
      <w:r w:rsidR="005267B2" w:rsidRPr="00F06BF9">
        <w:rPr>
          <w:rFonts w:ascii="Times New Roman" w:hAnsi="Times New Roman"/>
          <w:sz w:val="28"/>
          <w:szCs w:val="28"/>
        </w:rPr>
        <w:t>аняти</w:t>
      </w:r>
      <w:r w:rsidRPr="00F06BF9">
        <w:rPr>
          <w:rFonts w:ascii="Times New Roman" w:hAnsi="Times New Roman"/>
          <w:sz w:val="28"/>
          <w:szCs w:val="28"/>
        </w:rPr>
        <w:t xml:space="preserve">я </w:t>
      </w:r>
      <w:r w:rsidR="005267B2" w:rsidRPr="00F06BF9">
        <w:rPr>
          <w:rFonts w:ascii="Times New Roman" w:hAnsi="Times New Roman"/>
          <w:sz w:val="28"/>
          <w:szCs w:val="28"/>
        </w:rPr>
        <w:t xml:space="preserve"> </w:t>
      </w:r>
      <w:r w:rsidRPr="00F06BF9">
        <w:rPr>
          <w:rFonts w:ascii="Times New Roman" w:hAnsi="Times New Roman"/>
          <w:sz w:val="28"/>
          <w:szCs w:val="28"/>
        </w:rPr>
        <w:t xml:space="preserve">на пленэре </w:t>
      </w:r>
      <w:r w:rsidR="005267B2" w:rsidRPr="00F06BF9">
        <w:rPr>
          <w:rFonts w:ascii="Times New Roman" w:hAnsi="Times New Roman"/>
          <w:sz w:val="28"/>
          <w:szCs w:val="28"/>
        </w:rPr>
        <w:t xml:space="preserve">по изобразительному искусству </w:t>
      </w:r>
      <w:r w:rsidR="00D03B32" w:rsidRPr="00F06BF9">
        <w:rPr>
          <w:rFonts w:ascii="Times New Roman" w:hAnsi="Times New Roman"/>
          <w:sz w:val="28"/>
          <w:szCs w:val="28"/>
        </w:rPr>
        <w:t xml:space="preserve"> с изучением природы Крыма, особенностей </w:t>
      </w:r>
      <w:r w:rsidR="007457B6" w:rsidRPr="00F06BF9">
        <w:rPr>
          <w:rFonts w:ascii="Times New Roman" w:hAnsi="Times New Roman"/>
          <w:sz w:val="28"/>
          <w:szCs w:val="28"/>
        </w:rPr>
        <w:t xml:space="preserve">его </w:t>
      </w:r>
      <w:r w:rsidR="00D03B32" w:rsidRPr="00F06BF9">
        <w:rPr>
          <w:rFonts w:ascii="Times New Roman" w:hAnsi="Times New Roman"/>
          <w:sz w:val="28"/>
          <w:szCs w:val="28"/>
        </w:rPr>
        <w:t>гео</w:t>
      </w:r>
      <w:r w:rsidR="007457B6" w:rsidRPr="00F06BF9">
        <w:rPr>
          <w:rFonts w:ascii="Times New Roman" w:hAnsi="Times New Roman"/>
          <w:sz w:val="28"/>
          <w:szCs w:val="28"/>
        </w:rPr>
        <w:t xml:space="preserve">логии, истории, </w:t>
      </w:r>
      <w:r w:rsidR="00DC44A3">
        <w:rPr>
          <w:rFonts w:ascii="Times New Roman" w:hAnsi="Times New Roman"/>
          <w:sz w:val="28"/>
          <w:szCs w:val="28"/>
        </w:rPr>
        <w:t xml:space="preserve">различных </w:t>
      </w:r>
      <w:r w:rsidR="007457B6" w:rsidRPr="00F06BF9">
        <w:rPr>
          <w:rFonts w:ascii="Times New Roman" w:hAnsi="Times New Roman"/>
          <w:sz w:val="28"/>
          <w:szCs w:val="28"/>
        </w:rPr>
        <w:t>видов растений</w:t>
      </w:r>
      <w:proofErr w:type="gramStart"/>
      <w:r w:rsidR="007457B6" w:rsidRPr="00F06BF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D03B32" w:rsidRPr="00F06BF9">
        <w:rPr>
          <w:rFonts w:ascii="Times New Roman" w:hAnsi="Times New Roman"/>
          <w:sz w:val="28"/>
          <w:szCs w:val="28"/>
        </w:rPr>
        <w:t xml:space="preserve"> животных и птиц формирует индивидуальное, бережное отношение  к </w:t>
      </w:r>
      <w:r w:rsidR="00AE6D0D" w:rsidRPr="00F06BF9">
        <w:rPr>
          <w:rFonts w:ascii="Times New Roman" w:hAnsi="Times New Roman"/>
          <w:sz w:val="28"/>
          <w:szCs w:val="28"/>
        </w:rPr>
        <w:t xml:space="preserve"> сохранению природы </w:t>
      </w:r>
      <w:r w:rsidR="00D03B32" w:rsidRPr="00F06BF9">
        <w:rPr>
          <w:rFonts w:ascii="Times New Roman" w:hAnsi="Times New Roman"/>
          <w:sz w:val="28"/>
          <w:szCs w:val="28"/>
        </w:rPr>
        <w:t>родно</w:t>
      </w:r>
      <w:r w:rsidR="00AE6D0D" w:rsidRPr="00F06BF9">
        <w:rPr>
          <w:rFonts w:ascii="Times New Roman" w:hAnsi="Times New Roman"/>
          <w:sz w:val="28"/>
          <w:szCs w:val="28"/>
        </w:rPr>
        <w:t xml:space="preserve">го </w:t>
      </w:r>
      <w:r w:rsidR="00D03B32" w:rsidRPr="00F06BF9">
        <w:rPr>
          <w:rFonts w:ascii="Times New Roman" w:hAnsi="Times New Roman"/>
          <w:sz w:val="28"/>
          <w:szCs w:val="28"/>
        </w:rPr>
        <w:t>кра</w:t>
      </w:r>
      <w:r w:rsidR="00AE6D0D" w:rsidRPr="00F06BF9">
        <w:rPr>
          <w:rFonts w:ascii="Times New Roman" w:hAnsi="Times New Roman"/>
          <w:sz w:val="28"/>
          <w:szCs w:val="28"/>
        </w:rPr>
        <w:t>я</w:t>
      </w:r>
      <w:r w:rsidR="00D03B32" w:rsidRPr="00F06BF9">
        <w:rPr>
          <w:rFonts w:ascii="Times New Roman" w:hAnsi="Times New Roman"/>
          <w:sz w:val="28"/>
          <w:szCs w:val="28"/>
        </w:rPr>
        <w:t>.</w:t>
      </w:r>
    </w:p>
    <w:p w:rsidR="002F195E" w:rsidRPr="00F06BF9" w:rsidRDefault="00D03B32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>Систематическое видение изменений цвета и света в окружающей среде придает занятию особенности из</w:t>
      </w:r>
      <w:r w:rsidR="0025660D" w:rsidRPr="00F06BF9">
        <w:rPr>
          <w:rFonts w:ascii="Times New Roman" w:hAnsi="Times New Roman"/>
          <w:sz w:val="28"/>
          <w:szCs w:val="28"/>
        </w:rPr>
        <w:t>ображения в различное время дня</w:t>
      </w:r>
      <w:r w:rsidRPr="00F06BF9">
        <w:rPr>
          <w:rFonts w:ascii="Times New Roman" w:hAnsi="Times New Roman"/>
          <w:sz w:val="28"/>
          <w:szCs w:val="28"/>
        </w:rPr>
        <w:t>, тен</w:t>
      </w:r>
      <w:r w:rsidR="002F195E" w:rsidRPr="00F06BF9">
        <w:rPr>
          <w:rFonts w:ascii="Times New Roman" w:hAnsi="Times New Roman"/>
          <w:sz w:val="28"/>
          <w:szCs w:val="28"/>
        </w:rPr>
        <w:t>ей</w:t>
      </w:r>
      <w:r w:rsidRPr="00F06BF9">
        <w:rPr>
          <w:rFonts w:ascii="Times New Roman" w:hAnsi="Times New Roman"/>
          <w:sz w:val="28"/>
          <w:szCs w:val="28"/>
        </w:rPr>
        <w:t>, рефлекс</w:t>
      </w:r>
      <w:r w:rsidR="002F195E" w:rsidRPr="00F06BF9">
        <w:rPr>
          <w:rFonts w:ascii="Times New Roman" w:hAnsi="Times New Roman"/>
          <w:sz w:val="28"/>
          <w:szCs w:val="28"/>
        </w:rPr>
        <w:t>ов</w:t>
      </w:r>
      <w:r w:rsidRPr="00F06BF9">
        <w:rPr>
          <w:rFonts w:ascii="Times New Roman" w:hAnsi="Times New Roman"/>
          <w:sz w:val="28"/>
          <w:szCs w:val="28"/>
        </w:rPr>
        <w:t>, световы</w:t>
      </w:r>
      <w:r w:rsidR="002F195E" w:rsidRPr="00F06BF9">
        <w:rPr>
          <w:rFonts w:ascii="Times New Roman" w:hAnsi="Times New Roman"/>
          <w:sz w:val="28"/>
          <w:szCs w:val="28"/>
        </w:rPr>
        <w:t>х</w:t>
      </w:r>
      <w:r w:rsidRPr="00F06BF9">
        <w:rPr>
          <w:rFonts w:ascii="Times New Roman" w:hAnsi="Times New Roman"/>
          <w:sz w:val="28"/>
          <w:szCs w:val="28"/>
        </w:rPr>
        <w:t xml:space="preserve"> изменени</w:t>
      </w:r>
      <w:r w:rsidR="002F195E" w:rsidRPr="00F06BF9">
        <w:rPr>
          <w:rFonts w:ascii="Times New Roman" w:hAnsi="Times New Roman"/>
          <w:sz w:val="28"/>
          <w:szCs w:val="28"/>
        </w:rPr>
        <w:t>й</w:t>
      </w:r>
      <w:r w:rsidRPr="00F06BF9">
        <w:rPr>
          <w:rFonts w:ascii="Times New Roman" w:hAnsi="Times New Roman"/>
          <w:sz w:val="28"/>
          <w:szCs w:val="28"/>
        </w:rPr>
        <w:t xml:space="preserve"> в колорите</w:t>
      </w:r>
      <w:r w:rsidR="002F195E" w:rsidRPr="00F06BF9">
        <w:rPr>
          <w:rFonts w:ascii="Times New Roman" w:hAnsi="Times New Roman"/>
          <w:sz w:val="28"/>
          <w:szCs w:val="28"/>
        </w:rPr>
        <w:t xml:space="preserve">, характерную локальность в контражуре, построение в архитектуре, </w:t>
      </w:r>
    </w:p>
    <w:p w:rsidR="00D03B32" w:rsidRPr="00F06BF9" w:rsidRDefault="002F195E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>При писании морского пейзажа – видение линии горизонта и изменение</w:t>
      </w:r>
      <w:r w:rsidR="00437A40" w:rsidRPr="00F06BF9">
        <w:rPr>
          <w:rFonts w:ascii="Times New Roman" w:hAnsi="Times New Roman"/>
          <w:sz w:val="28"/>
          <w:szCs w:val="28"/>
        </w:rPr>
        <w:t xml:space="preserve">  в различных погодных условиях</w:t>
      </w:r>
      <w:r w:rsidRPr="00F06BF9">
        <w:rPr>
          <w:rFonts w:ascii="Times New Roman" w:hAnsi="Times New Roman"/>
          <w:sz w:val="28"/>
          <w:szCs w:val="28"/>
        </w:rPr>
        <w:t xml:space="preserve">, </w:t>
      </w:r>
      <w:r w:rsidR="00437A40" w:rsidRPr="00F06BF9">
        <w:rPr>
          <w:rFonts w:ascii="Times New Roman" w:hAnsi="Times New Roman"/>
          <w:sz w:val="28"/>
          <w:szCs w:val="28"/>
        </w:rPr>
        <w:t>дополняет</w:t>
      </w:r>
      <w:r w:rsidRPr="00F06BF9">
        <w:rPr>
          <w:rFonts w:ascii="Times New Roman" w:hAnsi="Times New Roman"/>
          <w:sz w:val="28"/>
          <w:szCs w:val="28"/>
        </w:rPr>
        <w:t xml:space="preserve"> понимание  воздушной перспективы и цветовых изменений с удалением предмета, </w:t>
      </w:r>
      <w:r w:rsidR="0025660D" w:rsidRPr="00F06BF9">
        <w:rPr>
          <w:rFonts w:ascii="Times New Roman" w:hAnsi="Times New Roman"/>
          <w:sz w:val="28"/>
          <w:szCs w:val="28"/>
        </w:rPr>
        <w:t xml:space="preserve">точность </w:t>
      </w:r>
      <w:r w:rsidRPr="00F06BF9">
        <w:rPr>
          <w:rFonts w:ascii="Times New Roman" w:hAnsi="Times New Roman"/>
          <w:sz w:val="28"/>
          <w:szCs w:val="28"/>
        </w:rPr>
        <w:t xml:space="preserve"> </w:t>
      </w:r>
      <w:r w:rsidRPr="00F06BF9">
        <w:rPr>
          <w:rFonts w:ascii="Times New Roman" w:eastAsia="Times New Roman" w:hAnsi="Times New Roman"/>
          <w:sz w:val="28"/>
          <w:szCs w:val="28"/>
          <w:lang w:eastAsia="ru-RU"/>
        </w:rPr>
        <w:t>нахо</w:t>
      </w:r>
      <w:r w:rsidR="0025660D" w:rsidRPr="00F06BF9">
        <w:rPr>
          <w:rFonts w:ascii="Times New Roman" w:eastAsia="Times New Roman" w:hAnsi="Times New Roman"/>
          <w:sz w:val="28"/>
          <w:szCs w:val="28"/>
          <w:lang w:eastAsia="ru-RU"/>
        </w:rPr>
        <w:t xml:space="preserve">ждения </w:t>
      </w:r>
      <w:r w:rsidRPr="00F06BF9">
        <w:rPr>
          <w:rFonts w:ascii="Times New Roman" w:eastAsia="Times New Roman" w:hAnsi="Times New Roman"/>
          <w:sz w:val="28"/>
          <w:szCs w:val="28"/>
          <w:lang w:eastAsia="ru-RU"/>
        </w:rPr>
        <w:t xml:space="preserve">  цветовы</w:t>
      </w:r>
      <w:r w:rsidR="0025660D" w:rsidRPr="00F06BF9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F06BF9">
        <w:rPr>
          <w:rFonts w:ascii="Times New Roman" w:eastAsia="Times New Roman" w:hAnsi="Times New Roman"/>
          <w:sz w:val="28"/>
          <w:szCs w:val="28"/>
          <w:lang w:eastAsia="ru-RU"/>
        </w:rPr>
        <w:t xml:space="preserve"> отношени</w:t>
      </w:r>
      <w:r w:rsidR="0025660D" w:rsidRPr="00F06BF9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EB400D">
        <w:rPr>
          <w:rFonts w:ascii="Times New Roman" w:eastAsia="Times New Roman" w:hAnsi="Times New Roman"/>
          <w:sz w:val="28"/>
          <w:szCs w:val="28"/>
          <w:lang w:eastAsia="ru-RU"/>
        </w:rPr>
        <w:t>, предметных соотношений,</w:t>
      </w:r>
    </w:p>
    <w:p w:rsidR="005267B2" w:rsidRPr="00F06BF9" w:rsidRDefault="005267B2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 xml:space="preserve">Под влиянием обучения </w:t>
      </w:r>
      <w:r w:rsidR="0025660D" w:rsidRPr="00F06BF9">
        <w:rPr>
          <w:rFonts w:ascii="Times New Roman" w:hAnsi="Times New Roman"/>
          <w:sz w:val="28"/>
          <w:szCs w:val="28"/>
        </w:rPr>
        <w:t xml:space="preserve"> на природе отношение к ритму в композиции, чувству гармон</w:t>
      </w:r>
      <w:proofErr w:type="gramStart"/>
      <w:r w:rsidR="0025660D" w:rsidRPr="00F06BF9">
        <w:rPr>
          <w:rFonts w:ascii="Times New Roman" w:hAnsi="Times New Roman"/>
          <w:sz w:val="28"/>
          <w:szCs w:val="28"/>
        </w:rPr>
        <w:t>ии</w:t>
      </w:r>
      <w:r w:rsidRPr="00F06BF9">
        <w:rPr>
          <w:rFonts w:ascii="Times New Roman" w:hAnsi="Times New Roman"/>
          <w:sz w:val="28"/>
          <w:szCs w:val="28"/>
        </w:rPr>
        <w:t xml:space="preserve"> </w:t>
      </w:r>
      <w:r w:rsidR="0025660D" w:rsidRPr="00F06BF9">
        <w:rPr>
          <w:rFonts w:ascii="Times New Roman" w:hAnsi="Times New Roman"/>
          <w:sz w:val="28"/>
          <w:szCs w:val="28"/>
        </w:rPr>
        <w:t xml:space="preserve"> у у</w:t>
      </w:r>
      <w:proofErr w:type="gramEnd"/>
      <w:r w:rsidR="0025660D" w:rsidRPr="00F06BF9">
        <w:rPr>
          <w:rFonts w:ascii="Times New Roman" w:hAnsi="Times New Roman"/>
          <w:sz w:val="28"/>
          <w:szCs w:val="28"/>
        </w:rPr>
        <w:t xml:space="preserve">чащихся </w:t>
      </w:r>
      <w:r w:rsidRPr="00F06BF9">
        <w:rPr>
          <w:rFonts w:ascii="Times New Roman" w:hAnsi="Times New Roman"/>
          <w:sz w:val="28"/>
          <w:szCs w:val="28"/>
        </w:rPr>
        <w:t xml:space="preserve"> усложняются: они начинают распознавать эстетические качества самого художественного образа, проникаться настроением </w:t>
      </w:r>
      <w:r w:rsidR="0025660D" w:rsidRPr="00F06BF9">
        <w:rPr>
          <w:rFonts w:ascii="Times New Roman" w:hAnsi="Times New Roman"/>
          <w:sz w:val="28"/>
          <w:szCs w:val="28"/>
        </w:rPr>
        <w:t xml:space="preserve">натурного писания, единства в  </w:t>
      </w:r>
      <w:r w:rsidR="007457B6" w:rsidRPr="00F06BF9">
        <w:rPr>
          <w:rFonts w:ascii="Times New Roman" w:hAnsi="Times New Roman"/>
          <w:sz w:val="28"/>
          <w:szCs w:val="28"/>
        </w:rPr>
        <w:t>расстановке предметов и пятен</w:t>
      </w:r>
      <w:r w:rsidR="00437A40" w:rsidRPr="00F06BF9">
        <w:rPr>
          <w:rFonts w:ascii="Times New Roman" w:hAnsi="Times New Roman"/>
          <w:sz w:val="28"/>
          <w:szCs w:val="28"/>
        </w:rPr>
        <w:t xml:space="preserve">, равновесия и </w:t>
      </w:r>
      <w:r w:rsidR="0025660D" w:rsidRPr="00F06BF9">
        <w:rPr>
          <w:rFonts w:ascii="Times New Roman" w:hAnsi="Times New Roman"/>
          <w:sz w:val="28"/>
          <w:szCs w:val="28"/>
        </w:rPr>
        <w:t xml:space="preserve"> целостности в композиции</w:t>
      </w:r>
      <w:r w:rsidRPr="00F06BF9">
        <w:rPr>
          <w:rFonts w:ascii="Times New Roman" w:hAnsi="Times New Roman"/>
          <w:sz w:val="28"/>
          <w:szCs w:val="28"/>
        </w:rPr>
        <w:t>.</w:t>
      </w:r>
    </w:p>
    <w:p w:rsidR="005267B2" w:rsidRPr="00F06BF9" w:rsidRDefault="0025660D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>Отношение к цвету меняется с множеством  эскизных зарисовок</w:t>
      </w:r>
      <w:r w:rsidR="00437A40" w:rsidRPr="00F06BF9">
        <w:rPr>
          <w:rFonts w:ascii="Times New Roman" w:hAnsi="Times New Roman"/>
          <w:sz w:val="28"/>
          <w:szCs w:val="28"/>
        </w:rPr>
        <w:t>, е</w:t>
      </w:r>
      <w:r w:rsidRPr="00F06BF9">
        <w:rPr>
          <w:rFonts w:ascii="Times New Roman" w:hAnsi="Times New Roman"/>
          <w:sz w:val="28"/>
          <w:szCs w:val="28"/>
        </w:rPr>
        <w:t xml:space="preserve">сли до пленэрных работ </w:t>
      </w:r>
      <w:r w:rsidR="002314C2">
        <w:rPr>
          <w:rFonts w:ascii="Times New Roman" w:hAnsi="Times New Roman"/>
          <w:sz w:val="28"/>
          <w:szCs w:val="28"/>
        </w:rPr>
        <w:t>учащиеся</w:t>
      </w:r>
      <w:r w:rsidRPr="00F06BF9">
        <w:rPr>
          <w:rFonts w:ascii="Times New Roman" w:hAnsi="Times New Roman"/>
          <w:sz w:val="28"/>
          <w:szCs w:val="28"/>
        </w:rPr>
        <w:t xml:space="preserve"> видел</w:t>
      </w:r>
      <w:r w:rsidR="002314C2">
        <w:rPr>
          <w:rFonts w:ascii="Times New Roman" w:hAnsi="Times New Roman"/>
          <w:sz w:val="28"/>
          <w:szCs w:val="28"/>
        </w:rPr>
        <w:t>и</w:t>
      </w:r>
      <w:r w:rsidRPr="00F06BF9">
        <w:rPr>
          <w:rFonts w:ascii="Times New Roman" w:hAnsi="Times New Roman"/>
          <w:sz w:val="28"/>
          <w:szCs w:val="28"/>
        </w:rPr>
        <w:t xml:space="preserve"> падающий св</w:t>
      </w:r>
      <w:r w:rsidR="007457B6" w:rsidRPr="00F06BF9">
        <w:rPr>
          <w:rFonts w:ascii="Times New Roman" w:hAnsi="Times New Roman"/>
          <w:sz w:val="28"/>
          <w:szCs w:val="28"/>
        </w:rPr>
        <w:t xml:space="preserve">ет в  ограниченном </w:t>
      </w:r>
      <w:r w:rsidR="007457B6" w:rsidRPr="00F06BF9">
        <w:rPr>
          <w:rFonts w:ascii="Times New Roman" w:hAnsi="Times New Roman"/>
          <w:sz w:val="28"/>
          <w:szCs w:val="28"/>
        </w:rPr>
        <w:lastRenderedPageBreak/>
        <w:t>пространстве</w:t>
      </w:r>
      <w:r w:rsidR="002314C2">
        <w:rPr>
          <w:rFonts w:ascii="Times New Roman" w:hAnsi="Times New Roman"/>
          <w:sz w:val="28"/>
          <w:szCs w:val="28"/>
        </w:rPr>
        <w:t xml:space="preserve"> рабочего кабинета</w:t>
      </w:r>
      <w:r w:rsidRPr="00F06BF9">
        <w:rPr>
          <w:rFonts w:ascii="Times New Roman" w:hAnsi="Times New Roman"/>
          <w:sz w:val="28"/>
          <w:szCs w:val="28"/>
        </w:rPr>
        <w:t>, то после них</w:t>
      </w:r>
      <w:r w:rsidR="002314C2">
        <w:rPr>
          <w:rFonts w:ascii="Times New Roman" w:hAnsi="Times New Roman"/>
          <w:sz w:val="28"/>
          <w:szCs w:val="28"/>
        </w:rPr>
        <w:t xml:space="preserve">  </w:t>
      </w:r>
      <w:r w:rsidRPr="00F06BF9">
        <w:rPr>
          <w:rFonts w:ascii="Times New Roman" w:hAnsi="Times New Roman"/>
          <w:sz w:val="28"/>
          <w:szCs w:val="28"/>
        </w:rPr>
        <w:t xml:space="preserve"> кругозор </w:t>
      </w:r>
      <w:r w:rsidR="002314C2" w:rsidRPr="00F06BF9">
        <w:rPr>
          <w:rFonts w:ascii="Times New Roman" w:hAnsi="Times New Roman"/>
          <w:sz w:val="28"/>
          <w:szCs w:val="28"/>
        </w:rPr>
        <w:t>расшир</w:t>
      </w:r>
      <w:r w:rsidR="002314C2">
        <w:rPr>
          <w:rFonts w:ascii="Times New Roman" w:hAnsi="Times New Roman"/>
          <w:sz w:val="28"/>
          <w:szCs w:val="28"/>
        </w:rPr>
        <w:t>ился. На природе</w:t>
      </w:r>
      <w:r w:rsidRPr="00F06BF9">
        <w:rPr>
          <w:rFonts w:ascii="Times New Roman" w:hAnsi="Times New Roman"/>
          <w:sz w:val="28"/>
          <w:szCs w:val="28"/>
        </w:rPr>
        <w:t xml:space="preserve"> </w:t>
      </w:r>
      <w:r w:rsidR="002314C2">
        <w:rPr>
          <w:rFonts w:ascii="Times New Roman" w:hAnsi="Times New Roman"/>
          <w:sz w:val="28"/>
          <w:szCs w:val="28"/>
        </w:rPr>
        <w:t xml:space="preserve">ребенок </w:t>
      </w:r>
      <w:r w:rsidRPr="00F06BF9">
        <w:rPr>
          <w:rFonts w:ascii="Times New Roman" w:hAnsi="Times New Roman"/>
          <w:sz w:val="28"/>
          <w:szCs w:val="28"/>
        </w:rPr>
        <w:t>по новому видит изменения  неба, тени под деревьями</w:t>
      </w:r>
      <w:r w:rsidR="00A11C14" w:rsidRPr="00F06BF9">
        <w:rPr>
          <w:rFonts w:ascii="Times New Roman" w:hAnsi="Times New Roman"/>
          <w:sz w:val="28"/>
          <w:szCs w:val="28"/>
        </w:rPr>
        <w:t xml:space="preserve">, сравнивает рельеф, </w:t>
      </w:r>
      <w:proofErr w:type="gramStart"/>
      <w:r w:rsidR="00A11C14" w:rsidRPr="00F06BF9">
        <w:rPr>
          <w:rFonts w:ascii="Times New Roman" w:hAnsi="Times New Roman"/>
          <w:sz w:val="28"/>
          <w:szCs w:val="28"/>
        </w:rPr>
        <w:t>второй</w:t>
      </w:r>
      <w:proofErr w:type="gramEnd"/>
      <w:r w:rsidR="00A11C14" w:rsidRPr="00F06BF9">
        <w:rPr>
          <w:rFonts w:ascii="Times New Roman" w:hAnsi="Times New Roman"/>
          <w:sz w:val="28"/>
          <w:szCs w:val="28"/>
        </w:rPr>
        <w:t xml:space="preserve"> и третий план в пейзаже </w:t>
      </w:r>
      <w:r w:rsidRPr="00F06BF9">
        <w:rPr>
          <w:rFonts w:ascii="Times New Roman" w:hAnsi="Times New Roman"/>
          <w:sz w:val="28"/>
          <w:szCs w:val="28"/>
        </w:rPr>
        <w:t xml:space="preserve"> </w:t>
      </w:r>
      <w:r w:rsidR="00A11C14" w:rsidRPr="00F06BF9">
        <w:rPr>
          <w:rFonts w:ascii="Times New Roman" w:hAnsi="Times New Roman"/>
          <w:sz w:val="28"/>
          <w:szCs w:val="28"/>
        </w:rPr>
        <w:t>быстрее улавливает преимущества цветов в общей картине, выделяет главное, уходя от второстепенного в окружающем пейзаже.</w:t>
      </w:r>
    </w:p>
    <w:p w:rsidR="00F637DF" w:rsidRPr="00F06BF9" w:rsidRDefault="00F637DF" w:rsidP="00F06BF9">
      <w:pPr>
        <w:pStyle w:val="a5"/>
        <w:numPr>
          <w:ilvl w:val="0"/>
          <w:numId w:val="9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>Влияние работы на пленэре на индивидуальное  становление личности и гармоничный процесс обучения происх</w:t>
      </w:r>
      <w:r w:rsidR="00153182">
        <w:rPr>
          <w:rFonts w:ascii="Times New Roman" w:hAnsi="Times New Roman"/>
          <w:sz w:val="28"/>
          <w:szCs w:val="28"/>
        </w:rPr>
        <w:t>одит как в младшем возрасте(</w:t>
      </w:r>
      <w:r w:rsidR="007457B6" w:rsidRPr="00F06BF9">
        <w:rPr>
          <w:rFonts w:ascii="Times New Roman" w:hAnsi="Times New Roman"/>
          <w:sz w:val="28"/>
          <w:szCs w:val="28"/>
        </w:rPr>
        <w:t xml:space="preserve">6 - </w:t>
      </w:r>
      <w:r w:rsidR="00153182">
        <w:rPr>
          <w:rFonts w:ascii="Times New Roman" w:hAnsi="Times New Roman"/>
          <w:sz w:val="28"/>
          <w:szCs w:val="28"/>
        </w:rPr>
        <w:t>11</w:t>
      </w:r>
      <w:r w:rsidRPr="00F06BF9">
        <w:rPr>
          <w:rFonts w:ascii="Times New Roman" w:hAnsi="Times New Roman"/>
          <w:sz w:val="28"/>
          <w:szCs w:val="28"/>
        </w:rPr>
        <w:t xml:space="preserve"> лет), поскольку учащиеся могут изображать по памяти, по представлению и с натуры, так и в подростковом возрасте</w:t>
      </w:r>
      <w:r w:rsidR="007457B6" w:rsidRPr="00F06BF9">
        <w:rPr>
          <w:rFonts w:ascii="Times New Roman" w:hAnsi="Times New Roman"/>
          <w:sz w:val="28"/>
          <w:szCs w:val="28"/>
        </w:rPr>
        <w:t>(</w:t>
      </w:r>
      <w:r w:rsidR="00153182">
        <w:rPr>
          <w:rFonts w:ascii="Times New Roman" w:hAnsi="Times New Roman"/>
          <w:sz w:val="28"/>
          <w:szCs w:val="28"/>
        </w:rPr>
        <w:t>11</w:t>
      </w:r>
      <w:r w:rsidR="007457B6" w:rsidRPr="00F06BF9">
        <w:rPr>
          <w:rFonts w:ascii="Times New Roman" w:hAnsi="Times New Roman"/>
          <w:sz w:val="28"/>
          <w:szCs w:val="28"/>
        </w:rPr>
        <w:t>-15лет)</w:t>
      </w:r>
      <w:r w:rsidRPr="00F06BF9">
        <w:rPr>
          <w:rFonts w:ascii="Times New Roman" w:hAnsi="Times New Roman"/>
          <w:sz w:val="28"/>
          <w:szCs w:val="28"/>
        </w:rPr>
        <w:t xml:space="preserve"> с наработкой опыта, впечатлений  и восприятия  интересующего предмета. Восприятие на основе тактильно-моторного</w:t>
      </w:r>
      <w:r w:rsidR="00EB400D">
        <w:rPr>
          <w:rFonts w:ascii="Times New Roman" w:hAnsi="Times New Roman"/>
          <w:sz w:val="28"/>
          <w:szCs w:val="28"/>
        </w:rPr>
        <w:t xml:space="preserve"> ощущения</w:t>
      </w:r>
      <w:r w:rsidRPr="00F06BF9">
        <w:rPr>
          <w:rFonts w:ascii="Times New Roman" w:hAnsi="Times New Roman"/>
          <w:sz w:val="28"/>
          <w:szCs w:val="28"/>
        </w:rPr>
        <w:t xml:space="preserve">, благодаря которому учащиеся могут </w:t>
      </w:r>
      <w:r w:rsidR="00EB400D">
        <w:rPr>
          <w:rFonts w:ascii="Times New Roman" w:hAnsi="Times New Roman"/>
          <w:sz w:val="28"/>
          <w:szCs w:val="28"/>
        </w:rPr>
        <w:t>п</w:t>
      </w:r>
      <w:r w:rsidRPr="00F06BF9">
        <w:rPr>
          <w:rFonts w:ascii="Times New Roman" w:hAnsi="Times New Roman"/>
          <w:sz w:val="28"/>
          <w:szCs w:val="28"/>
        </w:rPr>
        <w:t>ощупать кору дерева, погладить шерсть животного, прикоснуться к разломам тектонического происхождения, уловить плавный  цветовой переход от  теплоты до холодности в различное время суток</w:t>
      </w:r>
      <w:proofErr w:type="gramStart"/>
      <w:r w:rsidRPr="00F06BF9">
        <w:rPr>
          <w:rFonts w:ascii="Times New Roman" w:hAnsi="Times New Roman"/>
          <w:sz w:val="28"/>
          <w:szCs w:val="28"/>
        </w:rPr>
        <w:t>.</w:t>
      </w:r>
      <w:r w:rsidR="007457B6" w:rsidRPr="00F06BF9">
        <w:rPr>
          <w:rFonts w:ascii="Times New Roman" w:hAnsi="Times New Roman"/>
          <w:sz w:val="28"/>
          <w:szCs w:val="28"/>
        </w:rPr>
        <w:t>(</w:t>
      </w:r>
      <w:proofErr w:type="gramEnd"/>
      <w:r w:rsidR="007457B6" w:rsidRPr="00F06BF9">
        <w:rPr>
          <w:rFonts w:ascii="Times New Roman" w:hAnsi="Times New Roman"/>
          <w:sz w:val="28"/>
          <w:szCs w:val="28"/>
        </w:rPr>
        <w:t>Рис.1)</w:t>
      </w:r>
    </w:p>
    <w:p w:rsidR="005267B2" w:rsidRPr="002314C2" w:rsidRDefault="00F637DF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4C2">
        <w:rPr>
          <w:rFonts w:ascii="Times New Roman" w:hAnsi="Times New Roman"/>
          <w:sz w:val="28"/>
          <w:szCs w:val="28"/>
        </w:rPr>
        <w:t xml:space="preserve"> Творчество на пленэре имеет целенаправленный характер ознакомления не только  с историческим значением парков, архитектурных сооружений и достопримечательностей, но и изучением ландшафтного дизайна, природных зон и геологических изысканий, что в будущем может играть большую роль в становлении навыков будущей профессии у старших учащихся.</w:t>
      </w:r>
    </w:p>
    <w:p w:rsidR="005267B2" w:rsidRPr="00F06BF9" w:rsidRDefault="005267B2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 xml:space="preserve">Одной из особенностей проявления творчества в пейзажном рисунке </w:t>
      </w:r>
      <w:r w:rsidR="00F637DF" w:rsidRPr="00F06BF9">
        <w:rPr>
          <w:rFonts w:ascii="Times New Roman" w:hAnsi="Times New Roman"/>
          <w:sz w:val="28"/>
          <w:szCs w:val="28"/>
        </w:rPr>
        <w:t>учащегося</w:t>
      </w:r>
      <w:r w:rsidRPr="00F06BF9">
        <w:rPr>
          <w:rFonts w:ascii="Times New Roman" w:hAnsi="Times New Roman"/>
          <w:sz w:val="28"/>
          <w:szCs w:val="28"/>
        </w:rPr>
        <w:t xml:space="preserve"> следует считать его умение изображать фон, </w:t>
      </w:r>
      <w:r w:rsidR="00F637DF" w:rsidRPr="00F06BF9">
        <w:rPr>
          <w:rFonts w:ascii="Times New Roman" w:hAnsi="Times New Roman"/>
          <w:sz w:val="28"/>
          <w:szCs w:val="28"/>
        </w:rPr>
        <w:t xml:space="preserve">если </w:t>
      </w:r>
      <w:r w:rsidR="00F768AC" w:rsidRPr="00F06BF9">
        <w:rPr>
          <w:rFonts w:ascii="Times New Roman" w:hAnsi="Times New Roman"/>
          <w:sz w:val="28"/>
          <w:szCs w:val="28"/>
        </w:rPr>
        <w:t xml:space="preserve">младшие ребята </w:t>
      </w:r>
      <w:r w:rsidRPr="00F06BF9">
        <w:rPr>
          <w:rFonts w:ascii="Times New Roman" w:hAnsi="Times New Roman"/>
          <w:sz w:val="28"/>
          <w:szCs w:val="28"/>
        </w:rPr>
        <w:t>составля</w:t>
      </w:r>
      <w:r w:rsidR="00F768AC" w:rsidRPr="00F06BF9">
        <w:rPr>
          <w:rFonts w:ascii="Times New Roman" w:hAnsi="Times New Roman"/>
          <w:sz w:val="28"/>
          <w:szCs w:val="28"/>
        </w:rPr>
        <w:t>ют более локальные цвета для неба, по</w:t>
      </w:r>
      <w:r w:rsidR="007457B6" w:rsidRPr="00F06BF9">
        <w:rPr>
          <w:rFonts w:ascii="Times New Roman" w:hAnsi="Times New Roman"/>
          <w:sz w:val="28"/>
          <w:szCs w:val="28"/>
        </w:rPr>
        <w:t>л</w:t>
      </w:r>
      <w:r w:rsidR="00F768AC" w:rsidRPr="00F06BF9">
        <w:rPr>
          <w:rFonts w:ascii="Times New Roman" w:hAnsi="Times New Roman"/>
          <w:sz w:val="28"/>
          <w:szCs w:val="28"/>
        </w:rPr>
        <w:t xml:space="preserve">янки, деревьев, то в процессе пленэра </w:t>
      </w:r>
      <w:r w:rsidR="00BC58D3">
        <w:rPr>
          <w:rFonts w:ascii="Times New Roman" w:hAnsi="Times New Roman"/>
          <w:sz w:val="28"/>
          <w:szCs w:val="28"/>
        </w:rPr>
        <w:t>меняется цветовая  тональность</w:t>
      </w:r>
      <w:r w:rsidR="007457B6" w:rsidRPr="00F06BF9">
        <w:rPr>
          <w:rFonts w:ascii="Times New Roman" w:hAnsi="Times New Roman"/>
          <w:sz w:val="28"/>
          <w:szCs w:val="28"/>
        </w:rPr>
        <w:t>.</w:t>
      </w:r>
      <w:r w:rsidR="00F768AC" w:rsidRPr="00F06BF9">
        <w:rPr>
          <w:rFonts w:ascii="Times New Roman" w:hAnsi="Times New Roman"/>
          <w:sz w:val="28"/>
          <w:szCs w:val="28"/>
        </w:rPr>
        <w:t xml:space="preserve"> </w:t>
      </w:r>
      <w:r w:rsidR="00BC58D3">
        <w:rPr>
          <w:rFonts w:ascii="Times New Roman" w:hAnsi="Times New Roman"/>
          <w:sz w:val="28"/>
          <w:szCs w:val="28"/>
        </w:rPr>
        <w:t xml:space="preserve">Учащиеся  </w:t>
      </w:r>
      <w:proofErr w:type="gramStart"/>
      <w:r w:rsidR="00BC58D3">
        <w:rPr>
          <w:rFonts w:ascii="Times New Roman" w:hAnsi="Times New Roman"/>
          <w:sz w:val="28"/>
          <w:szCs w:val="28"/>
        </w:rPr>
        <w:t>видят</w:t>
      </w:r>
      <w:proofErr w:type="gramEnd"/>
      <w:r w:rsidR="00BC58D3">
        <w:rPr>
          <w:rFonts w:ascii="Times New Roman" w:hAnsi="Times New Roman"/>
          <w:sz w:val="28"/>
          <w:szCs w:val="28"/>
        </w:rPr>
        <w:t xml:space="preserve"> как</w:t>
      </w:r>
      <w:r w:rsidR="007457B6" w:rsidRPr="00F06BF9">
        <w:rPr>
          <w:rFonts w:ascii="Times New Roman" w:hAnsi="Times New Roman"/>
          <w:sz w:val="28"/>
          <w:szCs w:val="28"/>
        </w:rPr>
        <w:t xml:space="preserve"> в воздушной перспективе писать  </w:t>
      </w:r>
      <w:r w:rsidR="00F768AC" w:rsidRPr="00F06BF9">
        <w:rPr>
          <w:rFonts w:ascii="Times New Roman" w:hAnsi="Times New Roman"/>
          <w:sz w:val="28"/>
          <w:szCs w:val="28"/>
        </w:rPr>
        <w:t xml:space="preserve"> ближни</w:t>
      </w:r>
      <w:r w:rsidR="007457B6" w:rsidRPr="00F06BF9">
        <w:rPr>
          <w:rFonts w:ascii="Times New Roman" w:hAnsi="Times New Roman"/>
          <w:sz w:val="28"/>
          <w:szCs w:val="28"/>
        </w:rPr>
        <w:t>е</w:t>
      </w:r>
      <w:r w:rsidR="00F768AC" w:rsidRPr="00F06BF9">
        <w:rPr>
          <w:rFonts w:ascii="Times New Roman" w:hAnsi="Times New Roman"/>
          <w:sz w:val="28"/>
          <w:szCs w:val="28"/>
        </w:rPr>
        <w:t xml:space="preserve"> </w:t>
      </w:r>
      <w:r w:rsidR="007457B6" w:rsidRPr="00F06BF9">
        <w:rPr>
          <w:rFonts w:ascii="Times New Roman" w:hAnsi="Times New Roman"/>
          <w:sz w:val="28"/>
          <w:szCs w:val="28"/>
        </w:rPr>
        <w:t>предметы</w:t>
      </w:r>
      <w:r w:rsidR="00F768AC" w:rsidRPr="00F06BF9">
        <w:rPr>
          <w:rFonts w:ascii="Times New Roman" w:hAnsi="Times New Roman"/>
          <w:sz w:val="28"/>
          <w:szCs w:val="28"/>
        </w:rPr>
        <w:t xml:space="preserve"> </w:t>
      </w:r>
      <w:r w:rsidR="00BC58D3">
        <w:rPr>
          <w:rFonts w:ascii="Times New Roman" w:hAnsi="Times New Roman"/>
          <w:sz w:val="28"/>
          <w:szCs w:val="28"/>
        </w:rPr>
        <w:t>(</w:t>
      </w:r>
      <w:r w:rsidR="00AE6D0D" w:rsidRPr="00F06BF9">
        <w:rPr>
          <w:rFonts w:ascii="Times New Roman" w:hAnsi="Times New Roman"/>
          <w:sz w:val="28"/>
          <w:szCs w:val="28"/>
        </w:rPr>
        <w:t>более насыщенными цветами</w:t>
      </w:r>
      <w:r w:rsidR="00BC58D3">
        <w:rPr>
          <w:rFonts w:ascii="Times New Roman" w:hAnsi="Times New Roman"/>
          <w:sz w:val="28"/>
          <w:szCs w:val="28"/>
        </w:rPr>
        <w:t>)</w:t>
      </w:r>
      <w:r w:rsidR="00F768AC" w:rsidRPr="00F06BF9">
        <w:rPr>
          <w:rFonts w:ascii="Times New Roman" w:hAnsi="Times New Roman"/>
          <w:sz w:val="28"/>
          <w:szCs w:val="28"/>
        </w:rPr>
        <w:t>,</w:t>
      </w:r>
      <w:r w:rsidR="00AE6D0D" w:rsidRPr="00F06BF9">
        <w:rPr>
          <w:rFonts w:ascii="Times New Roman" w:hAnsi="Times New Roman"/>
          <w:sz w:val="28"/>
          <w:szCs w:val="28"/>
        </w:rPr>
        <w:t xml:space="preserve"> а </w:t>
      </w:r>
      <w:r w:rsidR="00BC58D3">
        <w:rPr>
          <w:rFonts w:ascii="Times New Roman" w:hAnsi="Times New Roman"/>
          <w:sz w:val="28"/>
          <w:szCs w:val="28"/>
        </w:rPr>
        <w:t xml:space="preserve">как </w:t>
      </w:r>
      <w:r w:rsidR="00F768AC" w:rsidRPr="00F06BF9">
        <w:rPr>
          <w:rFonts w:ascii="Times New Roman" w:hAnsi="Times New Roman"/>
          <w:sz w:val="28"/>
          <w:szCs w:val="28"/>
        </w:rPr>
        <w:t xml:space="preserve"> с удалением </w:t>
      </w:r>
      <w:r w:rsidR="00BC58D3">
        <w:rPr>
          <w:rFonts w:ascii="Times New Roman" w:hAnsi="Times New Roman"/>
          <w:sz w:val="28"/>
          <w:szCs w:val="28"/>
        </w:rPr>
        <w:t>(</w:t>
      </w:r>
      <w:r w:rsidR="00F768AC" w:rsidRPr="00F06BF9">
        <w:rPr>
          <w:rFonts w:ascii="Times New Roman" w:hAnsi="Times New Roman"/>
          <w:sz w:val="28"/>
          <w:szCs w:val="28"/>
        </w:rPr>
        <w:t>цвета растворя</w:t>
      </w:r>
      <w:r w:rsidR="00AE6D0D" w:rsidRPr="00F06BF9">
        <w:rPr>
          <w:rFonts w:ascii="Times New Roman" w:hAnsi="Times New Roman"/>
          <w:sz w:val="28"/>
          <w:szCs w:val="28"/>
        </w:rPr>
        <w:t xml:space="preserve">ть </w:t>
      </w:r>
      <w:r w:rsidR="00F768AC" w:rsidRPr="00F06BF9">
        <w:rPr>
          <w:rFonts w:ascii="Times New Roman" w:hAnsi="Times New Roman"/>
          <w:sz w:val="28"/>
          <w:szCs w:val="28"/>
        </w:rPr>
        <w:t xml:space="preserve"> </w:t>
      </w:r>
      <w:r w:rsidR="00AE6D0D" w:rsidRPr="00F06BF9">
        <w:rPr>
          <w:rFonts w:ascii="Times New Roman" w:hAnsi="Times New Roman"/>
          <w:sz w:val="28"/>
          <w:szCs w:val="28"/>
        </w:rPr>
        <w:t>и</w:t>
      </w:r>
      <w:r w:rsidRPr="00F06BF9">
        <w:rPr>
          <w:rFonts w:ascii="Times New Roman" w:hAnsi="Times New Roman"/>
          <w:sz w:val="28"/>
          <w:szCs w:val="28"/>
        </w:rPr>
        <w:t xml:space="preserve"> использ</w:t>
      </w:r>
      <w:r w:rsidR="007457B6" w:rsidRPr="00F06BF9">
        <w:rPr>
          <w:rFonts w:ascii="Times New Roman" w:hAnsi="Times New Roman"/>
          <w:sz w:val="28"/>
          <w:szCs w:val="28"/>
        </w:rPr>
        <w:t>овать</w:t>
      </w:r>
      <w:r w:rsidR="00F768AC" w:rsidRPr="00F06BF9">
        <w:rPr>
          <w:rFonts w:ascii="Times New Roman" w:hAnsi="Times New Roman"/>
          <w:sz w:val="28"/>
          <w:szCs w:val="28"/>
        </w:rPr>
        <w:t xml:space="preserve"> различные пастельные </w:t>
      </w:r>
      <w:r w:rsidRPr="00F06BF9">
        <w:rPr>
          <w:rFonts w:ascii="Times New Roman" w:hAnsi="Times New Roman"/>
          <w:sz w:val="28"/>
          <w:szCs w:val="28"/>
        </w:rPr>
        <w:t xml:space="preserve"> оттенки</w:t>
      </w:r>
      <w:r w:rsidR="00BC58D3">
        <w:rPr>
          <w:rFonts w:ascii="Times New Roman" w:hAnsi="Times New Roman"/>
          <w:sz w:val="28"/>
          <w:szCs w:val="28"/>
        </w:rPr>
        <w:t>)</w:t>
      </w:r>
      <w:r w:rsidRPr="00F06BF9">
        <w:rPr>
          <w:rFonts w:ascii="Times New Roman" w:hAnsi="Times New Roman"/>
          <w:sz w:val="28"/>
          <w:szCs w:val="28"/>
        </w:rPr>
        <w:t xml:space="preserve">. Окраска фона выполняет при этом важную смысловую функцию – она способствует передаче настроения, чувств </w:t>
      </w:r>
      <w:r w:rsidR="00F768AC" w:rsidRPr="00F06BF9">
        <w:rPr>
          <w:rFonts w:ascii="Times New Roman" w:hAnsi="Times New Roman"/>
          <w:sz w:val="28"/>
          <w:szCs w:val="28"/>
        </w:rPr>
        <w:t>юных</w:t>
      </w:r>
      <w:r w:rsidRPr="00F06BF9">
        <w:rPr>
          <w:rFonts w:ascii="Times New Roman" w:hAnsi="Times New Roman"/>
          <w:sz w:val="28"/>
          <w:szCs w:val="28"/>
        </w:rPr>
        <w:t xml:space="preserve"> художник</w:t>
      </w:r>
      <w:r w:rsidR="00F768AC" w:rsidRPr="00F06BF9">
        <w:rPr>
          <w:rFonts w:ascii="Times New Roman" w:hAnsi="Times New Roman"/>
          <w:sz w:val="28"/>
          <w:szCs w:val="28"/>
        </w:rPr>
        <w:t>ов</w:t>
      </w:r>
      <w:r w:rsidRPr="00F06BF9">
        <w:rPr>
          <w:rFonts w:ascii="Times New Roman" w:hAnsi="Times New Roman"/>
          <w:sz w:val="28"/>
          <w:szCs w:val="28"/>
        </w:rPr>
        <w:t>.</w:t>
      </w:r>
    </w:p>
    <w:p w:rsidR="00F768AC" w:rsidRPr="002314C2" w:rsidRDefault="00F768AC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4C2">
        <w:rPr>
          <w:rFonts w:ascii="Times New Roman" w:hAnsi="Times New Roman"/>
          <w:sz w:val="28"/>
          <w:szCs w:val="28"/>
        </w:rPr>
        <w:t>Огромное значение имеют и временные рамки, поскольку  цвета и тени быстро меняются и это заставляет работать быстро и слаженно.</w:t>
      </w:r>
    </w:p>
    <w:p w:rsidR="005267B2" w:rsidRPr="002314C2" w:rsidRDefault="00F768AC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314C2">
        <w:rPr>
          <w:rFonts w:ascii="Times New Roman" w:hAnsi="Times New Roman"/>
          <w:sz w:val="28"/>
          <w:szCs w:val="28"/>
        </w:rPr>
        <w:t xml:space="preserve">Получив </w:t>
      </w:r>
      <w:r w:rsidR="005267B2" w:rsidRPr="002314C2">
        <w:rPr>
          <w:rFonts w:ascii="Times New Roman" w:hAnsi="Times New Roman"/>
          <w:sz w:val="28"/>
          <w:szCs w:val="28"/>
        </w:rPr>
        <w:t xml:space="preserve"> определенные программные навыки в передаче перспективы, </w:t>
      </w:r>
      <w:r w:rsidR="00BC58D3">
        <w:rPr>
          <w:rFonts w:ascii="Times New Roman" w:hAnsi="Times New Roman"/>
          <w:sz w:val="28"/>
          <w:szCs w:val="28"/>
        </w:rPr>
        <w:t xml:space="preserve">на пленэре </w:t>
      </w:r>
      <w:r w:rsidR="00BF160E" w:rsidRPr="002314C2">
        <w:rPr>
          <w:rFonts w:ascii="Times New Roman" w:hAnsi="Times New Roman"/>
          <w:sz w:val="28"/>
          <w:szCs w:val="28"/>
        </w:rPr>
        <w:t>учащиеся</w:t>
      </w:r>
      <w:r w:rsidR="005267B2" w:rsidRPr="002314C2">
        <w:rPr>
          <w:rFonts w:ascii="Times New Roman" w:hAnsi="Times New Roman"/>
          <w:sz w:val="28"/>
          <w:szCs w:val="28"/>
        </w:rPr>
        <w:t xml:space="preserve"> начина</w:t>
      </w:r>
      <w:r w:rsidR="00BF160E" w:rsidRPr="002314C2">
        <w:rPr>
          <w:rFonts w:ascii="Times New Roman" w:hAnsi="Times New Roman"/>
          <w:sz w:val="28"/>
          <w:szCs w:val="28"/>
        </w:rPr>
        <w:t>ю</w:t>
      </w:r>
      <w:r w:rsidR="005267B2" w:rsidRPr="002314C2">
        <w:rPr>
          <w:rFonts w:ascii="Times New Roman" w:hAnsi="Times New Roman"/>
          <w:sz w:val="28"/>
          <w:szCs w:val="28"/>
        </w:rPr>
        <w:t>т чувствовать</w:t>
      </w:r>
      <w:r w:rsidR="00AE6D0D" w:rsidRPr="002314C2">
        <w:rPr>
          <w:rFonts w:ascii="Times New Roman" w:hAnsi="Times New Roman"/>
          <w:sz w:val="28"/>
          <w:szCs w:val="28"/>
        </w:rPr>
        <w:t xml:space="preserve"> оптический </w:t>
      </w:r>
      <w:r w:rsidR="005267B2" w:rsidRPr="002314C2">
        <w:rPr>
          <w:rFonts w:ascii="Times New Roman" w:hAnsi="Times New Roman"/>
          <w:sz w:val="28"/>
          <w:szCs w:val="28"/>
        </w:rPr>
        <w:t xml:space="preserve"> центр, стороны листа в пространстве</w:t>
      </w:r>
      <w:r w:rsidRPr="002314C2">
        <w:rPr>
          <w:rFonts w:ascii="Times New Roman" w:hAnsi="Times New Roman"/>
          <w:sz w:val="28"/>
          <w:szCs w:val="28"/>
        </w:rPr>
        <w:t>, соотношение предметов друг с другом</w:t>
      </w:r>
      <w:r w:rsidR="005267B2" w:rsidRPr="002314C2">
        <w:rPr>
          <w:rFonts w:ascii="Times New Roman" w:hAnsi="Times New Roman"/>
          <w:sz w:val="28"/>
          <w:szCs w:val="28"/>
        </w:rPr>
        <w:t xml:space="preserve">. Свободное владение этими умениями служит показателем развития творчества в рисунке </w:t>
      </w:r>
      <w:r w:rsidRPr="002314C2">
        <w:rPr>
          <w:rFonts w:ascii="Times New Roman" w:hAnsi="Times New Roman"/>
          <w:sz w:val="28"/>
          <w:szCs w:val="28"/>
        </w:rPr>
        <w:t xml:space="preserve">на </w:t>
      </w:r>
      <w:r w:rsidR="005267B2" w:rsidRPr="002314C2">
        <w:rPr>
          <w:rFonts w:ascii="Times New Roman" w:hAnsi="Times New Roman"/>
          <w:sz w:val="28"/>
          <w:szCs w:val="28"/>
        </w:rPr>
        <w:t xml:space="preserve"> природе.</w:t>
      </w:r>
    </w:p>
    <w:p w:rsidR="005267B2" w:rsidRPr="00F06BF9" w:rsidRDefault="005267B2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 xml:space="preserve"> Использование </w:t>
      </w:r>
      <w:r w:rsidR="00084682" w:rsidRPr="00F06BF9">
        <w:rPr>
          <w:rFonts w:ascii="Times New Roman" w:hAnsi="Times New Roman"/>
          <w:sz w:val="28"/>
          <w:szCs w:val="28"/>
        </w:rPr>
        <w:t xml:space="preserve"> различных техник (акварели, гуаши, масляной и сухой пастели, восковых мелков и карандашей) и </w:t>
      </w:r>
      <w:r w:rsidRPr="00F06BF9">
        <w:rPr>
          <w:rFonts w:ascii="Times New Roman" w:hAnsi="Times New Roman"/>
          <w:sz w:val="28"/>
          <w:szCs w:val="28"/>
        </w:rPr>
        <w:t xml:space="preserve"> средств </w:t>
      </w:r>
      <w:r w:rsidR="00084682" w:rsidRPr="00F06BF9">
        <w:rPr>
          <w:rFonts w:ascii="Times New Roman" w:hAnsi="Times New Roman"/>
          <w:sz w:val="28"/>
          <w:szCs w:val="28"/>
        </w:rPr>
        <w:t xml:space="preserve">( губки, салфетки, </w:t>
      </w:r>
      <w:r w:rsidR="00084682" w:rsidRPr="00F06BF9">
        <w:rPr>
          <w:rFonts w:ascii="Times New Roman" w:hAnsi="Times New Roman"/>
          <w:sz w:val="28"/>
          <w:szCs w:val="28"/>
        </w:rPr>
        <w:lastRenderedPageBreak/>
        <w:t>воска</w:t>
      </w:r>
      <w:proofErr w:type="gramStart"/>
      <w:r w:rsidR="00084682" w:rsidRPr="00F06BF9">
        <w:rPr>
          <w:rFonts w:ascii="Times New Roman" w:hAnsi="Times New Roman"/>
          <w:sz w:val="28"/>
          <w:szCs w:val="28"/>
        </w:rPr>
        <w:t>,)</w:t>
      </w:r>
      <w:r w:rsidR="00BF160E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F06BF9">
        <w:rPr>
          <w:rFonts w:ascii="Times New Roman" w:hAnsi="Times New Roman"/>
          <w:sz w:val="28"/>
          <w:szCs w:val="28"/>
        </w:rPr>
        <w:t>достижения выразительности является показателем художественно-творческих способностей детей в изображении природы.</w:t>
      </w:r>
    </w:p>
    <w:p w:rsidR="005267B2" w:rsidRDefault="004C567F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>С наступлени</w:t>
      </w:r>
      <w:r w:rsidR="00084682" w:rsidRPr="00F06BF9">
        <w:rPr>
          <w:rFonts w:ascii="Times New Roman" w:hAnsi="Times New Roman"/>
          <w:sz w:val="28"/>
          <w:szCs w:val="28"/>
        </w:rPr>
        <w:t>ем</w:t>
      </w:r>
      <w:r w:rsidRPr="00F06BF9">
        <w:rPr>
          <w:rFonts w:ascii="Times New Roman" w:hAnsi="Times New Roman"/>
          <w:sz w:val="28"/>
          <w:szCs w:val="28"/>
        </w:rPr>
        <w:t xml:space="preserve"> изменений во временах года ребята дополняют свои работы аппликацией, например из листьев осеннего леса или ракушек песчаного летнего  пляжа</w:t>
      </w:r>
      <w:r w:rsidR="00437A40" w:rsidRPr="00F06BF9">
        <w:rPr>
          <w:rFonts w:ascii="Times New Roman" w:hAnsi="Times New Roman"/>
          <w:sz w:val="28"/>
          <w:szCs w:val="28"/>
        </w:rPr>
        <w:t>.</w:t>
      </w:r>
    </w:p>
    <w:p w:rsidR="00153182" w:rsidRDefault="00BF160E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Навыки работы на пленэре закладывают манеру быстрого исполнения в цветах и без рисунка в карандаше, дают возможность  точнее отображать предметы, людей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придают уверенность в работе</w:t>
      </w:r>
    </w:p>
    <w:p w:rsidR="00BF160E" w:rsidRPr="00F06BF9" w:rsidRDefault="00153182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Недоработанные этюды тренируют зрительную память, как это было отработано у </w:t>
      </w:r>
      <w:proofErr w:type="spellStart"/>
      <w:r>
        <w:rPr>
          <w:rFonts w:ascii="Times New Roman" w:hAnsi="Times New Roman"/>
          <w:sz w:val="28"/>
          <w:szCs w:val="28"/>
        </w:rPr>
        <w:t>М.Волошина</w:t>
      </w:r>
      <w:proofErr w:type="spellEnd"/>
      <w:r w:rsidR="00BF160E">
        <w:rPr>
          <w:rFonts w:ascii="Times New Roman" w:hAnsi="Times New Roman"/>
          <w:sz w:val="28"/>
          <w:szCs w:val="28"/>
        </w:rPr>
        <w:t>.</w:t>
      </w:r>
    </w:p>
    <w:p w:rsidR="00AE6D0D" w:rsidRPr="00F06BF9" w:rsidRDefault="00AE6D0D" w:rsidP="00F06BF9">
      <w:pPr>
        <w:pStyle w:val="a5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630545" w:rsidRPr="00F06BF9" w:rsidRDefault="00437A40" w:rsidP="00F06BF9">
      <w:pPr>
        <w:spacing w:after="0"/>
        <w:ind w:firstLine="709"/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</w:pPr>
      <w:r w:rsidRPr="00F06BF9"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  <w:t>3.</w:t>
      </w:r>
      <w:r w:rsidR="00630545" w:rsidRPr="00F06BF9"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  <w:t>Теоретико-</w:t>
      </w:r>
      <w:r w:rsidR="00F06BF9"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  <w:t>м</w:t>
      </w:r>
      <w:r w:rsidR="00630545" w:rsidRPr="00F06BF9"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  <w:t xml:space="preserve">етодические </w:t>
      </w:r>
      <w:r w:rsidR="00F06BF9"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  <w:t>о</w:t>
      </w:r>
      <w:r w:rsidR="00630545" w:rsidRPr="00F06BF9"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  <w:t xml:space="preserve">сновы инновационного процесса </w:t>
      </w:r>
      <w:r w:rsidR="00F06BF9"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  <w:t>р</w:t>
      </w:r>
      <w:r w:rsidR="00630545" w:rsidRPr="00F06BF9"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  <w:t xml:space="preserve">азвития </w:t>
      </w:r>
      <w:r w:rsidR="00F06BF9"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  <w:t>у</w:t>
      </w:r>
      <w:r w:rsidR="00630545" w:rsidRPr="00F06BF9">
        <w:rPr>
          <w:rFonts w:ascii="Times New Roman" w:eastAsia="+mj-ea" w:hAnsi="Times New Roman"/>
          <w:bCs/>
          <w:color w:val="000000"/>
          <w:kern w:val="24"/>
          <w:position w:val="1"/>
          <w:sz w:val="28"/>
          <w:szCs w:val="28"/>
        </w:rPr>
        <w:t>чащихся.</w:t>
      </w:r>
    </w:p>
    <w:p w:rsidR="00630545" w:rsidRPr="00F06BF9" w:rsidRDefault="00630545" w:rsidP="00F06BF9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06BF9">
        <w:rPr>
          <w:rFonts w:eastAsia="+mn-ea"/>
          <w:bCs/>
          <w:color w:val="000000"/>
          <w:kern w:val="24"/>
          <w:sz w:val="28"/>
          <w:szCs w:val="28"/>
        </w:rPr>
        <w:t xml:space="preserve">Психология </w:t>
      </w:r>
      <w:r w:rsidR="00437A40" w:rsidRPr="00F06BF9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5643F3" w:rsidRPr="00F06BF9">
        <w:rPr>
          <w:rFonts w:eastAsia="+mn-ea"/>
          <w:bCs/>
          <w:color w:val="000000"/>
          <w:kern w:val="24"/>
          <w:sz w:val="28"/>
          <w:szCs w:val="28"/>
        </w:rPr>
        <w:t xml:space="preserve">гармоничного </w:t>
      </w:r>
      <w:r w:rsidR="00437A40" w:rsidRPr="00F06BF9">
        <w:rPr>
          <w:rFonts w:eastAsia="+mn-ea"/>
          <w:bCs/>
          <w:color w:val="000000"/>
          <w:kern w:val="24"/>
          <w:sz w:val="28"/>
          <w:szCs w:val="28"/>
        </w:rPr>
        <w:t>становлени</w:t>
      </w:r>
      <w:r w:rsidR="00516A68" w:rsidRPr="00F06BF9">
        <w:rPr>
          <w:rFonts w:eastAsia="+mn-ea"/>
          <w:bCs/>
          <w:color w:val="000000"/>
          <w:kern w:val="24"/>
          <w:sz w:val="28"/>
          <w:szCs w:val="28"/>
        </w:rPr>
        <w:t>я</w:t>
      </w:r>
      <w:r w:rsidR="00437A40" w:rsidRPr="00F06BF9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Pr="00F06BF9">
        <w:rPr>
          <w:rFonts w:eastAsia="+mn-ea"/>
          <w:bCs/>
          <w:color w:val="000000"/>
          <w:kern w:val="24"/>
          <w:sz w:val="28"/>
          <w:szCs w:val="28"/>
        </w:rPr>
        <w:t>личности учащегося</w:t>
      </w:r>
      <w:r w:rsidR="00437A40" w:rsidRPr="00F06BF9">
        <w:rPr>
          <w:rFonts w:eastAsia="+mn-ea"/>
          <w:bCs/>
          <w:color w:val="000000"/>
          <w:kern w:val="24"/>
          <w:sz w:val="28"/>
          <w:szCs w:val="28"/>
        </w:rPr>
        <w:t xml:space="preserve"> происходит в  укреплении возрастных  отношений между учащимися </w:t>
      </w:r>
      <w:r w:rsidR="005643F3" w:rsidRPr="00F06BF9">
        <w:rPr>
          <w:rFonts w:eastAsia="+mn-ea"/>
          <w:bCs/>
          <w:color w:val="000000"/>
          <w:kern w:val="24"/>
          <w:sz w:val="28"/>
          <w:szCs w:val="28"/>
        </w:rPr>
        <w:t>и в отношении к природе</w:t>
      </w:r>
      <w:proofErr w:type="gramStart"/>
      <w:r w:rsidR="005643F3" w:rsidRPr="00F06BF9">
        <w:rPr>
          <w:rFonts w:eastAsia="+mn-ea"/>
          <w:bCs/>
          <w:color w:val="000000"/>
          <w:kern w:val="24"/>
          <w:sz w:val="28"/>
          <w:szCs w:val="28"/>
        </w:rPr>
        <w:t xml:space="preserve"> .</w:t>
      </w:r>
      <w:proofErr w:type="gramEnd"/>
    </w:p>
    <w:p w:rsidR="00630545" w:rsidRPr="00F06BF9" w:rsidRDefault="00630545" w:rsidP="00F06BF9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06BF9">
        <w:rPr>
          <w:rFonts w:eastAsia="+mn-ea"/>
          <w:bCs/>
          <w:color w:val="000000"/>
          <w:kern w:val="24"/>
          <w:sz w:val="28"/>
          <w:szCs w:val="28"/>
        </w:rPr>
        <w:t>Педагогика воспитания культур</w:t>
      </w:r>
      <w:r w:rsidR="00AE6D0D" w:rsidRPr="00F06BF9">
        <w:rPr>
          <w:rFonts w:eastAsia="+mn-ea"/>
          <w:bCs/>
          <w:color w:val="000000"/>
          <w:kern w:val="24"/>
          <w:sz w:val="28"/>
          <w:szCs w:val="28"/>
        </w:rPr>
        <w:t>ной</w:t>
      </w:r>
      <w:r w:rsidRPr="00F06BF9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AE6D0D" w:rsidRPr="00F06BF9">
        <w:rPr>
          <w:rFonts w:eastAsia="+mn-ea"/>
          <w:bCs/>
          <w:color w:val="000000"/>
          <w:kern w:val="24"/>
          <w:sz w:val="28"/>
          <w:szCs w:val="28"/>
        </w:rPr>
        <w:t xml:space="preserve">деятельности </w:t>
      </w:r>
      <w:r w:rsidRPr="00F06BF9">
        <w:rPr>
          <w:rFonts w:eastAsia="+mn-ea"/>
          <w:bCs/>
          <w:color w:val="000000"/>
          <w:kern w:val="24"/>
          <w:sz w:val="28"/>
          <w:szCs w:val="28"/>
        </w:rPr>
        <w:t>во время пленэрных занятий.</w:t>
      </w:r>
    </w:p>
    <w:p w:rsidR="00630545" w:rsidRPr="00F06BF9" w:rsidRDefault="00630545" w:rsidP="00F06BF9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="+mn-ea"/>
          <w:bCs/>
          <w:color w:val="000000"/>
          <w:kern w:val="24"/>
          <w:sz w:val="28"/>
          <w:szCs w:val="28"/>
        </w:rPr>
      </w:pPr>
      <w:r w:rsidRPr="00F06BF9">
        <w:rPr>
          <w:rFonts w:eastAsia="+mn-ea"/>
          <w:bCs/>
          <w:color w:val="000000"/>
          <w:kern w:val="24"/>
          <w:sz w:val="28"/>
          <w:szCs w:val="28"/>
        </w:rPr>
        <w:t>Взаимосвязь теоретических знаний с гармоничностью личности</w:t>
      </w:r>
      <w:r w:rsidR="00437A40" w:rsidRPr="00F06BF9">
        <w:rPr>
          <w:rFonts w:eastAsia="+mn-ea"/>
          <w:bCs/>
          <w:color w:val="000000"/>
          <w:kern w:val="24"/>
          <w:sz w:val="28"/>
          <w:szCs w:val="28"/>
        </w:rPr>
        <w:t xml:space="preserve"> в  познании </w:t>
      </w:r>
      <w:r w:rsidR="005643F3" w:rsidRPr="00F06BF9">
        <w:rPr>
          <w:rFonts w:eastAsia="+mn-ea"/>
          <w:bCs/>
          <w:color w:val="000000"/>
          <w:kern w:val="24"/>
          <w:sz w:val="28"/>
          <w:szCs w:val="28"/>
        </w:rPr>
        <w:t>истории, флоры и фауны собственного края на  заповедных территориях</w:t>
      </w:r>
      <w:proofErr w:type="gramStart"/>
      <w:r w:rsidR="005643F3" w:rsidRPr="00F06BF9">
        <w:rPr>
          <w:rFonts w:eastAsia="+mn-ea"/>
          <w:bCs/>
          <w:color w:val="000000"/>
          <w:kern w:val="24"/>
          <w:sz w:val="28"/>
          <w:szCs w:val="28"/>
        </w:rPr>
        <w:t>,.</w:t>
      </w:r>
      <w:proofErr w:type="gramEnd"/>
    </w:p>
    <w:p w:rsidR="00437A40" w:rsidRPr="00F06BF9" w:rsidRDefault="00437A40" w:rsidP="00F06BF9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="+mn-ea"/>
          <w:bCs/>
          <w:color w:val="000000"/>
          <w:kern w:val="24"/>
          <w:sz w:val="28"/>
          <w:szCs w:val="28"/>
        </w:rPr>
      </w:pPr>
      <w:r w:rsidRPr="00F06BF9">
        <w:rPr>
          <w:rFonts w:eastAsia="+mn-ea"/>
          <w:bCs/>
          <w:color w:val="000000"/>
          <w:kern w:val="24"/>
          <w:sz w:val="28"/>
          <w:szCs w:val="28"/>
        </w:rPr>
        <w:t>Появление эстетического запаса</w:t>
      </w:r>
      <w:r w:rsidR="00AE6D0D" w:rsidRPr="00F06BF9">
        <w:rPr>
          <w:rFonts w:eastAsia="+mn-ea"/>
          <w:bCs/>
          <w:color w:val="000000"/>
          <w:kern w:val="24"/>
          <w:sz w:val="28"/>
          <w:szCs w:val="28"/>
        </w:rPr>
        <w:t xml:space="preserve"> знаний</w:t>
      </w:r>
      <w:r w:rsidR="00516A68" w:rsidRPr="00F06BF9">
        <w:rPr>
          <w:rFonts w:eastAsia="+mn-ea"/>
          <w:bCs/>
          <w:color w:val="000000"/>
          <w:kern w:val="24"/>
          <w:sz w:val="28"/>
          <w:szCs w:val="28"/>
        </w:rPr>
        <w:t>, взятого непосредственно в соприкосновении с природой.</w:t>
      </w:r>
    </w:p>
    <w:p w:rsidR="00516A68" w:rsidRPr="00F06BF9" w:rsidRDefault="00516A68" w:rsidP="00F06BF9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F06BF9">
        <w:rPr>
          <w:rFonts w:eastAsia="+mn-ea"/>
          <w:bCs/>
          <w:color w:val="000000"/>
          <w:kern w:val="24"/>
          <w:sz w:val="28"/>
          <w:szCs w:val="28"/>
        </w:rPr>
        <w:t>Подкрепление  и применение полученных теоретических знаний.</w:t>
      </w:r>
    </w:p>
    <w:p w:rsidR="00630545" w:rsidRPr="00F06BF9" w:rsidRDefault="00630545" w:rsidP="00F06BF9">
      <w:pPr>
        <w:pStyle w:val="a4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630545" w:rsidRPr="00F06BF9" w:rsidRDefault="00630545" w:rsidP="00F06BF9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="+mn-ea"/>
          <w:bCs/>
          <w:color w:val="000000"/>
          <w:kern w:val="24"/>
          <w:sz w:val="28"/>
          <w:szCs w:val="28"/>
        </w:rPr>
      </w:pPr>
      <w:r w:rsidRPr="00F06BF9">
        <w:rPr>
          <w:rFonts w:eastAsia="+mn-ea"/>
          <w:bCs/>
          <w:color w:val="000000"/>
          <w:kern w:val="24"/>
          <w:sz w:val="28"/>
          <w:szCs w:val="28"/>
        </w:rPr>
        <w:t>.</w:t>
      </w:r>
    </w:p>
    <w:p w:rsidR="00630545" w:rsidRPr="00BF160E" w:rsidRDefault="00BF160E" w:rsidP="00F06BF9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="+mj-ea"/>
          <w:bCs/>
          <w:caps/>
          <w:color w:val="000000"/>
          <w:kern w:val="24"/>
          <w:position w:val="1"/>
          <w:sz w:val="28"/>
          <w:szCs w:val="28"/>
        </w:rPr>
      </w:pPr>
      <w:r>
        <w:rPr>
          <w:rFonts w:eastAsia="+mj-ea"/>
          <w:bCs/>
          <w:color w:val="000000"/>
          <w:kern w:val="24"/>
          <w:position w:val="1"/>
          <w:sz w:val="28"/>
          <w:szCs w:val="28"/>
        </w:rPr>
        <w:t>4.</w:t>
      </w:r>
      <w:r w:rsidRPr="00BF160E">
        <w:rPr>
          <w:rFonts w:eastAsia="+mj-ea"/>
          <w:bCs/>
          <w:color w:val="000000"/>
          <w:kern w:val="24"/>
          <w:position w:val="1"/>
          <w:sz w:val="28"/>
          <w:szCs w:val="28"/>
        </w:rPr>
        <w:t>Особенности обучения на пленэре</w:t>
      </w:r>
    </w:p>
    <w:p w:rsidR="00630545" w:rsidRPr="00F06BF9" w:rsidRDefault="00630545" w:rsidP="00F06BF9">
      <w:pPr>
        <w:numPr>
          <w:ilvl w:val="0"/>
          <w:numId w:val="4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6BF9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>Согласованность методов обучения пленэрной живописи с краеведческими и историческими особенностями Крыма.</w:t>
      </w:r>
    </w:p>
    <w:p w:rsidR="00153182" w:rsidRDefault="00153182" w:rsidP="00F06BF9">
      <w:pPr>
        <w:pStyle w:val="a5"/>
        <w:numPr>
          <w:ilvl w:val="0"/>
          <w:numId w:val="4"/>
        </w:numPr>
        <w:spacing w:after="0"/>
        <w:ind w:left="0" w:firstLine="709"/>
        <w:contextualSpacing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Сравнительный анализ работ по завершению этюдов.</w:t>
      </w:r>
    </w:p>
    <w:p w:rsidR="008C1CF1" w:rsidRPr="00F27BFC" w:rsidRDefault="00F27BFC" w:rsidP="00F70C24">
      <w:pPr>
        <w:pStyle w:val="a5"/>
        <w:numPr>
          <w:ilvl w:val="0"/>
          <w:numId w:val="5"/>
        </w:numPr>
        <w:spacing w:after="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267B2" w:rsidRPr="00F27BFC">
        <w:rPr>
          <w:rFonts w:ascii="Times New Roman" w:hAnsi="Times New Roman"/>
          <w:sz w:val="28"/>
          <w:szCs w:val="28"/>
        </w:rPr>
        <w:t>роявл</w:t>
      </w:r>
      <w:r w:rsidR="00516A68" w:rsidRPr="00F27BFC">
        <w:rPr>
          <w:rFonts w:ascii="Times New Roman" w:hAnsi="Times New Roman"/>
          <w:sz w:val="28"/>
          <w:szCs w:val="28"/>
        </w:rPr>
        <w:t>ение</w:t>
      </w:r>
      <w:r w:rsidR="005267B2" w:rsidRPr="00F27BFC">
        <w:rPr>
          <w:rFonts w:ascii="Times New Roman" w:hAnsi="Times New Roman"/>
          <w:sz w:val="28"/>
          <w:szCs w:val="28"/>
        </w:rPr>
        <w:t xml:space="preserve"> самостоятельност</w:t>
      </w:r>
      <w:r w:rsidR="00516A68" w:rsidRPr="00F27BFC">
        <w:rPr>
          <w:rFonts w:ascii="Times New Roman" w:hAnsi="Times New Roman"/>
          <w:sz w:val="28"/>
          <w:szCs w:val="28"/>
        </w:rPr>
        <w:t>и</w:t>
      </w:r>
      <w:r w:rsidR="005267B2" w:rsidRPr="00F27BFC">
        <w:rPr>
          <w:rFonts w:ascii="Times New Roman" w:hAnsi="Times New Roman"/>
          <w:sz w:val="28"/>
          <w:szCs w:val="28"/>
        </w:rPr>
        <w:t xml:space="preserve"> в выборе тем и </w:t>
      </w:r>
      <w:r w:rsidR="00516A68" w:rsidRPr="00F27BFC">
        <w:rPr>
          <w:rFonts w:ascii="Times New Roman" w:hAnsi="Times New Roman"/>
          <w:sz w:val="28"/>
          <w:szCs w:val="28"/>
        </w:rPr>
        <w:t xml:space="preserve">наглядности </w:t>
      </w:r>
      <w:r w:rsidR="005267B2" w:rsidRPr="00F27BFC">
        <w:rPr>
          <w:rFonts w:ascii="Times New Roman" w:hAnsi="Times New Roman"/>
          <w:sz w:val="28"/>
          <w:szCs w:val="28"/>
        </w:rPr>
        <w:t xml:space="preserve">образов. </w:t>
      </w:r>
      <w:r w:rsidR="00516A68" w:rsidRPr="00F27BFC">
        <w:rPr>
          <w:rFonts w:ascii="Times New Roman" w:hAnsi="Times New Roman"/>
          <w:sz w:val="28"/>
          <w:szCs w:val="28"/>
        </w:rPr>
        <w:t xml:space="preserve">Изучение содержательности сцен и  воплощений образов в  работах. Индивидуальные и коллективные беседы по воплощению образов и пути </w:t>
      </w:r>
      <w:r w:rsidR="008C1CF1" w:rsidRPr="00F27BFC">
        <w:rPr>
          <w:rFonts w:ascii="Times New Roman" w:hAnsi="Times New Roman"/>
          <w:sz w:val="28"/>
          <w:szCs w:val="28"/>
        </w:rPr>
        <w:t xml:space="preserve">создания определённых представлений об особенностях  и </w:t>
      </w:r>
      <w:r w:rsidR="008C1CF1" w:rsidRPr="00F27BFC">
        <w:rPr>
          <w:rFonts w:ascii="Times New Roman" w:hAnsi="Times New Roman"/>
          <w:sz w:val="28"/>
          <w:szCs w:val="28"/>
        </w:rPr>
        <w:lastRenderedPageBreak/>
        <w:t>количеству этюдов в самостоятельной работе.</w:t>
      </w:r>
      <w:r w:rsidR="00B95A8C" w:rsidRPr="00B95A8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95A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03C69A" wp14:editId="1BE6CCE0">
            <wp:extent cx="2627194" cy="3502868"/>
            <wp:effectExtent l="0" t="0" r="1905" b="2540"/>
            <wp:docPr id="2" name="Рисунок 2" descr="D:\СВЕТА\ФОТОГРАФИИ С ТЕЛЕФОНА\IMG_20180331_13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ФОТОГРАФИИ С ТЕЛЕФОНА\IMG_20180331_133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69" cy="35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F1" w:rsidRPr="00F06BF9" w:rsidRDefault="008C1CF1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 xml:space="preserve">Характерные особенности в живописных набросках, </w:t>
      </w:r>
      <w:r w:rsidR="00510430" w:rsidRPr="00F06BF9">
        <w:rPr>
          <w:rFonts w:ascii="Times New Roman" w:hAnsi="Times New Roman"/>
          <w:sz w:val="28"/>
          <w:szCs w:val="28"/>
        </w:rPr>
        <w:t xml:space="preserve">поиск </w:t>
      </w:r>
      <w:r w:rsidRPr="00F06BF9">
        <w:rPr>
          <w:rFonts w:ascii="Times New Roman" w:hAnsi="Times New Roman"/>
          <w:sz w:val="28"/>
          <w:szCs w:val="28"/>
        </w:rPr>
        <w:t>цветовых и тональных отношений</w:t>
      </w:r>
      <w:r w:rsidR="00510430" w:rsidRPr="00F06BF9">
        <w:rPr>
          <w:rFonts w:ascii="Times New Roman" w:hAnsi="Times New Roman"/>
          <w:sz w:val="28"/>
          <w:szCs w:val="28"/>
        </w:rPr>
        <w:t xml:space="preserve">, </w:t>
      </w:r>
      <w:r w:rsidRPr="00F06BF9">
        <w:rPr>
          <w:rFonts w:ascii="Times New Roman" w:hAnsi="Times New Roman"/>
          <w:sz w:val="28"/>
          <w:szCs w:val="28"/>
        </w:rPr>
        <w:t xml:space="preserve">  прове</w:t>
      </w:r>
      <w:r w:rsidR="00A33D9C" w:rsidRPr="00F06BF9">
        <w:rPr>
          <w:rFonts w:ascii="Times New Roman" w:hAnsi="Times New Roman"/>
          <w:sz w:val="28"/>
          <w:szCs w:val="28"/>
        </w:rPr>
        <w:t xml:space="preserve">дение сравнительного анализа их в </w:t>
      </w:r>
      <w:proofErr w:type="spellStart"/>
      <w:r w:rsidR="00A33D9C" w:rsidRPr="00F06BF9">
        <w:rPr>
          <w:rFonts w:ascii="Times New Roman" w:hAnsi="Times New Roman"/>
          <w:sz w:val="28"/>
          <w:szCs w:val="28"/>
        </w:rPr>
        <w:t>цвето</w:t>
      </w:r>
      <w:proofErr w:type="spellEnd"/>
      <w:r w:rsidR="00A33D9C" w:rsidRPr="00F06BF9">
        <w:rPr>
          <w:rFonts w:ascii="Times New Roman" w:hAnsi="Times New Roman"/>
          <w:sz w:val="28"/>
          <w:szCs w:val="28"/>
        </w:rPr>
        <w:t>-воздушной среде, применение техник и средств достижения их в работе.</w:t>
      </w:r>
    </w:p>
    <w:p w:rsidR="00F70C24" w:rsidRDefault="00510430" w:rsidP="00F70C24">
      <w:pPr>
        <w:pStyle w:val="a5"/>
        <w:numPr>
          <w:ilvl w:val="0"/>
          <w:numId w:val="5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>Формирование  навыков представления о пластичности цвета</w:t>
      </w:r>
      <w:r w:rsidR="00F70C24">
        <w:rPr>
          <w:rFonts w:ascii="Times New Roman" w:hAnsi="Times New Roman"/>
          <w:sz w:val="28"/>
          <w:szCs w:val="28"/>
        </w:rPr>
        <w:t xml:space="preserve"> и лини</w:t>
      </w:r>
      <w:proofErr w:type="gramStart"/>
      <w:r w:rsidR="00F70C24">
        <w:rPr>
          <w:rFonts w:ascii="Times New Roman" w:hAnsi="Times New Roman"/>
          <w:sz w:val="28"/>
          <w:szCs w:val="28"/>
        </w:rPr>
        <w:t>й-</w:t>
      </w:r>
      <w:proofErr w:type="gramEnd"/>
      <w:r w:rsidR="00F70C24">
        <w:rPr>
          <w:rFonts w:ascii="Times New Roman" w:hAnsi="Times New Roman"/>
          <w:sz w:val="28"/>
          <w:szCs w:val="28"/>
        </w:rPr>
        <w:t xml:space="preserve"> </w:t>
      </w:r>
      <w:r w:rsidRPr="00F06BF9">
        <w:rPr>
          <w:rFonts w:ascii="Times New Roman" w:hAnsi="Times New Roman"/>
          <w:sz w:val="28"/>
          <w:szCs w:val="28"/>
        </w:rPr>
        <w:t xml:space="preserve"> </w:t>
      </w:r>
      <w:r w:rsidR="00AE18E2">
        <w:rPr>
          <w:rFonts w:ascii="Times New Roman" w:hAnsi="Times New Roman"/>
          <w:sz w:val="28"/>
          <w:szCs w:val="28"/>
        </w:rPr>
        <w:t>на</w:t>
      </w:r>
      <w:r w:rsidRPr="00F06BF9">
        <w:rPr>
          <w:rFonts w:ascii="Times New Roman" w:hAnsi="Times New Roman"/>
          <w:sz w:val="28"/>
          <w:szCs w:val="28"/>
        </w:rPr>
        <w:t xml:space="preserve"> небольших по размеру этюд</w:t>
      </w:r>
      <w:r w:rsidR="00AE18E2">
        <w:rPr>
          <w:rFonts w:ascii="Times New Roman" w:hAnsi="Times New Roman"/>
          <w:sz w:val="28"/>
          <w:szCs w:val="28"/>
        </w:rPr>
        <w:t>ах.</w:t>
      </w:r>
    </w:p>
    <w:p w:rsidR="00510430" w:rsidRPr="00F06BF9" w:rsidRDefault="00F70C24" w:rsidP="00F70C24">
      <w:pPr>
        <w:pStyle w:val="a5"/>
        <w:numPr>
          <w:ilvl w:val="0"/>
          <w:numId w:val="5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70C2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2013" cy="3589294"/>
            <wp:effectExtent l="0" t="0" r="0" b="0"/>
            <wp:docPr id="4" name="Рисунок 4" descr="D:\СВЕТА\ФОТОГРАФИИ С ТЕЛЕФОНА\IMG_20180331_13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ФОТОГРАФИИ С ТЕЛЕФОНА\IMG_20180331_133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87" cy="359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B2" w:rsidRPr="00F06BF9" w:rsidRDefault="00A33D9C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6BF9">
        <w:rPr>
          <w:rFonts w:ascii="Times New Roman" w:hAnsi="Times New Roman"/>
          <w:sz w:val="28"/>
          <w:szCs w:val="28"/>
        </w:rPr>
        <w:t>Проработка деталей и создание нюансов</w:t>
      </w:r>
      <w:proofErr w:type="gramStart"/>
      <w:r w:rsidRPr="00F06BF9">
        <w:rPr>
          <w:rFonts w:ascii="Times New Roman" w:hAnsi="Times New Roman"/>
          <w:sz w:val="28"/>
          <w:szCs w:val="28"/>
        </w:rPr>
        <w:t xml:space="preserve"> </w:t>
      </w:r>
      <w:r w:rsidR="00510430" w:rsidRPr="00F06BF9">
        <w:rPr>
          <w:rFonts w:ascii="Times New Roman" w:hAnsi="Times New Roman"/>
          <w:sz w:val="28"/>
          <w:szCs w:val="28"/>
        </w:rPr>
        <w:t>.</w:t>
      </w:r>
      <w:proofErr w:type="gramEnd"/>
    </w:p>
    <w:p w:rsidR="005267B2" w:rsidRPr="00F06BF9" w:rsidRDefault="00B95A8C" w:rsidP="00B95A8C">
      <w:pPr>
        <w:pStyle w:val="a5"/>
        <w:numPr>
          <w:ilvl w:val="0"/>
          <w:numId w:val="5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</w:t>
      </w:r>
      <w:r w:rsidR="005267B2" w:rsidRPr="00F06BF9">
        <w:rPr>
          <w:rFonts w:ascii="Times New Roman" w:hAnsi="Times New Roman"/>
          <w:sz w:val="28"/>
          <w:szCs w:val="28"/>
        </w:rPr>
        <w:t>а пленэре вырабатываются приёмы передачи навыков работы с натуры, тематического рисования, умение воспитывать у учащихся художественное восприятие окружающего мира.</w:t>
      </w:r>
      <w:r w:rsidRPr="00B95A8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40591" cy="3120739"/>
            <wp:effectExtent l="0" t="0" r="3175" b="3810"/>
            <wp:docPr id="3" name="Рисунок 3" descr="D:\СВЕТА\ФОТОГРАФИИ С ТЕЛЕФОНА\IMG_20180407_11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ФОТОГРАФИИ С ТЕЛЕФОНА\IMG_20180407_114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29" cy="312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B2" w:rsidRPr="00F06BF9" w:rsidRDefault="00B95A8C" w:rsidP="00B95A8C">
      <w:pPr>
        <w:pStyle w:val="a5"/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798928" wp14:editId="458F7941">
            <wp:extent cx="4706111" cy="3529639"/>
            <wp:effectExtent l="0" t="0" r="0" b="0"/>
            <wp:docPr id="1" name="Рисунок 1" descr="D:\СВЕТА\ФОТОГРАФИИ С ТЕЛЕФОНА\IMG_20180605_09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ФОТОГРАФИИ С ТЕЛЕФОНА\IMG_20180605_091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70" cy="352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B2" w:rsidRPr="00B95A8C" w:rsidRDefault="00B95A8C" w:rsidP="00F06BF9">
      <w:pPr>
        <w:pStyle w:val="a5"/>
        <w:numPr>
          <w:ilvl w:val="0"/>
          <w:numId w:val="5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95A8C">
        <w:rPr>
          <w:rFonts w:ascii="Times New Roman" w:hAnsi="Times New Roman"/>
          <w:sz w:val="28"/>
          <w:szCs w:val="28"/>
        </w:rPr>
        <w:t xml:space="preserve">В кронах деревьев появляются бледно-фиолетовые, зеленые, голубые тени и полутени. Холодные голубые, фиолетовые, зеленые цвета </w:t>
      </w:r>
      <w:r w:rsidR="00F70C24">
        <w:rPr>
          <w:rFonts w:ascii="Times New Roman" w:hAnsi="Times New Roman"/>
          <w:sz w:val="28"/>
          <w:szCs w:val="28"/>
        </w:rPr>
        <w:t xml:space="preserve">пропитываются </w:t>
      </w:r>
      <w:r w:rsidRPr="00B95A8C">
        <w:rPr>
          <w:rFonts w:ascii="Times New Roman" w:hAnsi="Times New Roman"/>
          <w:sz w:val="28"/>
          <w:szCs w:val="28"/>
        </w:rPr>
        <w:t xml:space="preserve">золотистым теплым цветом. </w:t>
      </w:r>
      <w:r w:rsidR="00F70C24">
        <w:rPr>
          <w:rFonts w:ascii="Times New Roman" w:hAnsi="Times New Roman"/>
          <w:sz w:val="28"/>
          <w:szCs w:val="28"/>
        </w:rPr>
        <w:t>Появляются</w:t>
      </w:r>
      <w:r w:rsidRPr="00B95A8C">
        <w:rPr>
          <w:rFonts w:ascii="Times New Roman" w:hAnsi="Times New Roman"/>
          <w:sz w:val="28"/>
          <w:szCs w:val="28"/>
        </w:rPr>
        <w:t xml:space="preserve"> рефлексы от неба, от освещенной земли и травы. </w:t>
      </w:r>
    </w:p>
    <w:p w:rsidR="005267B2" w:rsidRPr="00F06BF9" w:rsidRDefault="00F70C24" w:rsidP="00BD4E1F">
      <w:pPr>
        <w:pStyle w:val="a5"/>
        <w:numPr>
          <w:ilvl w:val="0"/>
          <w:numId w:val="5"/>
        </w:numPr>
        <w:spacing w:after="0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Этюд,  </w:t>
      </w:r>
      <w:r w:rsidRPr="00F06B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написанный в различное время суток имеет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различную тональность. В таких нюансах и передается преимущество работы на пленэре.</w:t>
      </w:r>
      <w:r w:rsidR="00BD4E1F" w:rsidRPr="00BD4E1F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D4E1F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440"/>
            <wp:effectExtent l="0" t="0" r="3175" b="4445"/>
            <wp:docPr id="6" name="Рисунок 6" descr="D:\СВЕТА\ФОТОГРАФИИ С ТЕЛЕФОНА\IMG_20180922_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А\ФОТОГРАФИИ С ТЕЛЕФОНА\IMG_20180922_112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E1F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29B05B" wp14:editId="135F4C4F">
            <wp:extent cx="5940425" cy="7920440"/>
            <wp:effectExtent l="0" t="0" r="3175" b="4445"/>
            <wp:docPr id="5" name="Рисунок 5" descr="D:\СВЕТА\ФОТОГРАФИИ С ТЕЛЕФОНА\IMG_20180922_1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\ФОТОГРАФИИ С ТЕЛЕФОНА\IMG_20180922_124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7B2" w:rsidRPr="00F06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F05A5"/>
    <w:multiLevelType w:val="hybridMultilevel"/>
    <w:tmpl w:val="4A24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C5E57"/>
    <w:multiLevelType w:val="hybridMultilevel"/>
    <w:tmpl w:val="CA14E406"/>
    <w:lvl w:ilvl="0" w:tplc="44167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+mn-ea" w:hAnsi="Times New Roman" w:cs="Times New Roman"/>
      </w:rPr>
    </w:lvl>
    <w:lvl w:ilvl="1" w:tplc="52A285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A3EE9F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A20610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96A649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F82601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90A6A2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A6959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83C299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>
    <w:nsid w:val="21852995"/>
    <w:multiLevelType w:val="hybridMultilevel"/>
    <w:tmpl w:val="D062B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65574"/>
    <w:multiLevelType w:val="hybridMultilevel"/>
    <w:tmpl w:val="A0CEA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9EBF8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DC66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F24D9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3E1FB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FE3E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BEDCB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D0EE0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64D6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872AA4"/>
    <w:multiLevelType w:val="hybridMultilevel"/>
    <w:tmpl w:val="1DD251A2"/>
    <w:lvl w:ilvl="0" w:tplc="0419000F">
      <w:start w:val="1"/>
      <w:numFmt w:val="decimal"/>
      <w:lvlText w:val="%1."/>
      <w:lvlJc w:val="left"/>
      <w:pPr>
        <w:ind w:left="1267" w:hanging="360"/>
      </w:p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5">
    <w:nsid w:val="33A27CDB"/>
    <w:multiLevelType w:val="hybridMultilevel"/>
    <w:tmpl w:val="71AA239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9355771"/>
    <w:multiLevelType w:val="hybridMultilevel"/>
    <w:tmpl w:val="8B2CB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7074DC"/>
    <w:multiLevelType w:val="hybridMultilevel"/>
    <w:tmpl w:val="CB04D9B4"/>
    <w:lvl w:ilvl="0" w:tplc="0419000F">
      <w:start w:val="1"/>
      <w:numFmt w:val="decimal"/>
      <w:lvlText w:val="%1."/>
      <w:lvlJc w:val="left"/>
      <w:pPr>
        <w:tabs>
          <w:tab w:val="num" w:pos="1526"/>
        </w:tabs>
        <w:ind w:left="1526" w:hanging="360"/>
      </w:pPr>
      <w:rPr>
        <w:rFonts w:hint="default"/>
      </w:rPr>
    </w:lvl>
    <w:lvl w:ilvl="1" w:tplc="4EC0AB1A">
      <w:start w:val="1"/>
      <w:numFmt w:val="decimal"/>
      <w:lvlText w:val="%2."/>
      <w:lvlJc w:val="left"/>
      <w:pPr>
        <w:tabs>
          <w:tab w:val="num" w:pos="2246"/>
        </w:tabs>
        <w:ind w:left="2246" w:hanging="360"/>
      </w:pPr>
    </w:lvl>
    <w:lvl w:ilvl="2" w:tplc="A76451F2">
      <w:start w:val="1"/>
      <w:numFmt w:val="decimal"/>
      <w:lvlText w:val="%3."/>
      <w:lvlJc w:val="left"/>
      <w:pPr>
        <w:tabs>
          <w:tab w:val="num" w:pos="2966"/>
        </w:tabs>
        <w:ind w:left="2966" w:hanging="360"/>
      </w:pPr>
    </w:lvl>
    <w:lvl w:ilvl="3" w:tplc="1ACC79CA">
      <w:start w:val="1"/>
      <w:numFmt w:val="decimal"/>
      <w:lvlText w:val="%4."/>
      <w:lvlJc w:val="left"/>
      <w:pPr>
        <w:tabs>
          <w:tab w:val="num" w:pos="3686"/>
        </w:tabs>
        <w:ind w:left="3686" w:hanging="360"/>
      </w:pPr>
    </w:lvl>
    <w:lvl w:ilvl="4" w:tplc="D31C51F6">
      <w:start w:val="1"/>
      <w:numFmt w:val="decimal"/>
      <w:lvlText w:val="%5."/>
      <w:lvlJc w:val="left"/>
      <w:pPr>
        <w:tabs>
          <w:tab w:val="num" w:pos="4406"/>
        </w:tabs>
        <w:ind w:left="4406" w:hanging="360"/>
      </w:pPr>
    </w:lvl>
    <w:lvl w:ilvl="5" w:tplc="C5561158">
      <w:start w:val="1"/>
      <w:numFmt w:val="decimal"/>
      <w:lvlText w:val="%6."/>
      <w:lvlJc w:val="left"/>
      <w:pPr>
        <w:tabs>
          <w:tab w:val="num" w:pos="5126"/>
        </w:tabs>
        <w:ind w:left="5126" w:hanging="360"/>
      </w:pPr>
    </w:lvl>
    <w:lvl w:ilvl="6" w:tplc="9E5A6294">
      <w:start w:val="1"/>
      <w:numFmt w:val="decimal"/>
      <w:lvlText w:val="%7."/>
      <w:lvlJc w:val="left"/>
      <w:pPr>
        <w:tabs>
          <w:tab w:val="num" w:pos="5846"/>
        </w:tabs>
        <w:ind w:left="5846" w:hanging="360"/>
      </w:pPr>
    </w:lvl>
    <w:lvl w:ilvl="7" w:tplc="404AC236">
      <w:start w:val="1"/>
      <w:numFmt w:val="decimal"/>
      <w:lvlText w:val="%8."/>
      <w:lvlJc w:val="left"/>
      <w:pPr>
        <w:tabs>
          <w:tab w:val="num" w:pos="6566"/>
        </w:tabs>
        <w:ind w:left="6566" w:hanging="360"/>
      </w:pPr>
    </w:lvl>
    <w:lvl w:ilvl="8" w:tplc="14B0F112">
      <w:start w:val="1"/>
      <w:numFmt w:val="decimal"/>
      <w:lvlText w:val="%9."/>
      <w:lvlJc w:val="left"/>
      <w:pPr>
        <w:tabs>
          <w:tab w:val="num" w:pos="7286"/>
        </w:tabs>
        <w:ind w:left="7286" w:hanging="360"/>
      </w:pPr>
    </w:lvl>
  </w:abstractNum>
  <w:abstractNum w:abstractNumId="8">
    <w:nsid w:val="732471D3"/>
    <w:multiLevelType w:val="hybridMultilevel"/>
    <w:tmpl w:val="18E6B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8"/>
  </w:num>
  <w:num w:numId="8">
    <w:abstractNumId w:val="5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F2"/>
    <w:rsid w:val="00084682"/>
    <w:rsid w:val="000C563D"/>
    <w:rsid w:val="00153182"/>
    <w:rsid w:val="001A747D"/>
    <w:rsid w:val="002314C2"/>
    <w:rsid w:val="0024556E"/>
    <w:rsid w:val="0025660D"/>
    <w:rsid w:val="002F195E"/>
    <w:rsid w:val="00435974"/>
    <w:rsid w:val="00437A40"/>
    <w:rsid w:val="004862F2"/>
    <w:rsid w:val="004C567F"/>
    <w:rsid w:val="00510430"/>
    <w:rsid w:val="00516A68"/>
    <w:rsid w:val="005267B2"/>
    <w:rsid w:val="005643F3"/>
    <w:rsid w:val="005679FE"/>
    <w:rsid w:val="00584741"/>
    <w:rsid w:val="005C133A"/>
    <w:rsid w:val="00611D20"/>
    <w:rsid w:val="00630545"/>
    <w:rsid w:val="00731DB4"/>
    <w:rsid w:val="007457B6"/>
    <w:rsid w:val="007F2582"/>
    <w:rsid w:val="0084553D"/>
    <w:rsid w:val="008800BD"/>
    <w:rsid w:val="008C0A1E"/>
    <w:rsid w:val="008C1CF1"/>
    <w:rsid w:val="00942D94"/>
    <w:rsid w:val="00A11C14"/>
    <w:rsid w:val="00A33D9C"/>
    <w:rsid w:val="00AE18E2"/>
    <w:rsid w:val="00AE6D0D"/>
    <w:rsid w:val="00B1681D"/>
    <w:rsid w:val="00B95A8C"/>
    <w:rsid w:val="00BB0231"/>
    <w:rsid w:val="00BC58D3"/>
    <w:rsid w:val="00BD4E1F"/>
    <w:rsid w:val="00BF160E"/>
    <w:rsid w:val="00CC1020"/>
    <w:rsid w:val="00D03B32"/>
    <w:rsid w:val="00DA2BD2"/>
    <w:rsid w:val="00DC44A3"/>
    <w:rsid w:val="00E37E41"/>
    <w:rsid w:val="00EB400D"/>
    <w:rsid w:val="00F06BF9"/>
    <w:rsid w:val="00F27BFC"/>
    <w:rsid w:val="00F329F9"/>
    <w:rsid w:val="00F43D3D"/>
    <w:rsid w:val="00F637DF"/>
    <w:rsid w:val="00F70C24"/>
    <w:rsid w:val="00F768AC"/>
    <w:rsid w:val="00FE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D3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305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3D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43D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43D3D"/>
    <w:pPr>
      <w:ind w:left="720"/>
      <w:contextualSpacing/>
    </w:pPr>
  </w:style>
  <w:style w:type="character" w:customStyle="1" w:styleId="apple-converted-space">
    <w:name w:val="apple-converted-space"/>
    <w:basedOn w:val="a0"/>
    <w:rsid w:val="00F43D3D"/>
  </w:style>
  <w:style w:type="paragraph" w:customStyle="1" w:styleId="p1">
    <w:name w:val="p1"/>
    <w:basedOn w:val="a"/>
    <w:rsid w:val="00B168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05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B9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A8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D3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305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3D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43D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43D3D"/>
    <w:pPr>
      <w:ind w:left="720"/>
      <w:contextualSpacing/>
    </w:pPr>
  </w:style>
  <w:style w:type="character" w:customStyle="1" w:styleId="apple-converted-space">
    <w:name w:val="apple-converted-space"/>
    <w:basedOn w:val="a0"/>
    <w:rsid w:val="00F43D3D"/>
  </w:style>
  <w:style w:type="paragraph" w:customStyle="1" w:styleId="p1">
    <w:name w:val="p1"/>
    <w:basedOn w:val="a"/>
    <w:rsid w:val="00B168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05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B9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A8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3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EE2AC-4001-4723-8E6E-1D18ED26A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12</cp:revision>
  <dcterms:created xsi:type="dcterms:W3CDTF">2019-10-07T05:17:00Z</dcterms:created>
  <dcterms:modified xsi:type="dcterms:W3CDTF">2019-10-09T19:27:00Z</dcterms:modified>
</cp:coreProperties>
</file>