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0E0F" w14:textId="2501447C" w:rsidR="00111D51" w:rsidRDefault="00265692" w:rsidP="0026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Эбру </w:t>
      </w:r>
      <w:r w:rsidR="00A13C4C" w:rsidRPr="00262D21">
        <w:rPr>
          <w:rFonts w:ascii="Times New Roman" w:hAnsi="Times New Roman" w:cs="Times New Roman"/>
          <w:b/>
          <w:bCs/>
          <w:sz w:val="24"/>
          <w:szCs w:val="24"/>
        </w:rPr>
        <w:t>(рисование на воде)</w:t>
      </w:r>
      <w:r w:rsidR="00272618"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как инновационная технология </w:t>
      </w:r>
      <w:r w:rsidR="00FA249B"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262D21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FA249B" w:rsidRPr="00262D2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 с детьми </w:t>
      </w:r>
      <w:r w:rsidR="00A13C4C" w:rsidRPr="00262D21">
        <w:rPr>
          <w:rFonts w:ascii="Times New Roman" w:hAnsi="Times New Roman" w:cs="Times New Roman"/>
          <w:b/>
          <w:bCs/>
          <w:sz w:val="24"/>
          <w:szCs w:val="24"/>
        </w:rPr>
        <w:t xml:space="preserve">с целью </w:t>
      </w:r>
      <w:r w:rsidRPr="00262D21">
        <w:rPr>
          <w:rFonts w:ascii="Times New Roman" w:hAnsi="Times New Roman" w:cs="Times New Roman"/>
          <w:b/>
          <w:bCs/>
          <w:sz w:val="24"/>
          <w:szCs w:val="24"/>
        </w:rPr>
        <w:t>развития речевых и творческих навыков дошкольников</w:t>
      </w:r>
    </w:p>
    <w:p w14:paraId="3CAD0BE2" w14:textId="044D7153" w:rsidR="00C037DF" w:rsidRPr="00262D21" w:rsidRDefault="00C037DF" w:rsidP="0026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(Живопись на воде)</w:t>
      </w:r>
    </w:p>
    <w:p w14:paraId="615026F3" w14:textId="584EC59C" w:rsidR="009E7BBC" w:rsidRPr="00262D21" w:rsidRDefault="00262D21" w:rsidP="00111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E7BBC" w:rsidRPr="00262D21">
        <w:rPr>
          <w:rFonts w:ascii="Times New Roman" w:hAnsi="Times New Roman" w:cs="Times New Roman"/>
          <w:sz w:val="24"/>
          <w:szCs w:val="24"/>
        </w:rPr>
        <w:t>Трудно</w:t>
      </w:r>
      <w:r w:rsidR="00822889">
        <w:rPr>
          <w:rFonts w:ascii="Times New Roman" w:hAnsi="Times New Roman" w:cs="Times New Roman"/>
          <w:sz w:val="24"/>
          <w:szCs w:val="24"/>
        </w:rPr>
        <w:t xml:space="preserve"> </w:t>
      </w:r>
      <w:r w:rsidR="009E7BBC" w:rsidRPr="00262D21">
        <w:rPr>
          <w:rFonts w:ascii="Times New Roman" w:hAnsi="Times New Roman" w:cs="Times New Roman"/>
          <w:sz w:val="24"/>
          <w:szCs w:val="24"/>
        </w:rPr>
        <w:t>себе сейчас представить процесс обучения без мультимедийной техники, электронно-дидактических пособий, проекторов, компьютеров, интернета. Детский сад приобретает новый современный облик, меняются и его воспитанники. Современные дети</w:t>
      </w:r>
      <w:r w:rsidR="00822889">
        <w:rPr>
          <w:rFonts w:ascii="Times New Roman" w:hAnsi="Times New Roman" w:cs="Times New Roman"/>
          <w:sz w:val="24"/>
          <w:szCs w:val="24"/>
        </w:rPr>
        <w:t xml:space="preserve"> </w:t>
      </w:r>
      <w:r w:rsidR="009E7BBC" w:rsidRPr="00262D21">
        <w:rPr>
          <w:rFonts w:ascii="Times New Roman" w:hAnsi="Times New Roman" w:cs="Times New Roman"/>
          <w:sz w:val="24"/>
          <w:szCs w:val="24"/>
        </w:rPr>
        <w:t xml:space="preserve">модернизированы, шагают в ногу со временем. Они без труда </w:t>
      </w:r>
      <w:r w:rsidR="004E72FF" w:rsidRPr="00262D21">
        <w:rPr>
          <w:rFonts w:ascii="Times New Roman" w:hAnsi="Times New Roman" w:cs="Times New Roman"/>
          <w:sz w:val="24"/>
          <w:szCs w:val="24"/>
        </w:rPr>
        <w:t>могут</w:t>
      </w:r>
      <w:r w:rsidR="009E7BBC" w:rsidRPr="00262D21">
        <w:rPr>
          <w:rFonts w:ascii="Times New Roman" w:hAnsi="Times New Roman" w:cs="Times New Roman"/>
          <w:sz w:val="24"/>
          <w:szCs w:val="24"/>
        </w:rPr>
        <w:t xml:space="preserve"> овладеть сотовыми телефонами, интернетом, различными компьютерными программами. В связи с этим повышаются требования к педагогам.</w:t>
      </w:r>
      <w:r w:rsidR="00822889">
        <w:rPr>
          <w:rFonts w:ascii="Times New Roman" w:hAnsi="Times New Roman" w:cs="Times New Roman"/>
          <w:sz w:val="24"/>
          <w:szCs w:val="24"/>
        </w:rPr>
        <w:t xml:space="preserve"> </w:t>
      </w:r>
      <w:r w:rsidR="009E7BBC" w:rsidRPr="00262D21">
        <w:rPr>
          <w:rFonts w:ascii="Times New Roman" w:hAnsi="Times New Roman" w:cs="Times New Roman"/>
          <w:sz w:val="24"/>
          <w:szCs w:val="24"/>
        </w:rPr>
        <w:t xml:space="preserve"> Многое в жизни педагогов изменяется, а что-то очень важное в личности педагога остается неизменным.</w:t>
      </w:r>
      <w:r w:rsidR="00822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666A2" w14:textId="7249B83F" w:rsidR="00262D21" w:rsidRPr="00262D21" w:rsidRDefault="00262D21" w:rsidP="1C6F7D54">
      <w:pPr>
        <w:jc w:val="both"/>
        <w:rPr>
          <w:rFonts w:ascii="Times New Roman" w:hAnsi="Times New Roman" w:cs="Times New Roman"/>
          <w:sz w:val="24"/>
          <w:szCs w:val="24"/>
        </w:rPr>
      </w:pPr>
      <w:r w:rsidRPr="00262D2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729A1" w:rsidRPr="00262D21">
        <w:rPr>
          <w:rFonts w:ascii="Times New Roman" w:hAnsi="Times New Roman" w:cs="Times New Roman"/>
          <w:sz w:val="24"/>
          <w:szCs w:val="24"/>
        </w:rPr>
        <w:t>Современный воспитатель – это человек, сочетающий в себе черты и психолога, и артиста, и друга, и наставника и т.д. Воспитатель за целый день должен перевоплощаться несколько раз, и чем правдоподобнее это сделает мастер своего дела, тем ощутимее результат. Творческий потенциал воспитанника зависит от творческого потенциала самого воспитателя, поэтому нужно уделять большое внимание развитию творческого воображения.</w:t>
      </w:r>
      <w:r w:rsidR="004C4E24" w:rsidRPr="00262D21">
        <w:rPr>
          <w:rFonts w:ascii="Times New Roman" w:hAnsi="Times New Roman" w:cs="Times New Roman"/>
          <w:sz w:val="24"/>
          <w:szCs w:val="24"/>
        </w:rPr>
        <w:t xml:space="preserve"> </w:t>
      </w:r>
      <w:r w:rsidR="00C729A1" w:rsidRPr="00262D21">
        <w:rPr>
          <w:rFonts w:ascii="Times New Roman" w:hAnsi="Times New Roman" w:cs="Times New Roman"/>
          <w:sz w:val="24"/>
          <w:szCs w:val="24"/>
        </w:rPr>
        <w:t xml:space="preserve">И </w:t>
      </w:r>
      <w:r w:rsidR="001D0D06" w:rsidRPr="00262D21">
        <w:rPr>
          <w:rFonts w:ascii="Times New Roman" w:hAnsi="Times New Roman" w:cs="Times New Roman"/>
          <w:sz w:val="24"/>
          <w:szCs w:val="24"/>
        </w:rPr>
        <w:t>воспитать творческую, самодостаточную личность может только талантливый педагог, идущий по пути самосовершенствования и саморазвития</w:t>
      </w:r>
      <w:r w:rsidR="00613082" w:rsidRPr="00262D21">
        <w:rPr>
          <w:rFonts w:ascii="Times New Roman" w:hAnsi="Times New Roman" w:cs="Times New Roman"/>
          <w:sz w:val="24"/>
          <w:szCs w:val="24"/>
        </w:rPr>
        <w:t xml:space="preserve"> в поисках инноваций.</w:t>
      </w:r>
    </w:p>
    <w:p w14:paraId="7958553A" w14:textId="060B15A3" w:rsidR="00262D21" w:rsidRDefault="00262D21" w:rsidP="00262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F5D6AB" wp14:editId="678F7868">
            <wp:extent cx="2526511" cy="1661682"/>
            <wp:effectExtent l="76200" t="76200" r="140970" b="12954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604E3ADA-EF9B-4283-B03C-BDE55259DA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604E3ADA-EF9B-4283-B03C-BDE55259DA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48" cy="1687291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94F684" w14:textId="4A273933" w:rsidR="00FB6758" w:rsidRPr="00433A1E" w:rsidRDefault="00262D21" w:rsidP="0004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F0503" w:rsidRPr="00433A1E">
        <w:rPr>
          <w:rFonts w:ascii="Times New Roman" w:hAnsi="Times New Roman" w:cs="Times New Roman"/>
          <w:sz w:val="24"/>
          <w:szCs w:val="24"/>
        </w:rPr>
        <w:t>В настоящее время использование разнообразных</w:t>
      </w:r>
      <w:r w:rsidR="00B237C1" w:rsidRPr="00433A1E">
        <w:rPr>
          <w:rFonts w:ascii="Times New Roman" w:hAnsi="Times New Roman" w:cs="Times New Roman"/>
          <w:sz w:val="24"/>
          <w:szCs w:val="24"/>
        </w:rPr>
        <w:t xml:space="preserve"> инновационных</w:t>
      </w:r>
      <w:r w:rsidR="001F0503" w:rsidRPr="00433A1E">
        <w:rPr>
          <w:rFonts w:ascii="Times New Roman" w:hAnsi="Times New Roman" w:cs="Times New Roman"/>
          <w:sz w:val="24"/>
          <w:szCs w:val="24"/>
        </w:rPr>
        <w:t xml:space="preserve"> арт-технологий приобретает все большее значение в сфере реабилитационной и</w:t>
      </w:r>
      <w:r w:rsidR="00433A1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Коррекционная работа" w:history="1">
        <w:r w:rsidR="001F0503" w:rsidRPr="00433A1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коррекционной работы</w:t>
        </w:r>
      </w:hyperlink>
      <w:r w:rsidR="00433A1E">
        <w:rPr>
          <w:rFonts w:ascii="Times New Roman" w:hAnsi="Times New Roman" w:cs="Times New Roman"/>
          <w:sz w:val="24"/>
          <w:szCs w:val="24"/>
        </w:rPr>
        <w:t xml:space="preserve"> </w:t>
      </w:r>
      <w:r w:rsidR="001F0503" w:rsidRPr="00433A1E">
        <w:rPr>
          <w:rFonts w:ascii="Times New Roman" w:hAnsi="Times New Roman" w:cs="Times New Roman"/>
          <w:sz w:val="24"/>
          <w:szCs w:val="24"/>
        </w:rPr>
        <w:t xml:space="preserve">с детьми, имеющими нарушения развития. </w:t>
      </w:r>
      <w:r w:rsidR="00B237C1" w:rsidRPr="00433A1E">
        <w:rPr>
          <w:rFonts w:ascii="Times New Roman" w:hAnsi="Times New Roman" w:cs="Times New Roman"/>
          <w:sz w:val="24"/>
          <w:szCs w:val="24"/>
        </w:rPr>
        <w:t>Моя технология связана с творчеством Эбру.</w:t>
      </w:r>
      <w:r w:rsidR="00B237C1" w:rsidRPr="00433A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29A1" w:rsidRPr="00433A1E">
        <w:rPr>
          <w:rFonts w:ascii="Times New Roman" w:hAnsi="Times New Roman" w:cs="Times New Roman"/>
          <w:sz w:val="24"/>
          <w:szCs w:val="24"/>
        </w:rPr>
        <w:t>Ц</w:t>
      </w:r>
      <w:r w:rsidR="00FB6758" w:rsidRPr="00433A1E">
        <w:rPr>
          <w:rFonts w:ascii="Times New Roman" w:hAnsi="Times New Roman" w:cs="Times New Roman"/>
          <w:sz w:val="24"/>
          <w:szCs w:val="24"/>
        </w:rPr>
        <w:t xml:space="preserve">ель применения </w:t>
      </w:r>
      <w:r w:rsidR="00367D3C" w:rsidRPr="00433A1E">
        <w:rPr>
          <w:rFonts w:ascii="Times New Roman" w:hAnsi="Times New Roman" w:cs="Times New Roman"/>
          <w:sz w:val="24"/>
          <w:szCs w:val="24"/>
        </w:rPr>
        <w:t>инновационной</w:t>
      </w:r>
      <w:r w:rsidR="00FB6758" w:rsidRPr="00433A1E">
        <w:rPr>
          <w:rFonts w:ascii="Times New Roman" w:hAnsi="Times New Roman" w:cs="Times New Roman"/>
          <w:sz w:val="24"/>
          <w:szCs w:val="24"/>
        </w:rPr>
        <w:t xml:space="preserve"> тех</w:t>
      </w:r>
      <w:r w:rsidR="00613082" w:rsidRPr="00433A1E">
        <w:rPr>
          <w:rFonts w:ascii="Times New Roman" w:hAnsi="Times New Roman" w:cs="Times New Roman"/>
          <w:sz w:val="24"/>
          <w:szCs w:val="24"/>
        </w:rPr>
        <w:t>нологии</w:t>
      </w:r>
      <w:r w:rsidR="00E547F0" w:rsidRPr="00433A1E">
        <w:rPr>
          <w:rFonts w:ascii="Times New Roman" w:hAnsi="Times New Roman" w:cs="Times New Roman"/>
          <w:sz w:val="24"/>
          <w:szCs w:val="24"/>
        </w:rPr>
        <w:t xml:space="preserve"> в</w:t>
      </w:r>
      <w:r w:rsidR="00265692" w:rsidRPr="00433A1E">
        <w:rPr>
          <w:rFonts w:ascii="Times New Roman" w:hAnsi="Times New Roman" w:cs="Times New Roman"/>
          <w:sz w:val="24"/>
          <w:szCs w:val="24"/>
        </w:rPr>
        <w:t xml:space="preserve"> моей </w:t>
      </w:r>
      <w:r w:rsidR="00E547F0" w:rsidRPr="00433A1E">
        <w:rPr>
          <w:rFonts w:ascii="Times New Roman" w:hAnsi="Times New Roman" w:cs="Times New Roman"/>
          <w:sz w:val="24"/>
          <w:szCs w:val="24"/>
        </w:rPr>
        <w:t xml:space="preserve">работе с детьми – </w:t>
      </w:r>
      <w:r w:rsidR="00C729A1" w:rsidRPr="00433A1E">
        <w:rPr>
          <w:rFonts w:ascii="Times New Roman" w:hAnsi="Times New Roman" w:cs="Times New Roman"/>
          <w:sz w:val="24"/>
          <w:szCs w:val="24"/>
        </w:rPr>
        <w:t xml:space="preserve">это </w:t>
      </w:r>
      <w:r w:rsidR="00E547F0" w:rsidRPr="00433A1E">
        <w:rPr>
          <w:rFonts w:ascii="Times New Roman" w:hAnsi="Times New Roman" w:cs="Times New Roman"/>
          <w:sz w:val="24"/>
          <w:szCs w:val="24"/>
        </w:rPr>
        <w:t>развитие речевых и творческих навыков детей дошкольного возраста в процессе творчества Эбру.</w:t>
      </w:r>
    </w:p>
    <w:p w14:paraId="46CCA488" w14:textId="3205A41E" w:rsidR="00262D21" w:rsidRDefault="00262D21" w:rsidP="00CB0D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623889" wp14:editId="66FDD9D2">
            <wp:extent cx="2460625" cy="1463379"/>
            <wp:effectExtent l="76200" t="76200" r="130175" b="13716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FFA115F1-93AA-404B-B5C0-EFA964405F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FFA115F1-93AA-404B-B5C0-EFA964405F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12" cy="1518502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1E696" wp14:editId="1CB049A3">
            <wp:extent cx="2623452" cy="1473288"/>
            <wp:effectExtent l="76200" t="76200" r="139065" b="127000"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8BE1F7F2-05D6-4D38-BB54-95DBC81A32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8BE1F7F2-05D6-4D38-BB54-95DBC81A32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99" cy="1510772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C21824" w14:textId="71B145B0" w:rsidR="0076542A" w:rsidRPr="00262D21" w:rsidRDefault="00262D21" w:rsidP="009F79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Рисование на воде </w:t>
      </w:r>
      <w:r w:rsidR="0079383A" w:rsidRPr="0026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Эбру –</w:t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любой вид искусства, привлекает возможностью принять участие в </w:t>
      </w:r>
      <w:bookmarkStart w:id="0" w:name="_GoBack"/>
      <w:bookmarkEnd w:id="0"/>
      <w:r w:rsidR="0076542A" w:rsidRPr="0026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 творения, стать созидателем, создателем прекрасного. Для детей с особенностями в развитии это особенно актуально. Ведь такой ребенок не всегда имеет возможность увидеть результат своего труда в целом.</w:t>
      </w:r>
    </w:p>
    <w:p w14:paraId="7E9606EE" w14:textId="42BF3BF2" w:rsidR="00262D21" w:rsidRDefault="00262D21" w:rsidP="00CB0D2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5739D1DE" wp14:editId="4948E6ED">
            <wp:extent cx="2051685" cy="1407162"/>
            <wp:effectExtent l="76200" t="76200" r="139065" b="135890"/>
            <wp:docPr id="1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8EEE4818-E56E-4DDB-A427-50228DBB04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8EEE4818-E56E-4DDB-A427-50228DBB04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2085561" cy="143039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66A6F0" wp14:editId="1087EE9D">
            <wp:extent cx="2159628" cy="1401773"/>
            <wp:effectExtent l="76200" t="76200" r="127000" b="141605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5FFCC6CC-324D-4990-9F3F-63EE07E5CD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5FFCC6CC-324D-4990-9F3F-63EE07E5CD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03735" cy="1430402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2895BA" w14:textId="77777777" w:rsidR="00262D21" w:rsidRDefault="00262D21" w:rsidP="0027261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547F0" w:rsidRPr="00262D21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Искусство Эбру находит своё отражение в разных видах продуктивной деятельности</w:t>
      </w:r>
      <w:r w:rsidR="00265ABE" w:rsidRPr="00262D21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, в котор</w:t>
      </w:r>
      <w:r w:rsidR="00992B7D" w:rsidRPr="00262D21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ых</w:t>
      </w:r>
      <w:r w:rsidR="00265ABE" w:rsidRPr="00262D21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E547F0" w:rsidRPr="00262D2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создаются условия для осуществления тесной связи слова с действием, с признаками действия, значительно быстрее происходит развитие восприятия речи у детей.</w:t>
      </w:r>
    </w:p>
    <w:p w14:paraId="4FCA8895" w14:textId="77777777" w:rsidR="00262D21" w:rsidRDefault="00262D21" w:rsidP="00262D2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03961C1" wp14:editId="74E3AE99">
            <wp:extent cx="2019716" cy="1406962"/>
            <wp:effectExtent l="76200" t="76200" r="133350" b="13652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251E2FE-7A76-4D17-9B2D-63B4AC6616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251E2FE-7A76-4D17-9B2D-63B4AC6616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644" cy="143477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2F3EE" wp14:editId="5AD98DC7">
            <wp:extent cx="2193925" cy="1420980"/>
            <wp:effectExtent l="76200" t="76200" r="130175" b="141605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99E2B26D-F59F-42CE-8E3B-4F114F26E4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99E2B26D-F59F-42CE-8E3B-4F114F26E4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12" cy="144882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AD5501" w14:textId="52455196" w:rsidR="00E154AE" w:rsidRDefault="00262D21" w:rsidP="00262D2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0DAA" w:rsidRPr="00262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</w:t>
      </w:r>
      <w:r w:rsidR="000C1F36" w:rsidRPr="0026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рисования вы можете наблюдать </w:t>
      </w:r>
      <w:r w:rsidR="00FA249B" w:rsidRPr="0026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удивление, восхищение, восторг в глазах детей, творящих волшебство Эбру. </w:t>
      </w:r>
    </w:p>
    <w:p w14:paraId="07FB4CAD" w14:textId="7DA2A6F7" w:rsidR="00262D21" w:rsidRPr="00262D21" w:rsidRDefault="00262D21" w:rsidP="00262D21">
      <w:pPr>
        <w:shd w:val="clear" w:color="auto" w:fill="FFFFFF" w:themeFill="background1"/>
        <w:jc w:val="center"/>
        <w:rPr>
          <w:noProof/>
        </w:rPr>
      </w:pPr>
      <w:r>
        <w:rPr>
          <w:noProof/>
        </w:rPr>
        <w:drawing>
          <wp:inline distT="0" distB="0" distL="0" distR="0" wp14:anchorId="13E72C9B" wp14:editId="77C04115">
            <wp:extent cx="1986313" cy="1325245"/>
            <wp:effectExtent l="76200" t="76200" r="128270" b="141605"/>
            <wp:docPr id="2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CF5F759C-E94A-4434-AE29-A776A121D6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CF5F759C-E94A-4434-AE29-A776A121D6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57" cy="1346758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62D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3E0BF5" wp14:editId="0736F9AF">
            <wp:extent cx="2168811" cy="1359712"/>
            <wp:effectExtent l="76200" t="76200" r="136525" b="126365"/>
            <wp:docPr id="6146" name="Picture 2" descr="E:\ВОСПИТАТЕЛЬ ГОДА 2019\представление опыта\DSC0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E:\ВОСПИТАТЕЛЬ ГОДА 2019\представление опыта\DSC0635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34" cy="138104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FD68FA5" w14:textId="06D46C89" w:rsidR="00262D21" w:rsidRPr="00CB0D22" w:rsidRDefault="00FA249B" w:rsidP="00CB0D22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D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2D21">
        <w:rPr>
          <w:rFonts w:ascii="Times New Roman" w:hAnsi="Times New Roman" w:cs="Times New Roman"/>
          <w:sz w:val="24"/>
          <w:szCs w:val="24"/>
        </w:rPr>
        <w:t>з простых пятнышек краски путём несложных движений получаются удивительные картины, которые вы можете перенести не только на бумагу, но и на дерево, гипс, ткань.</w:t>
      </w:r>
      <w:r w:rsidR="00262D21">
        <w:rPr>
          <w:rFonts w:ascii="Times New Roman" w:hAnsi="Times New Roman" w:cs="Times New Roman"/>
          <w:sz w:val="24"/>
          <w:szCs w:val="24"/>
        </w:rPr>
        <w:t xml:space="preserve"> </w:t>
      </w:r>
      <w:r w:rsidR="00613082" w:rsidRPr="00262D21">
        <w:rPr>
          <w:rFonts w:ascii="Times New Roman" w:hAnsi="Times New Roman" w:cs="Times New Roman"/>
          <w:sz w:val="24"/>
          <w:szCs w:val="24"/>
        </w:rPr>
        <w:t>Процесс рисования на воде – это основной этап в создании всех продуктов деятельности в рамках данной технологии.</w:t>
      </w:r>
      <w:r w:rsidR="00262D21">
        <w:rPr>
          <w:rFonts w:ascii="Times New Roman" w:hAnsi="Times New Roman" w:cs="Times New Roman"/>
          <w:sz w:val="24"/>
          <w:szCs w:val="24"/>
        </w:rPr>
        <w:t xml:space="preserve"> </w:t>
      </w:r>
      <w:r w:rsidR="00613082" w:rsidRPr="00262D21">
        <w:rPr>
          <w:rFonts w:ascii="Times New Roman" w:hAnsi="Times New Roman" w:cs="Times New Roman"/>
          <w:sz w:val="24"/>
          <w:szCs w:val="24"/>
        </w:rPr>
        <w:t xml:space="preserve">Искусство Эбру находит свое отражение и в оформлении обложек. </w:t>
      </w:r>
      <w:r w:rsidR="009F795F" w:rsidRPr="00262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протяжении веков этот уникальный и своеобразный в своей основе метод рисунка используется на Востоке для украшения</w:t>
      </w:r>
      <w:r w:rsidR="00262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F795F" w:rsidRPr="00262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мы вместе с детьми продолжаем данную традицию, даря книге новую жизнь.</w:t>
      </w:r>
    </w:p>
    <w:p w14:paraId="4E9ABBA7" w14:textId="22F666FD" w:rsidR="00B83DD2" w:rsidRPr="005C3106" w:rsidRDefault="00E80B3E" w:rsidP="005C31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21">
        <w:rPr>
          <w:rFonts w:ascii="Times New Roman" w:hAnsi="Times New Roman" w:cs="Times New Roman"/>
          <w:sz w:val="24"/>
          <w:szCs w:val="24"/>
        </w:rPr>
        <w:t>В процессе ремонта книг</w:t>
      </w:r>
      <w:r w:rsidR="00C729A1" w:rsidRPr="00262D21">
        <w:rPr>
          <w:rFonts w:ascii="Times New Roman" w:hAnsi="Times New Roman" w:cs="Times New Roman"/>
          <w:sz w:val="24"/>
          <w:szCs w:val="24"/>
        </w:rPr>
        <w:t xml:space="preserve"> дети</w:t>
      </w:r>
      <w:r w:rsidR="009F795F" w:rsidRPr="00262D21">
        <w:rPr>
          <w:rFonts w:ascii="Times New Roman" w:hAnsi="Times New Roman" w:cs="Times New Roman"/>
          <w:sz w:val="24"/>
          <w:szCs w:val="24"/>
        </w:rPr>
        <w:t xml:space="preserve"> проявля</w:t>
      </w:r>
      <w:r w:rsidR="00C729A1" w:rsidRPr="00262D21">
        <w:rPr>
          <w:rFonts w:ascii="Times New Roman" w:hAnsi="Times New Roman" w:cs="Times New Roman"/>
          <w:sz w:val="24"/>
          <w:szCs w:val="24"/>
        </w:rPr>
        <w:t>ют</w:t>
      </w:r>
      <w:r w:rsidR="009F795F" w:rsidRPr="00262D21">
        <w:rPr>
          <w:rFonts w:ascii="Times New Roman" w:hAnsi="Times New Roman" w:cs="Times New Roman"/>
          <w:sz w:val="24"/>
          <w:szCs w:val="24"/>
        </w:rPr>
        <w:t xml:space="preserve"> </w:t>
      </w:r>
      <w:r w:rsidRPr="00262D21">
        <w:rPr>
          <w:rFonts w:ascii="Times New Roman" w:hAnsi="Times New Roman" w:cs="Times New Roman"/>
          <w:sz w:val="24"/>
          <w:szCs w:val="24"/>
        </w:rPr>
        <w:t xml:space="preserve">своё </w:t>
      </w:r>
      <w:r w:rsidR="009F795F" w:rsidRPr="00262D21">
        <w:rPr>
          <w:rFonts w:ascii="Times New Roman" w:hAnsi="Times New Roman" w:cs="Times New Roman"/>
          <w:sz w:val="24"/>
          <w:szCs w:val="24"/>
        </w:rPr>
        <w:t>творчество</w:t>
      </w:r>
      <w:r w:rsidRPr="00262D21">
        <w:rPr>
          <w:rFonts w:ascii="Times New Roman" w:hAnsi="Times New Roman" w:cs="Times New Roman"/>
          <w:sz w:val="24"/>
          <w:szCs w:val="24"/>
        </w:rPr>
        <w:t xml:space="preserve">. </w:t>
      </w:r>
      <w:r w:rsidR="009F795F" w:rsidRPr="00262D21">
        <w:rPr>
          <w:rFonts w:ascii="Times New Roman" w:hAnsi="Times New Roman" w:cs="Times New Roman"/>
          <w:sz w:val="24"/>
          <w:szCs w:val="24"/>
        </w:rPr>
        <w:t>Ребята в ходе деятельности чувствуют важность своей работы.</w:t>
      </w:r>
      <w:r w:rsidR="005C3106">
        <w:rPr>
          <w:rFonts w:ascii="Times New Roman" w:hAnsi="Times New Roman" w:cs="Times New Roman"/>
          <w:sz w:val="24"/>
          <w:szCs w:val="24"/>
        </w:rPr>
        <w:t xml:space="preserve"> </w:t>
      </w:r>
      <w:r w:rsidR="1C6F7D54" w:rsidRPr="00262D21">
        <w:rPr>
          <w:rFonts w:ascii="Times New Roman" w:hAnsi="Times New Roman" w:cs="Times New Roman"/>
          <w:sz w:val="24"/>
          <w:szCs w:val="24"/>
        </w:rPr>
        <w:t>«Книжкина больница» для ребят – это и игра, и труд. Изготовление обложек в стиле Эбру превращает этот труд в интереснейшее занятие!</w:t>
      </w:r>
      <w:r w:rsidR="005C3106">
        <w:rPr>
          <w:rFonts w:ascii="Times New Roman" w:hAnsi="Times New Roman" w:cs="Times New Roman"/>
          <w:sz w:val="24"/>
          <w:szCs w:val="24"/>
        </w:rPr>
        <w:t xml:space="preserve"> </w:t>
      </w:r>
      <w:r w:rsidR="00B83DD2" w:rsidRPr="00262D21">
        <w:rPr>
          <w:rFonts w:ascii="Times New Roman" w:hAnsi="Times New Roman" w:cs="Times New Roman"/>
          <w:iCs/>
          <w:sz w:val="24"/>
          <w:szCs w:val="24"/>
        </w:rPr>
        <w:t>Внешнее оформление книги способствует привлечению ребенка к знакомству с ее содержанием. Чем красивее обложка у книги, тем больше интереса она вызывает у ребенка к ее внутреннему содержанию.</w:t>
      </w:r>
      <w:r w:rsidR="005C3106">
        <w:rPr>
          <w:rFonts w:ascii="Times New Roman" w:hAnsi="Times New Roman" w:cs="Times New Roman"/>
          <w:sz w:val="24"/>
          <w:szCs w:val="24"/>
        </w:rPr>
        <w:t xml:space="preserve"> </w:t>
      </w:r>
      <w:r w:rsidR="009F795F" w:rsidRPr="00262D21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приятно держать в руках такую книгу, но, когда нам приходиться её откладывать в сторону, на помощь приходит всем известная помощница книголюбов — закладка</w:t>
      </w:r>
      <w:r w:rsidR="005F116F" w:rsidRPr="00262D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3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795F" w:rsidRPr="005C3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Книжная закладка – это инструмент работы с книгой, а также - элемент искусства в оформлении книги. </w:t>
      </w:r>
    </w:p>
    <w:p w14:paraId="54A0C07F" w14:textId="714BE4E5" w:rsidR="005C3106" w:rsidRDefault="005C3106" w:rsidP="005C3106">
      <w:pPr>
        <w:pStyle w:val="a4"/>
        <w:shd w:val="clear" w:color="auto" w:fill="FFFFFF" w:themeFill="background1"/>
        <w:tabs>
          <w:tab w:val="left" w:pos="3686"/>
        </w:tabs>
        <w:spacing w:before="0" w:beforeAutospacing="0" w:after="0" w:afterAutospacing="0" w:line="276" w:lineRule="auto"/>
        <w:jc w:val="center"/>
        <w:rPr>
          <w:color w:val="FF0000"/>
          <w:shd w:val="clear" w:color="auto" w:fill="FFFFFF" w:themeFill="background1"/>
        </w:rPr>
      </w:pPr>
      <w:r>
        <w:rPr>
          <w:noProof/>
        </w:rPr>
        <w:lastRenderedPageBreak/>
        <w:drawing>
          <wp:inline distT="0" distB="0" distL="0" distR="0" wp14:anchorId="32608753" wp14:editId="7F55C2FA">
            <wp:extent cx="1854537" cy="1275550"/>
            <wp:effectExtent l="76200" t="76200" r="127000" b="13462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24517711-2CB4-408D-8A7C-B7B1E5597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24517711-2CB4-408D-8A7C-B7B1E5597B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71035" cy="1286897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B0D22">
        <w:rPr>
          <w:noProof/>
        </w:rPr>
        <w:drawing>
          <wp:inline distT="0" distB="0" distL="0" distR="0" wp14:anchorId="07992912" wp14:editId="19C93F07">
            <wp:extent cx="1899926" cy="1287780"/>
            <wp:effectExtent l="76200" t="76200" r="138430" b="1409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27" cy="1313131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A92B07" w14:textId="123CF488" w:rsidR="005C3106" w:rsidRPr="005C3106" w:rsidRDefault="00B83DD2" w:rsidP="005C3106">
      <w:pPr>
        <w:pStyle w:val="a4"/>
        <w:shd w:val="clear" w:color="auto" w:fill="FFFFFF" w:themeFill="background1"/>
        <w:tabs>
          <w:tab w:val="left" w:pos="3686"/>
        </w:tabs>
        <w:spacing w:before="0" w:beforeAutospacing="0" w:after="0" w:afterAutospacing="0" w:line="276" w:lineRule="auto"/>
        <w:jc w:val="both"/>
      </w:pPr>
      <w:r w:rsidRPr="00262D21">
        <w:rPr>
          <w:color w:val="FF0000"/>
          <w:shd w:val="clear" w:color="auto" w:fill="FFFFFF" w:themeFill="background1"/>
        </w:rPr>
        <w:t xml:space="preserve"> </w:t>
      </w:r>
      <w:r w:rsidR="005C3106">
        <w:rPr>
          <w:color w:val="FF0000"/>
          <w:shd w:val="clear" w:color="auto" w:fill="FFFFFF" w:themeFill="background1"/>
        </w:rPr>
        <w:t xml:space="preserve">        </w:t>
      </w:r>
      <w:r w:rsidR="00613082" w:rsidRPr="00262D21">
        <w:rPr>
          <w:color w:val="000000" w:themeColor="text1"/>
          <w:shd w:val="clear" w:color="auto" w:fill="FFFFFF" w:themeFill="background1"/>
        </w:rPr>
        <w:t xml:space="preserve">Элементы Эбру творчества находят свое отражение и в создании тряпичных кукол. </w:t>
      </w:r>
      <w:r w:rsidRPr="00262D21">
        <w:rPr>
          <w:shd w:val="clear" w:color="auto" w:fill="FFFFFF" w:themeFill="background1"/>
        </w:rPr>
        <w:t xml:space="preserve">Тряпичная </w:t>
      </w:r>
      <w:r w:rsidRPr="005C3106">
        <w:rPr>
          <w:color w:val="000000" w:themeColor="text1"/>
          <w:shd w:val="clear" w:color="auto" w:fill="FFFFFF" w:themeFill="background1"/>
        </w:rPr>
        <w:t>кукла,</w:t>
      </w:r>
      <w:r w:rsidRPr="00262D21">
        <w:rPr>
          <w:shd w:val="clear" w:color="auto" w:fill="FFFFFF" w:themeFill="background1"/>
        </w:rPr>
        <w:t xml:space="preserve"> сочетающая два совершенно разных стиля: русский народный и восточный – яркий пример интеграции стилей.</w:t>
      </w:r>
      <w:r w:rsidR="005C3106">
        <w:t xml:space="preserve"> </w:t>
      </w:r>
      <w:r w:rsidR="009F795F" w:rsidRPr="00262D21">
        <w:t xml:space="preserve">Кукла служит прекрасным материалом для обучения детей развитию связной речи, поскольку она подсказывает содержание речи. </w:t>
      </w:r>
      <w:r w:rsidRPr="00262D21">
        <w:t>Использование игрушек вызывает у детей дошкольного возраста наибольший интерес</w:t>
      </w:r>
      <w:r w:rsidR="007622CF" w:rsidRPr="00262D21">
        <w:t>, речевую активность, эмоциональную отзывчивость.</w:t>
      </w:r>
      <w:r w:rsidR="001F0503" w:rsidRPr="00262D21">
        <w:t xml:space="preserve"> </w:t>
      </w:r>
      <w:r w:rsidR="007622CF" w:rsidRPr="00262D21">
        <w:t>Игрушка вызывает положительные эмоции</w:t>
      </w:r>
      <w:r w:rsidR="009621D8" w:rsidRPr="00262D21">
        <w:t>,</w:t>
      </w:r>
      <w:r w:rsidR="007622CF" w:rsidRPr="00262D21">
        <w:t xml:space="preserve"> желание высказываться. Она создает возможность закрепить и активизировать словарь, но может служить и источником новых слов. Поэтому она используется как средство обучения описанию и повествованию</w:t>
      </w:r>
      <w:r w:rsidR="005C3106">
        <w:t xml:space="preserve">. </w:t>
      </w:r>
    </w:p>
    <w:p w14:paraId="13891885" w14:textId="6B29CA2E" w:rsidR="005C3106" w:rsidRDefault="005C3106" w:rsidP="005C3106">
      <w:pPr>
        <w:pStyle w:val="a4"/>
        <w:shd w:val="clear" w:color="auto" w:fill="FFFFFF"/>
        <w:tabs>
          <w:tab w:val="left" w:pos="3686"/>
        </w:tabs>
        <w:spacing w:before="0" w:beforeAutospacing="0" w:after="0" w:afterAutospacing="0" w:line="276" w:lineRule="auto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06C9D70A" wp14:editId="09F1B321">
            <wp:extent cx="2382717" cy="1615018"/>
            <wp:effectExtent l="76200" t="76200" r="132080" b="1377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57" cy="169170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A58433" w14:textId="6BACE5B1" w:rsidR="005C3106" w:rsidRDefault="005C3106" w:rsidP="00FB3336">
      <w:pPr>
        <w:pStyle w:val="a4"/>
        <w:shd w:val="clear" w:color="auto" w:fill="FFFFFF"/>
        <w:tabs>
          <w:tab w:val="left" w:pos="3686"/>
        </w:tabs>
        <w:spacing w:before="0" w:beforeAutospacing="0" w:after="0" w:afterAutospacing="0" w:line="276" w:lineRule="auto"/>
        <w:jc w:val="both"/>
      </w:pPr>
      <w:r>
        <w:rPr>
          <w:b/>
          <w:color w:val="FF0000"/>
        </w:rPr>
        <w:t xml:space="preserve">      </w:t>
      </w:r>
      <w:r w:rsidR="00613082" w:rsidRPr="00262D21">
        <w:rPr>
          <w:bCs/>
          <w:color w:val="000000" w:themeColor="text1"/>
        </w:rPr>
        <w:t xml:space="preserve">Кроме того, элементы Эбру творчества можно наблюдать и в изготовлении украшений. </w:t>
      </w:r>
      <w:r w:rsidR="00030155" w:rsidRPr="005C3106">
        <w:rPr>
          <w:color w:val="000000" w:themeColor="text1"/>
        </w:rPr>
        <w:t>Украшения</w:t>
      </w:r>
      <w:r w:rsidR="00030155" w:rsidRPr="00262D21">
        <w:t xml:space="preserve"> в стиле Эбру всегда оригинальны и неповторимы.</w:t>
      </w:r>
      <w:r w:rsidR="00272618" w:rsidRPr="00262D21">
        <w:t xml:space="preserve"> </w:t>
      </w:r>
      <w:r w:rsidR="00030155" w:rsidRPr="00262D21">
        <w:t xml:space="preserve">В процессе ручного труда, манипуляций с материалами идет естественный массаж биологически активных точек, расположенных на ладонях и пальцах рук, что положительно сказывается на общем самочувствии ребенка. </w:t>
      </w:r>
      <w:r w:rsidR="00FB3336" w:rsidRPr="00262D21">
        <w:t>Украшения могут быть изготовлены как из дерева, так и из бумаги, расписанной в стиле Эбру. А б</w:t>
      </w:r>
      <w:r w:rsidR="009F795F" w:rsidRPr="00262D21">
        <w:t xml:space="preserve">умажные бусины могут быть не только материалом для изготовления украшений, но и прекрасным материалом для развития </w:t>
      </w:r>
      <w:r w:rsidR="00272618" w:rsidRPr="00262D21">
        <w:t>сенсорных качеств</w:t>
      </w:r>
      <w:r w:rsidR="009F795F" w:rsidRPr="00262D21">
        <w:t xml:space="preserve"> у дошкольников</w:t>
      </w:r>
      <w:r w:rsidR="00272618" w:rsidRPr="00262D21">
        <w:t xml:space="preserve">, а </w:t>
      </w:r>
      <w:r w:rsidR="009F795F" w:rsidRPr="00262D21">
        <w:t>также атрибутом для проведения пальчиковых игр</w:t>
      </w:r>
      <w:r w:rsidR="00FB3336" w:rsidRPr="00262D21">
        <w:t>.</w:t>
      </w:r>
    </w:p>
    <w:p w14:paraId="4F139E29" w14:textId="62F4B720" w:rsidR="005C3106" w:rsidRPr="00262D21" w:rsidRDefault="005C3106" w:rsidP="005C3106">
      <w:pPr>
        <w:pStyle w:val="a4"/>
        <w:shd w:val="clear" w:color="auto" w:fill="FFFFFF"/>
        <w:tabs>
          <w:tab w:val="left" w:pos="3686"/>
        </w:tabs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54819D0A" wp14:editId="30A6B758">
            <wp:extent cx="2225949" cy="1508760"/>
            <wp:effectExtent l="76200" t="76200" r="136525" b="129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04" cy="1532317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72BF68" w14:textId="411BA00F" w:rsidR="005C3106" w:rsidRPr="005C3106" w:rsidRDefault="005C3106" w:rsidP="005C3106">
      <w:pPr>
        <w:pStyle w:val="a4"/>
        <w:shd w:val="clear" w:color="auto" w:fill="FFFFFF"/>
        <w:tabs>
          <w:tab w:val="left" w:pos="3686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bCs/>
          <w:color w:val="FF0000"/>
          <w:shd w:val="clear" w:color="auto" w:fill="FFFFFF"/>
        </w:rPr>
        <w:t xml:space="preserve">     </w:t>
      </w:r>
      <w:r w:rsidR="00613082" w:rsidRPr="00262D21">
        <w:rPr>
          <w:bCs/>
          <w:color w:val="000000" w:themeColor="text1"/>
          <w:shd w:val="clear" w:color="auto" w:fill="FFFFFF"/>
        </w:rPr>
        <w:t xml:space="preserve">Такой вид деятельности, как рукоделие, </w:t>
      </w:r>
      <w:r w:rsidR="007E2038" w:rsidRPr="00262D21">
        <w:rPr>
          <w:bCs/>
          <w:color w:val="000000" w:themeColor="text1"/>
          <w:shd w:val="clear" w:color="auto" w:fill="FFFFFF"/>
        </w:rPr>
        <w:t xml:space="preserve">прекрасно сочетается с искусством Эбру. </w:t>
      </w:r>
      <w:r w:rsidR="009F795F" w:rsidRPr="005C3106">
        <w:rPr>
          <w:color w:val="000000" w:themeColor="text1"/>
          <w:shd w:val="clear" w:color="auto" w:fill="FFFFFF"/>
        </w:rPr>
        <w:t>Рукоделие –</w:t>
      </w:r>
      <w:r w:rsidR="009F795F" w:rsidRPr="00262D21">
        <w:rPr>
          <w:color w:val="000000"/>
          <w:shd w:val="clear" w:color="auto" w:fill="FFFFFF"/>
        </w:rPr>
        <w:t xml:space="preserve"> это тот вариант, когда родители совместно с ребёнком могут </w:t>
      </w:r>
      <w:r w:rsidR="00FB3336" w:rsidRPr="00262D21">
        <w:rPr>
          <w:color w:val="000000"/>
          <w:shd w:val="clear" w:color="auto" w:fill="FFFFFF"/>
        </w:rPr>
        <w:t>создать что-то уникальное, но при этом еще и развивать в ребенке усидчивость, воображение и стремление к достижению конечного результата, а именно – красивых вещей, созданных собственными руками, из ткани, расписанной в стиле Эбру. Двигательные импульсы пальцев рук влияют на формирование речевых зон и положительно действуют на кору головного мозга ребенка.</w:t>
      </w:r>
      <w:r>
        <w:rPr>
          <w:color w:val="000000"/>
          <w:shd w:val="clear" w:color="auto" w:fill="FFFFFF"/>
        </w:rPr>
        <w:t xml:space="preserve"> </w:t>
      </w:r>
      <w:r w:rsidR="009F795F" w:rsidRPr="00262D21">
        <w:t xml:space="preserve">Всегда испытываешь чувство нежности к детям, когда </w:t>
      </w:r>
      <w:r w:rsidR="009F795F" w:rsidRPr="00262D21">
        <w:lastRenderedPageBreak/>
        <w:t>они, взволнованные и счастливые, вручают подарок родителям. И пусть этот подарок далёк от совершенства, но в нём застыли капельки детской любви вашего ребёнка!</w:t>
      </w:r>
    </w:p>
    <w:p w14:paraId="1D30D871" w14:textId="5593DA1F" w:rsidR="009F795F" w:rsidRPr="00262D21" w:rsidRDefault="005C3106" w:rsidP="1C6F7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7E2038" w:rsidRPr="00262D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Искусство Эбру находит свое отражение и в области конструирования, а точнее в </w:t>
      </w:r>
      <w:r w:rsidR="007E2038" w:rsidRPr="00262D21">
        <w:rPr>
          <w:rFonts w:ascii="Times New Roman" w:hAnsi="Times New Roman" w:cs="Times New Roman"/>
          <w:sz w:val="24"/>
          <w:szCs w:val="24"/>
        </w:rPr>
        <w:t>п</w:t>
      </w:r>
      <w:r w:rsidR="1C6F7D54" w:rsidRPr="00262D21">
        <w:rPr>
          <w:rFonts w:ascii="Times New Roman" w:hAnsi="Times New Roman" w:cs="Times New Roman"/>
          <w:sz w:val="24"/>
          <w:szCs w:val="24"/>
        </w:rPr>
        <w:t xml:space="preserve">роцесс </w:t>
      </w:r>
      <w:r w:rsidR="1C6F7D54" w:rsidRPr="005C3106">
        <w:rPr>
          <w:rFonts w:ascii="Times New Roman" w:hAnsi="Times New Roman" w:cs="Times New Roman"/>
          <w:color w:val="000000" w:themeColor="text1"/>
          <w:sz w:val="24"/>
          <w:szCs w:val="24"/>
        </w:rPr>
        <w:t>Оригами</w:t>
      </w:r>
      <w:r w:rsidR="007E2038" w:rsidRPr="005C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2038" w:rsidRPr="00262D21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r w:rsidR="1C6F7D54" w:rsidRPr="00262D21">
        <w:rPr>
          <w:rFonts w:ascii="Times New Roman" w:hAnsi="Times New Roman" w:cs="Times New Roman"/>
          <w:sz w:val="24"/>
          <w:szCs w:val="24"/>
        </w:rPr>
        <w:t xml:space="preserve"> способствует концентрации внимания, так как заставляет сосредоточиться на процессе изготовления, чтобы получить желаемый результат. Оригами имеет огромное значение в развитии конструктивного мышления детей, их творческого воображения, художественного вкуса. Оригами совершенствует трудовые умения ребенка, а также способствует созданию игровых ситуаций, тем самым активизируя его речь. </w:t>
      </w:r>
      <w:r w:rsidR="1C6F7D54" w:rsidRPr="00262D21">
        <w:rPr>
          <w:rFonts w:ascii="Times New Roman" w:eastAsia="Times New Roman" w:hAnsi="Times New Roman" w:cs="Times New Roman"/>
          <w:sz w:val="24"/>
          <w:szCs w:val="24"/>
        </w:rPr>
        <w:t>Поделки, и</w:t>
      </w:r>
      <w:r w:rsidR="1C6F7D54" w:rsidRPr="00262D21">
        <w:rPr>
          <w:rFonts w:ascii="Times New Roman" w:hAnsi="Times New Roman" w:cs="Times New Roman"/>
          <w:sz w:val="24"/>
          <w:szCs w:val="24"/>
        </w:rPr>
        <w:t>зготовленные детьми способом оригами</w:t>
      </w:r>
      <w:r w:rsidR="00C729A1" w:rsidRPr="00262D21">
        <w:rPr>
          <w:rFonts w:ascii="Times New Roman" w:hAnsi="Times New Roman" w:cs="Times New Roman"/>
          <w:sz w:val="24"/>
          <w:szCs w:val="24"/>
        </w:rPr>
        <w:t xml:space="preserve"> на </w:t>
      </w:r>
      <w:r w:rsidR="00F02F64" w:rsidRPr="00262D21">
        <w:rPr>
          <w:rFonts w:ascii="Times New Roman" w:hAnsi="Times New Roman" w:cs="Times New Roman"/>
          <w:sz w:val="24"/>
          <w:szCs w:val="24"/>
        </w:rPr>
        <w:t xml:space="preserve">расписанной бумаге в технике Эбру, </w:t>
      </w:r>
      <w:r w:rsidR="1C6F7D54" w:rsidRPr="00262D21">
        <w:rPr>
          <w:rFonts w:ascii="Times New Roman" w:hAnsi="Times New Roman" w:cs="Times New Roman"/>
          <w:sz w:val="24"/>
          <w:szCs w:val="24"/>
        </w:rPr>
        <w:t>применяются в качестве персонажей для проведения речевых зарядок, в театрализованной деятельности</w:t>
      </w:r>
      <w:r w:rsidR="00272618" w:rsidRPr="00262D21">
        <w:rPr>
          <w:rFonts w:ascii="Times New Roman" w:hAnsi="Times New Roman" w:cs="Times New Roman"/>
          <w:sz w:val="24"/>
          <w:szCs w:val="24"/>
        </w:rPr>
        <w:t>.</w:t>
      </w:r>
    </w:p>
    <w:p w14:paraId="7C1EA1F2" w14:textId="3B7A05A5" w:rsidR="005C3106" w:rsidRDefault="005C3106" w:rsidP="00CB0D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7B6737D" wp14:editId="3319011E">
            <wp:extent cx="2151735" cy="1458457"/>
            <wp:effectExtent l="76200" t="76200" r="134620" b="1422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38" cy="1476082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F4422A" w14:textId="48BF8BC9" w:rsidR="001D3BD5" w:rsidRDefault="005C3106" w:rsidP="001D0D06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FB3336" w:rsidRPr="00262D21">
        <w:rPr>
          <w:rFonts w:ascii="Times New Roman" w:hAnsi="Times New Roman" w:cs="Times New Roman"/>
          <w:color w:val="000000"/>
          <w:sz w:val="24"/>
          <w:szCs w:val="24"/>
        </w:rPr>
        <w:t>Многие виды продуктивной деятельности</w:t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направлены на развитие творческих и речевых навыков. </w:t>
      </w:r>
      <w:r w:rsidR="0076542A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А искусство Эбру не только развивает моторику, оно вызывает желание обсудить процесс создания картины, придумать сказку, которая опишет происходящие на воде превращения. </w:t>
      </w:r>
      <w:r w:rsidR="00E30737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Благодаря искусству Эбру, я не только активизирую речь в процессе самого рисования, не только развиваю творческие способности</w:t>
      </w:r>
      <w:r w:rsidR="00A70DAA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детей</w:t>
      </w:r>
      <w:r w:rsidR="00E30737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но и привлекаю детей к другим видам продуктивной деятельности</w:t>
      </w:r>
      <w:r w:rsidR="007E2038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которые также направлены на развитие творческих и речевых навыков</w:t>
      </w:r>
      <w:r w:rsidR="00E30737" w:rsidRPr="00262D21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02F84746" w14:textId="53CF7967" w:rsidR="005C3106" w:rsidRPr="005C3106" w:rsidRDefault="005C3106" w:rsidP="005C3106">
      <w:pPr>
        <w:spacing w:before="100" w:beforeAutospacing="1" w:after="100" w:afterAutospacing="1" w:line="240" w:lineRule="auto"/>
        <w:jc w:val="center"/>
        <w:rPr>
          <w:rStyle w:val="a5"/>
          <w:rFonts w:ascii="Times New Roman" w:eastAsia="Times New Roman" w:hAnsi="Times New Roman" w:cs="Times New Roman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 wp14:anchorId="01FF156A" wp14:editId="3BE84041">
            <wp:extent cx="2250308" cy="1525270"/>
            <wp:effectExtent l="76200" t="76200" r="131445" b="132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86" cy="1542539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C3106">
        <w:rPr>
          <w:rStyle w:val="a5"/>
          <w:rFonts w:ascii="Times New Roman" w:hAnsi="Times New Roman" w:cs="Times New Roman"/>
          <w:i w:val="0"/>
          <w:iCs w:val="0"/>
          <w:noProof/>
          <w:color w:val="000000"/>
          <w:sz w:val="24"/>
          <w:szCs w:val="24"/>
        </w:rPr>
        <w:drawing>
          <wp:inline distT="0" distB="0" distL="0" distR="0" wp14:anchorId="3E9BFADE" wp14:editId="4214BCE4">
            <wp:extent cx="2256155" cy="1529233"/>
            <wp:effectExtent l="76200" t="76200" r="125095" b="128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10" cy="155536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7D2517" w14:textId="4A1AFE99" w:rsidR="00DA2F6A" w:rsidRDefault="005C3106" w:rsidP="001D0D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нашему совместному творчеству </w:t>
      </w:r>
      <w:r w:rsidR="00272618" w:rsidRPr="00262D21">
        <w:rPr>
          <w:rFonts w:ascii="Times New Roman" w:hAnsi="Times New Roman" w:cs="Times New Roman"/>
          <w:color w:val="000000"/>
          <w:sz w:val="24"/>
          <w:szCs w:val="24"/>
        </w:rPr>
        <w:t xml:space="preserve">с детьми </w:t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</w:rPr>
        <w:t>мы достигли значительных результатов: мы являемся победителями многих творческих конкурсов</w:t>
      </w:r>
      <w:r w:rsidR="0076542A" w:rsidRPr="00262D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организуем творческие выставки, мы обучаем данной технике своих друзей, коллег, родителей. </w:t>
      </w:r>
    </w:p>
    <w:p w14:paraId="679A190A" w14:textId="35554A18" w:rsidR="005C3106" w:rsidRPr="00262D21" w:rsidRDefault="005C3106" w:rsidP="005C31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F66C6C3" wp14:editId="4A5CDCB0">
            <wp:extent cx="2214706" cy="1501140"/>
            <wp:effectExtent l="76200" t="76200" r="128905" b="1371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72" cy="1524434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C3106">
        <w:t xml:space="preserve"> </w:t>
      </w:r>
      <w:r>
        <w:rPr>
          <w:noProof/>
        </w:rPr>
        <w:drawing>
          <wp:inline distT="0" distB="0" distL="0" distR="0" wp14:anchorId="5243F7D2" wp14:editId="6C020000">
            <wp:extent cx="2240280" cy="1518472"/>
            <wp:effectExtent l="76200" t="76200" r="140970" b="1390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33" cy="154799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850A37" w14:textId="3D09BAEB" w:rsidR="00DA2F6A" w:rsidRDefault="000B3BFD" w:rsidP="001D0D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76542A" w:rsidRPr="00262D21">
        <w:rPr>
          <w:rFonts w:ascii="Times New Roman" w:hAnsi="Times New Roman" w:cs="Times New Roman"/>
          <w:color w:val="000000"/>
          <w:sz w:val="24"/>
          <w:szCs w:val="24"/>
        </w:rPr>
        <w:t xml:space="preserve">И главное - занимаясь творчеством – мы учимся говорить! Говорить о том, что мы нарисовали, что мы сделали своими руками, обсуждая каждый свой шедевр, хвалясь всем и каждому своим мастерством. </w:t>
      </w:r>
    </w:p>
    <w:p w14:paraId="6FF843DA" w14:textId="6FB0AFF7" w:rsidR="000B3BFD" w:rsidRPr="00262D21" w:rsidRDefault="000B3BFD" w:rsidP="000B3B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679D62" wp14:editId="1224E230">
            <wp:extent cx="2466510" cy="1671813"/>
            <wp:effectExtent l="76200" t="76200" r="124460" b="13843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14" cy="168442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51C2CC" wp14:editId="7B726C46">
            <wp:extent cx="2454541" cy="1663700"/>
            <wp:effectExtent l="76200" t="76200" r="136525" b="12700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87" cy="1675457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8A351C" w14:textId="5D20BA1A" w:rsidR="006D5B86" w:rsidRPr="00262D21" w:rsidRDefault="000B3BFD" w:rsidP="006D5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9642F" w:rsidRPr="00262D21">
        <w:rPr>
          <w:rFonts w:ascii="Times New Roman" w:hAnsi="Times New Roman" w:cs="Times New Roman"/>
          <w:sz w:val="24"/>
          <w:szCs w:val="24"/>
        </w:rPr>
        <w:t>Я с</w:t>
      </w:r>
      <w:r w:rsidR="002F1EFD" w:rsidRPr="00262D21">
        <w:rPr>
          <w:rFonts w:ascii="Times New Roman" w:hAnsi="Times New Roman" w:cs="Times New Roman"/>
          <w:sz w:val="24"/>
          <w:szCs w:val="24"/>
        </w:rPr>
        <w:t>читаю свою работу очень важной и горжусь своими воспитанниками. В</w:t>
      </w:r>
      <w:r w:rsidR="0019642F" w:rsidRPr="00262D21">
        <w:rPr>
          <w:rFonts w:ascii="Times New Roman" w:hAnsi="Times New Roman" w:cs="Times New Roman"/>
          <w:sz w:val="24"/>
          <w:szCs w:val="24"/>
        </w:rPr>
        <w:t>едь в</w:t>
      </w:r>
      <w:r w:rsidR="002F1EFD" w:rsidRPr="00262D21">
        <w:rPr>
          <w:rFonts w:ascii="Times New Roman" w:hAnsi="Times New Roman" w:cs="Times New Roman"/>
          <w:sz w:val="24"/>
          <w:szCs w:val="24"/>
        </w:rPr>
        <w:t xml:space="preserve"> каждом из них заложен большой творческий потенциал, который предстоит мне раскрыть. И немаловажную роль здесь играет творчество. Вся моя жизнь и работа связана с творчеством. Именно этому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EFD" w:rsidRPr="00262D21">
        <w:rPr>
          <w:rFonts w:ascii="Times New Roman" w:hAnsi="Times New Roman" w:cs="Times New Roman"/>
          <w:sz w:val="24"/>
          <w:szCs w:val="24"/>
        </w:rPr>
        <w:t>учу детей. Учу их найти новый и оригинальный путь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EFD" w:rsidRPr="00262D21">
        <w:rPr>
          <w:rFonts w:ascii="Times New Roman" w:hAnsi="Times New Roman" w:cs="Times New Roman"/>
          <w:sz w:val="24"/>
          <w:szCs w:val="24"/>
        </w:rPr>
        <w:t>решения творческих задач. В процессе творческой деятельности ребенок совершенствует свои способности. В процессе обучения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EFD" w:rsidRPr="00262D21">
        <w:rPr>
          <w:rFonts w:ascii="Times New Roman" w:hAnsi="Times New Roman" w:cs="Times New Roman"/>
          <w:sz w:val="24"/>
          <w:szCs w:val="24"/>
        </w:rPr>
        <w:t xml:space="preserve">хорошие практические и теоретические знания. Полученную информацию и практический опыт дети используют в дальнейшем. </w:t>
      </w:r>
    </w:p>
    <w:p w14:paraId="13B1AB8C" w14:textId="33C833D2" w:rsidR="006D5B86" w:rsidRPr="00262D21" w:rsidRDefault="000B3BFD" w:rsidP="000B3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631AB" wp14:editId="2796FB5C">
            <wp:extent cx="2736367" cy="1854723"/>
            <wp:effectExtent l="76200" t="76200" r="140335" b="1270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14" cy="187597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B3B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567B1D" wp14:editId="1F204372">
            <wp:extent cx="2735580" cy="1854190"/>
            <wp:effectExtent l="76200" t="76200" r="140970" b="127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59" cy="186332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E18927" w14:textId="614CBBE1" w:rsidR="00370F2D" w:rsidRPr="00CB0D22" w:rsidRDefault="000B3BFD" w:rsidP="00F02F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D21">
        <w:rPr>
          <w:rFonts w:ascii="Times New Roman" w:hAnsi="Times New Roman" w:cs="Times New Roman"/>
          <w:sz w:val="24"/>
          <w:szCs w:val="24"/>
        </w:rPr>
        <w:t>Именно в процессе творческой деятельности ребенок развивается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21">
        <w:rPr>
          <w:rFonts w:ascii="Times New Roman" w:hAnsi="Times New Roman" w:cs="Times New Roman"/>
          <w:sz w:val="24"/>
          <w:szCs w:val="24"/>
        </w:rPr>
        <w:t>как творческая личность, происходит процесс самореализации и социализации. Мне очень нравится моя работа, а если человек любит свою работу, то это чувство помогает преодолевать все препятствия, чувствовать, что он «храм строит, а не просто лес рубит».</w:t>
      </w:r>
    </w:p>
    <w:sectPr w:rsidR="00370F2D" w:rsidRPr="00CB0D22" w:rsidSect="00CB0D22">
      <w:footerReference w:type="default" r:id="rId30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B4DF" w14:textId="77777777" w:rsidR="00BA0466" w:rsidRDefault="00BA0466" w:rsidP="00F44F1D">
      <w:pPr>
        <w:spacing w:after="0" w:line="240" w:lineRule="auto"/>
      </w:pPr>
      <w:r>
        <w:separator/>
      </w:r>
    </w:p>
  </w:endnote>
  <w:endnote w:type="continuationSeparator" w:id="0">
    <w:p w14:paraId="1FC430E6" w14:textId="77777777" w:rsidR="00BA0466" w:rsidRDefault="00BA0466" w:rsidP="00F4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748412"/>
      <w:docPartObj>
        <w:docPartGallery w:val="Page Numbers (Bottom of Page)"/>
        <w:docPartUnique/>
      </w:docPartObj>
    </w:sdtPr>
    <w:sdtEndPr/>
    <w:sdtContent>
      <w:p w14:paraId="5B3D395A" w14:textId="38CB81E2" w:rsidR="00F44F1D" w:rsidRDefault="00F44F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D69D2" w14:textId="77777777" w:rsidR="00F44F1D" w:rsidRDefault="00F44F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2213" w14:textId="77777777" w:rsidR="00BA0466" w:rsidRDefault="00BA0466" w:rsidP="00F44F1D">
      <w:pPr>
        <w:spacing w:after="0" w:line="240" w:lineRule="auto"/>
      </w:pPr>
      <w:r>
        <w:separator/>
      </w:r>
    </w:p>
  </w:footnote>
  <w:footnote w:type="continuationSeparator" w:id="0">
    <w:p w14:paraId="62EA3E29" w14:textId="77777777" w:rsidR="00BA0466" w:rsidRDefault="00BA0466" w:rsidP="00F4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74"/>
    <w:rsid w:val="00000C8C"/>
    <w:rsid w:val="00030155"/>
    <w:rsid w:val="000448E1"/>
    <w:rsid w:val="000643C8"/>
    <w:rsid w:val="000B3BFD"/>
    <w:rsid w:val="000C1F36"/>
    <w:rsid w:val="000D747F"/>
    <w:rsid w:val="001043EF"/>
    <w:rsid w:val="00111D51"/>
    <w:rsid w:val="00190C3F"/>
    <w:rsid w:val="0019642F"/>
    <w:rsid w:val="00197A9F"/>
    <w:rsid w:val="001A4E20"/>
    <w:rsid w:val="001B63FE"/>
    <w:rsid w:val="001D0D06"/>
    <w:rsid w:val="001D3BD5"/>
    <w:rsid w:val="001E0688"/>
    <w:rsid w:val="001F0503"/>
    <w:rsid w:val="00262D21"/>
    <w:rsid w:val="00265692"/>
    <w:rsid w:val="00265ABE"/>
    <w:rsid w:val="00272618"/>
    <w:rsid w:val="002D3C69"/>
    <w:rsid w:val="002F1EFD"/>
    <w:rsid w:val="00367D3C"/>
    <w:rsid w:val="00370F2D"/>
    <w:rsid w:val="00397DC8"/>
    <w:rsid w:val="00404772"/>
    <w:rsid w:val="00433A1E"/>
    <w:rsid w:val="00455518"/>
    <w:rsid w:val="00457234"/>
    <w:rsid w:val="00492F53"/>
    <w:rsid w:val="004C4E24"/>
    <w:rsid w:val="004E72FF"/>
    <w:rsid w:val="00566146"/>
    <w:rsid w:val="005C3106"/>
    <w:rsid w:val="005E1C55"/>
    <w:rsid w:val="005F116F"/>
    <w:rsid w:val="00613082"/>
    <w:rsid w:val="006629D3"/>
    <w:rsid w:val="006D5B86"/>
    <w:rsid w:val="00700F29"/>
    <w:rsid w:val="007622CF"/>
    <w:rsid w:val="0076542A"/>
    <w:rsid w:val="0079383A"/>
    <w:rsid w:val="007A666A"/>
    <w:rsid w:val="007E2038"/>
    <w:rsid w:val="0081034E"/>
    <w:rsid w:val="00822889"/>
    <w:rsid w:val="008A04A3"/>
    <w:rsid w:val="008D14BE"/>
    <w:rsid w:val="009244E2"/>
    <w:rsid w:val="00933C67"/>
    <w:rsid w:val="0094205F"/>
    <w:rsid w:val="00950DA5"/>
    <w:rsid w:val="009621D8"/>
    <w:rsid w:val="00992B7D"/>
    <w:rsid w:val="009A3B5D"/>
    <w:rsid w:val="009D1676"/>
    <w:rsid w:val="009E7BBC"/>
    <w:rsid w:val="009F795F"/>
    <w:rsid w:val="00A13C4C"/>
    <w:rsid w:val="00A365BB"/>
    <w:rsid w:val="00A6325F"/>
    <w:rsid w:val="00A70DAA"/>
    <w:rsid w:val="00A775EA"/>
    <w:rsid w:val="00AE00EF"/>
    <w:rsid w:val="00B237C1"/>
    <w:rsid w:val="00B57884"/>
    <w:rsid w:val="00B76A17"/>
    <w:rsid w:val="00B82B63"/>
    <w:rsid w:val="00B83DD2"/>
    <w:rsid w:val="00BA0466"/>
    <w:rsid w:val="00BA6899"/>
    <w:rsid w:val="00BA763B"/>
    <w:rsid w:val="00BD586A"/>
    <w:rsid w:val="00BE2563"/>
    <w:rsid w:val="00C037DF"/>
    <w:rsid w:val="00C354B8"/>
    <w:rsid w:val="00C729A1"/>
    <w:rsid w:val="00CB0D22"/>
    <w:rsid w:val="00D36E3E"/>
    <w:rsid w:val="00DA2F6A"/>
    <w:rsid w:val="00E154AE"/>
    <w:rsid w:val="00E30737"/>
    <w:rsid w:val="00E50C4C"/>
    <w:rsid w:val="00E547F0"/>
    <w:rsid w:val="00E648A0"/>
    <w:rsid w:val="00E80B3E"/>
    <w:rsid w:val="00EA6155"/>
    <w:rsid w:val="00ED3774"/>
    <w:rsid w:val="00F01771"/>
    <w:rsid w:val="00F02F64"/>
    <w:rsid w:val="00F44F1D"/>
    <w:rsid w:val="00F60752"/>
    <w:rsid w:val="00FA249B"/>
    <w:rsid w:val="00FB3336"/>
    <w:rsid w:val="00FB6758"/>
    <w:rsid w:val="00FC33A0"/>
    <w:rsid w:val="00FD19EA"/>
    <w:rsid w:val="1C6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04CA"/>
  <w15:docId w15:val="{8540C1D8-B7E8-451A-B291-64239F9B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95F"/>
    <w:rPr>
      <w:b/>
      <w:bCs/>
    </w:rPr>
  </w:style>
  <w:style w:type="paragraph" w:styleId="a4">
    <w:name w:val="Normal (Web)"/>
    <w:basedOn w:val="a"/>
    <w:uiPriority w:val="99"/>
    <w:unhideWhenUsed/>
    <w:rsid w:val="009F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542A"/>
    <w:rPr>
      <w:i/>
      <w:iCs/>
    </w:rPr>
  </w:style>
  <w:style w:type="character" w:styleId="a6">
    <w:name w:val="Hyperlink"/>
    <w:basedOn w:val="a0"/>
    <w:uiPriority w:val="99"/>
    <w:unhideWhenUsed/>
    <w:rsid w:val="007654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1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B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4F1D"/>
  </w:style>
  <w:style w:type="paragraph" w:styleId="ac">
    <w:name w:val="footer"/>
    <w:basedOn w:val="a"/>
    <w:link w:val="ad"/>
    <w:uiPriority w:val="99"/>
    <w:unhideWhenUsed/>
    <w:rsid w:val="00F4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rrektcionnaya_rabota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2458-8E7A-4468-BB77-0F268A9E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8259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https://pandia.ru/text/category/affekt/</vt:lpwstr>
      </vt:variant>
      <vt:variant>
        <vt:lpwstr/>
      </vt:variant>
      <vt:variant>
        <vt:i4>2031710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https://pandia.ru/text/category/applikatciya/</vt:lpwstr>
      </vt:variant>
      <vt:variant>
        <vt:lpwstr/>
      </vt:variant>
      <vt:variant>
        <vt:i4>4784182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https://pandia.ru/text/category/korrektcionnaya_rabota/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Невмятуллина</dc:creator>
  <cp:lastModifiedBy>Светлана Невмятуллина</cp:lastModifiedBy>
  <cp:revision>5</cp:revision>
  <cp:lastPrinted>2019-08-27T02:48:00Z</cp:lastPrinted>
  <dcterms:created xsi:type="dcterms:W3CDTF">2019-10-07T13:52:00Z</dcterms:created>
  <dcterms:modified xsi:type="dcterms:W3CDTF">2019-10-07T13:53:00Z</dcterms:modified>
</cp:coreProperties>
</file>