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1ADDEE" w14:textId="77777777" w:rsidR="001E05DB" w:rsidRPr="000E5AEB" w:rsidRDefault="001E05DB" w:rsidP="001E05D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E5AEB">
        <w:rPr>
          <w:rFonts w:ascii="Times New Roman" w:hAnsi="Times New Roman"/>
          <w:b/>
          <w:sz w:val="28"/>
          <w:szCs w:val="28"/>
        </w:rPr>
        <w:t xml:space="preserve">Мастер – класс по графике </w:t>
      </w:r>
    </w:p>
    <w:p w14:paraId="42C0B0D4" w14:textId="77777777" w:rsidR="001E05DB" w:rsidRPr="000E5AEB" w:rsidRDefault="001E05DB" w:rsidP="001E05D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E5AEB">
        <w:rPr>
          <w:rFonts w:ascii="Times New Roman" w:hAnsi="Times New Roman"/>
          <w:b/>
          <w:sz w:val="28"/>
          <w:szCs w:val="28"/>
        </w:rPr>
        <w:t>«Зарисовки на пленэре. Цветные карандаши»</w:t>
      </w:r>
    </w:p>
    <w:p w14:paraId="754C85C9" w14:textId="6D0219A2" w:rsidR="001E05DB" w:rsidRDefault="000B7D08" w:rsidP="001E05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6 классе ДПОП «Живопись»</w:t>
      </w:r>
    </w:p>
    <w:p w14:paraId="13B568E2" w14:textId="308B6B0A" w:rsidR="001E05DB" w:rsidRDefault="001E05DB" w:rsidP="001E05DB">
      <w:pPr>
        <w:jc w:val="center"/>
        <w:rPr>
          <w:rFonts w:ascii="Times New Roman" w:hAnsi="Times New Roman"/>
          <w:sz w:val="28"/>
          <w:szCs w:val="28"/>
        </w:rPr>
      </w:pPr>
      <w:r w:rsidRPr="00215E62">
        <w:rPr>
          <w:rFonts w:ascii="Times New Roman" w:hAnsi="Times New Roman"/>
          <w:sz w:val="28"/>
          <w:szCs w:val="28"/>
        </w:rPr>
        <w:t>преподаватель: Мамонова М.А.</w:t>
      </w:r>
    </w:p>
    <w:p w14:paraId="3237F449" w14:textId="02744989" w:rsidR="000B7D08" w:rsidRDefault="00597B0A" w:rsidP="001E05D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 w14:anchorId="5A64D0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pt;height:139.2pt">
            <v:imagedata r:id="rId5" o:title="333"/>
          </v:shape>
        </w:pict>
      </w:r>
    </w:p>
    <w:p w14:paraId="6F96346C" w14:textId="254DFFBA" w:rsidR="001E05DB" w:rsidRPr="001E05DB" w:rsidRDefault="001E05DB" w:rsidP="001E05DB">
      <w:pPr>
        <w:rPr>
          <w:rFonts w:ascii="Times New Roman" w:hAnsi="Times New Roman"/>
          <w:b/>
          <w:sz w:val="28"/>
          <w:szCs w:val="28"/>
        </w:rPr>
      </w:pPr>
      <w:r w:rsidRPr="001E05DB">
        <w:rPr>
          <w:rFonts w:ascii="Times New Roman" w:hAnsi="Times New Roman"/>
          <w:b/>
          <w:sz w:val="28"/>
          <w:szCs w:val="28"/>
        </w:rPr>
        <w:t>Вид занятий:</w:t>
      </w:r>
      <w:r w:rsidR="00464308">
        <w:rPr>
          <w:rFonts w:ascii="Times New Roman" w:hAnsi="Times New Roman"/>
          <w:b/>
          <w:sz w:val="28"/>
          <w:szCs w:val="28"/>
        </w:rPr>
        <w:t xml:space="preserve"> </w:t>
      </w:r>
      <w:r w:rsidR="00464308" w:rsidRPr="00296C3C">
        <w:rPr>
          <w:rFonts w:ascii="Times New Roman" w:hAnsi="Times New Roman"/>
          <w:sz w:val="28"/>
          <w:szCs w:val="28"/>
        </w:rPr>
        <w:t>3 урока (по 45 минут)</w:t>
      </w:r>
      <w:r w:rsidR="00CC1269">
        <w:rPr>
          <w:rFonts w:ascii="Times New Roman" w:hAnsi="Times New Roman"/>
          <w:sz w:val="28"/>
          <w:szCs w:val="28"/>
        </w:rPr>
        <w:t>.</w:t>
      </w:r>
    </w:p>
    <w:p w14:paraId="780FD89F" w14:textId="3C5846E8" w:rsidR="001E05DB" w:rsidRPr="001E05DB" w:rsidRDefault="001E05DB" w:rsidP="001E05DB">
      <w:pPr>
        <w:rPr>
          <w:rFonts w:ascii="Times New Roman" w:hAnsi="Times New Roman"/>
          <w:b/>
          <w:sz w:val="28"/>
          <w:szCs w:val="28"/>
        </w:rPr>
      </w:pPr>
      <w:r w:rsidRPr="001E05DB">
        <w:rPr>
          <w:rFonts w:ascii="Times New Roman" w:hAnsi="Times New Roman"/>
          <w:b/>
          <w:sz w:val="28"/>
          <w:szCs w:val="28"/>
        </w:rPr>
        <w:t>Учебный предмет:</w:t>
      </w:r>
      <w:r w:rsidR="00464308">
        <w:rPr>
          <w:rFonts w:ascii="Times New Roman" w:hAnsi="Times New Roman"/>
          <w:b/>
          <w:sz w:val="28"/>
          <w:szCs w:val="28"/>
        </w:rPr>
        <w:t xml:space="preserve"> </w:t>
      </w:r>
      <w:r w:rsidR="00CC1269">
        <w:rPr>
          <w:rFonts w:ascii="Times New Roman" w:hAnsi="Times New Roman"/>
          <w:sz w:val="28"/>
          <w:szCs w:val="28"/>
        </w:rPr>
        <w:t>р</w:t>
      </w:r>
      <w:r w:rsidR="00464308" w:rsidRPr="00464308">
        <w:rPr>
          <w:rFonts w:ascii="Times New Roman" w:hAnsi="Times New Roman"/>
          <w:sz w:val="28"/>
          <w:szCs w:val="28"/>
        </w:rPr>
        <w:t xml:space="preserve">исунок </w:t>
      </w:r>
      <w:r w:rsidR="00CC1269">
        <w:rPr>
          <w:rFonts w:ascii="Times New Roman" w:hAnsi="Times New Roman"/>
          <w:sz w:val="28"/>
          <w:szCs w:val="28"/>
        </w:rPr>
        <w:t>(и</w:t>
      </w:r>
      <w:r w:rsidR="00464308" w:rsidRPr="00464308">
        <w:rPr>
          <w:rFonts w:ascii="Times New Roman" w:hAnsi="Times New Roman"/>
          <w:sz w:val="28"/>
          <w:szCs w:val="28"/>
        </w:rPr>
        <w:t>зучение техники цветных карандашей</w:t>
      </w:r>
      <w:r w:rsidR="00CC1269">
        <w:rPr>
          <w:rFonts w:ascii="Times New Roman" w:hAnsi="Times New Roman"/>
          <w:sz w:val="28"/>
          <w:szCs w:val="28"/>
        </w:rPr>
        <w:t>)</w:t>
      </w:r>
      <w:r w:rsidR="00464308" w:rsidRPr="00464308">
        <w:rPr>
          <w:rFonts w:ascii="Times New Roman" w:hAnsi="Times New Roman"/>
          <w:sz w:val="28"/>
          <w:szCs w:val="28"/>
        </w:rPr>
        <w:t>.</w:t>
      </w:r>
    </w:p>
    <w:p w14:paraId="2CF5BA47" w14:textId="385691C0" w:rsidR="001E05DB" w:rsidRPr="001E05DB" w:rsidRDefault="001E05DB" w:rsidP="001E05DB">
      <w:pPr>
        <w:rPr>
          <w:rFonts w:ascii="Times New Roman" w:hAnsi="Times New Roman"/>
          <w:b/>
          <w:sz w:val="28"/>
          <w:szCs w:val="28"/>
        </w:rPr>
      </w:pPr>
      <w:r w:rsidRPr="001E05DB">
        <w:rPr>
          <w:rFonts w:ascii="Times New Roman" w:hAnsi="Times New Roman"/>
          <w:b/>
          <w:sz w:val="28"/>
          <w:szCs w:val="28"/>
        </w:rPr>
        <w:t>Тема задания:</w:t>
      </w:r>
      <w:r w:rsidR="00644176">
        <w:rPr>
          <w:rFonts w:ascii="Times New Roman" w:hAnsi="Times New Roman"/>
          <w:b/>
          <w:sz w:val="28"/>
          <w:szCs w:val="28"/>
        </w:rPr>
        <w:t xml:space="preserve"> </w:t>
      </w:r>
      <w:r w:rsidR="00644176" w:rsidRPr="00644176">
        <w:rPr>
          <w:rFonts w:ascii="Times New Roman" w:hAnsi="Times New Roman"/>
          <w:sz w:val="28"/>
          <w:szCs w:val="28"/>
        </w:rPr>
        <w:t xml:space="preserve">рисование </w:t>
      </w:r>
      <w:r w:rsidR="00644176">
        <w:rPr>
          <w:rFonts w:ascii="Times New Roman" w:hAnsi="Times New Roman"/>
          <w:sz w:val="28"/>
          <w:szCs w:val="28"/>
        </w:rPr>
        <w:t xml:space="preserve">стволов и веток </w:t>
      </w:r>
      <w:r w:rsidR="00644176" w:rsidRPr="00644176">
        <w:rPr>
          <w:rFonts w:ascii="Times New Roman" w:hAnsi="Times New Roman"/>
          <w:sz w:val="28"/>
          <w:szCs w:val="28"/>
        </w:rPr>
        <w:t>деревьев</w:t>
      </w:r>
      <w:r w:rsidR="00644176">
        <w:rPr>
          <w:rFonts w:ascii="Times New Roman" w:hAnsi="Times New Roman"/>
          <w:sz w:val="28"/>
          <w:szCs w:val="28"/>
        </w:rPr>
        <w:t>.</w:t>
      </w:r>
      <w:r w:rsidR="00644176">
        <w:rPr>
          <w:rFonts w:ascii="Times New Roman" w:hAnsi="Times New Roman"/>
          <w:b/>
          <w:sz w:val="28"/>
          <w:szCs w:val="28"/>
        </w:rPr>
        <w:t xml:space="preserve"> </w:t>
      </w:r>
    </w:p>
    <w:p w14:paraId="4BA07C55" w14:textId="25BBD71B" w:rsidR="001E05DB" w:rsidRPr="001E05DB" w:rsidRDefault="001E05DB" w:rsidP="001E05DB">
      <w:pPr>
        <w:rPr>
          <w:rFonts w:ascii="Times New Roman" w:hAnsi="Times New Roman"/>
          <w:b/>
          <w:sz w:val="28"/>
          <w:szCs w:val="28"/>
        </w:rPr>
      </w:pPr>
      <w:r w:rsidRPr="001E05DB">
        <w:rPr>
          <w:rFonts w:ascii="Times New Roman" w:hAnsi="Times New Roman"/>
          <w:b/>
          <w:sz w:val="28"/>
          <w:szCs w:val="28"/>
        </w:rPr>
        <w:t>Цели и задачи мастер-класса:</w:t>
      </w:r>
      <w:r w:rsidR="00644176">
        <w:rPr>
          <w:rFonts w:ascii="Times New Roman" w:hAnsi="Times New Roman"/>
          <w:b/>
          <w:sz w:val="28"/>
          <w:szCs w:val="28"/>
        </w:rPr>
        <w:t xml:space="preserve"> </w:t>
      </w:r>
      <w:r w:rsidR="00644176" w:rsidRPr="00644176">
        <w:rPr>
          <w:rFonts w:ascii="Times New Roman" w:hAnsi="Times New Roman"/>
          <w:sz w:val="28"/>
          <w:szCs w:val="28"/>
        </w:rPr>
        <w:t>изучение свойств нового материала, совершенствование техники работы цветными карандашами на пленэре.</w:t>
      </w:r>
      <w:r w:rsidR="00644176">
        <w:rPr>
          <w:rFonts w:ascii="Times New Roman" w:hAnsi="Times New Roman"/>
          <w:sz w:val="28"/>
          <w:szCs w:val="28"/>
        </w:rPr>
        <w:t xml:space="preserve"> Выполнение изображения в соответствии с требованиями по предмету </w:t>
      </w:r>
      <w:r w:rsidR="000B7D08">
        <w:rPr>
          <w:rFonts w:ascii="Times New Roman" w:hAnsi="Times New Roman"/>
          <w:sz w:val="28"/>
          <w:szCs w:val="28"/>
        </w:rPr>
        <w:t>«</w:t>
      </w:r>
      <w:r w:rsidR="00644176">
        <w:rPr>
          <w:rFonts w:ascii="Times New Roman" w:hAnsi="Times New Roman"/>
          <w:sz w:val="28"/>
          <w:szCs w:val="28"/>
        </w:rPr>
        <w:t>Рисунок</w:t>
      </w:r>
      <w:r w:rsidR="000B7D08">
        <w:rPr>
          <w:rFonts w:ascii="Times New Roman" w:hAnsi="Times New Roman"/>
          <w:sz w:val="28"/>
          <w:szCs w:val="28"/>
        </w:rPr>
        <w:t>»</w:t>
      </w:r>
      <w:r w:rsidR="00644176">
        <w:rPr>
          <w:rFonts w:ascii="Times New Roman" w:hAnsi="Times New Roman"/>
          <w:sz w:val="28"/>
          <w:szCs w:val="28"/>
        </w:rPr>
        <w:t>. Колористическое решение изображения. Передача фактуры и материальности.</w:t>
      </w:r>
    </w:p>
    <w:p w14:paraId="0A1FF8DE" w14:textId="2D92B909" w:rsidR="001E05DB" w:rsidRPr="001E05DB" w:rsidRDefault="001E05DB" w:rsidP="001E05DB">
      <w:pPr>
        <w:rPr>
          <w:rFonts w:ascii="Times New Roman" w:hAnsi="Times New Roman"/>
          <w:b/>
          <w:sz w:val="28"/>
          <w:szCs w:val="28"/>
        </w:rPr>
      </w:pPr>
      <w:r w:rsidRPr="001E05DB">
        <w:rPr>
          <w:rFonts w:ascii="Times New Roman" w:hAnsi="Times New Roman"/>
          <w:b/>
          <w:sz w:val="28"/>
          <w:szCs w:val="28"/>
        </w:rPr>
        <w:t>Оборудование:</w:t>
      </w:r>
      <w:r w:rsidR="00644176">
        <w:rPr>
          <w:rFonts w:ascii="Times New Roman" w:hAnsi="Times New Roman"/>
          <w:b/>
          <w:sz w:val="28"/>
          <w:szCs w:val="28"/>
        </w:rPr>
        <w:t xml:space="preserve"> </w:t>
      </w:r>
      <w:r w:rsidR="00CC1269">
        <w:rPr>
          <w:rFonts w:ascii="Times New Roman" w:hAnsi="Times New Roman"/>
          <w:sz w:val="28"/>
          <w:szCs w:val="28"/>
        </w:rPr>
        <w:t>л</w:t>
      </w:r>
      <w:r w:rsidR="00644176" w:rsidRPr="00644176">
        <w:rPr>
          <w:rFonts w:ascii="Times New Roman" w:hAnsi="Times New Roman"/>
          <w:sz w:val="28"/>
          <w:szCs w:val="28"/>
        </w:rPr>
        <w:t>ист тонированного серого картона формата А-3,</w:t>
      </w:r>
      <w:r w:rsidR="00644176">
        <w:rPr>
          <w:rFonts w:ascii="Times New Roman" w:hAnsi="Times New Roman"/>
          <w:b/>
          <w:sz w:val="28"/>
          <w:szCs w:val="28"/>
        </w:rPr>
        <w:t xml:space="preserve"> </w:t>
      </w:r>
      <w:r w:rsidR="00644176" w:rsidRPr="00644176">
        <w:rPr>
          <w:rFonts w:ascii="Times New Roman" w:hAnsi="Times New Roman"/>
          <w:sz w:val="28"/>
          <w:szCs w:val="28"/>
        </w:rPr>
        <w:t>ластик-</w:t>
      </w:r>
      <w:proofErr w:type="spellStart"/>
      <w:r w:rsidR="00644176" w:rsidRPr="00644176">
        <w:rPr>
          <w:rFonts w:ascii="Times New Roman" w:hAnsi="Times New Roman"/>
          <w:sz w:val="28"/>
          <w:szCs w:val="28"/>
        </w:rPr>
        <w:t>клячка</w:t>
      </w:r>
      <w:proofErr w:type="spellEnd"/>
      <w:r w:rsidR="00644176" w:rsidRPr="00644176">
        <w:rPr>
          <w:rFonts w:ascii="Times New Roman" w:hAnsi="Times New Roman"/>
          <w:sz w:val="28"/>
          <w:szCs w:val="28"/>
        </w:rPr>
        <w:t>, набор цветных карандашей, точилка.</w:t>
      </w:r>
    </w:p>
    <w:p w14:paraId="40A4BF7C" w14:textId="035A80BF" w:rsidR="001E05DB" w:rsidRPr="0033230C" w:rsidRDefault="001E05DB" w:rsidP="00CC1269">
      <w:pPr>
        <w:spacing w:after="0"/>
        <w:rPr>
          <w:rFonts w:ascii="Times New Roman" w:hAnsi="Times New Roman"/>
          <w:b/>
          <w:sz w:val="28"/>
          <w:szCs w:val="28"/>
        </w:rPr>
      </w:pPr>
      <w:r w:rsidRPr="001E05DB">
        <w:rPr>
          <w:rFonts w:ascii="Times New Roman" w:hAnsi="Times New Roman"/>
          <w:b/>
          <w:sz w:val="28"/>
          <w:szCs w:val="28"/>
        </w:rPr>
        <w:t>План мастер-класса:</w:t>
      </w:r>
      <w:r w:rsidR="0033230C">
        <w:rPr>
          <w:rFonts w:ascii="Times New Roman" w:hAnsi="Times New Roman"/>
          <w:b/>
          <w:sz w:val="28"/>
          <w:szCs w:val="28"/>
        </w:rPr>
        <w:t xml:space="preserve"> </w:t>
      </w:r>
      <w:r w:rsidR="00644176" w:rsidRPr="00644176">
        <w:rPr>
          <w:rFonts w:ascii="Times New Roman" w:hAnsi="Times New Roman"/>
          <w:sz w:val="28"/>
          <w:szCs w:val="28"/>
        </w:rPr>
        <w:t>Организационный момент. Сообщение нового материала. Практическая работа обучающихся.</w:t>
      </w:r>
      <w:r w:rsidR="0033230C">
        <w:rPr>
          <w:rFonts w:ascii="Times New Roman" w:hAnsi="Times New Roman"/>
          <w:b/>
          <w:sz w:val="28"/>
          <w:szCs w:val="28"/>
        </w:rPr>
        <w:t xml:space="preserve"> </w:t>
      </w:r>
      <w:r w:rsidR="00644176" w:rsidRPr="00644176">
        <w:rPr>
          <w:rFonts w:ascii="Times New Roman" w:hAnsi="Times New Roman"/>
          <w:sz w:val="28"/>
          <w:szCs w:val="28"/>
        </w:rPr>
        <w:t>Подведение итогов.</w:t>
      </w:r>
    </w:p>
    <w:p w14:paraId="48C2E220" w14:textId="77777777" w:rsidR="00CC1269" w:rsidRPr="00644176" w:rsidRDefault="00CC1269" w:rsidP="00CC1269">
      <w:pPr>
        <w:spacing w:after="0"/>
        <w:rPr>
          <w:rFonts w:ascii="Times New Roman" w:hAnsi="Times New Roman"/>
          <w:sz w:val="28"/>
          <w:szCs w:val="28"/>
        </w:rPr>
      </w:pPr>
    </w:p>
    <w:p w14:paraId="4D8C9655" w14:textId="41990F26" w:rsidR="00995FC3" w:rsidRDefault="00995FC3" w:rsidP="001E05D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Вступление:</w:t>
      </w:r>
    </w:p>
    <w:p w14:paraId="0E374ECA" w14:textId="1991CA7B" w:rsidR="005D6D3D" w:rsidRDefault="00296C3C" w:rsidP="00296C3C">
      <w:pPr>
        <w:jc w:val="both"/>
        <w:rPr>
          <w:rFonts w:ascii="Comfortaa" w:hAnsi="Comfortaa"/>
          <w:color w:val="353535"/>
          <w:sz w:val="26"/>
          <w:szCs w:val="26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B04C6B" w:rsidRPr="00B04C6B">
        <w:rPr>
          <w:rFonts w:ascii="Times New Roman" w:hAnsi="Times New Roman"/>
          <w:sz w:val="28"/>
          <w:szCs w:val="28"/>
        </w:rPr>
        <w:t>Цветные карандаши</w:t>
      </w:r>
      <w:r w:rsidR="00CC1269">
        <w:rPr>
          <w:rFonts w:ascii="Times New Roman" w:hAnsi="Times New Roman"/>
          <w:sz w:val="28"/>
          <w:szCs w:val="28"/>
        </w:rPr>
        <w:t xml:space="preserve"> </w:t>
      </w:r>
      <w:r w:rsidR="00B04C6B" w:rsidRPr="00B04C6B">
        <w:rPr>
          <w:rFonts w:ascii="Times New Roman" w:hAnsi="Times New Roman"/>
          <w:sz w:val="28"/>
          <w:szCs w:val="28"/>
        </w:rPr>
        <w:t>прекрасный графический материал</w:t>
      </w:r>
      <w:r w:rsidR="00B04C6B">
        <w:rPr>
          <w:rFonts w:ascii="Times New Roman" w:hAnsi="Times New Roman"/>
          <w:sz w:val="28"/>
          <w:szCs w:val="28"/>
        </w:rPr>
        <w:t xml:space="preserve">, который можно использовать для пленэрных занятий. </w:t>
      </w:r>
      <w:r w:rsidR="005D6D3D" w:rsidRPr="005D6D3D">
        <w:rPr>
          <w:rFonts w:ascii="Times New Roman" w:hAnsi="Times New Roman"/>
          <w:color w:val="000000" w:themeColor="text1"/>
          <w:sz w:val="28"/>
          <w:szCs w:val="28"/>
        </w:rPr>
        <w:t xml:space="preserve">Цветные карандаши имеют множество полезных свойств, как для начинающих, так и для опытных художников. Они портативные, недорогие, нетоксичные, удобные и абсолютно незаменимые. Карандашами можно добиться любого художественного стиля, от легких скетчей до фотореалистичных картин. </w:t>
      </w:r>
      <w:r w:rsidR="00CC1269">
        <w:rPr>
          <w:rFonts w:ascii="Times New Roman" w:hAnsi="Times New Roman"/>
          <w:color w:val="000000" w:themeColor="text1"/>
          <w:sz w:val="28"/>
          <w:szCs w:val="28"/>
        </w:rPr>
        <w:t>Мы</w:t>
      </w:r>
      <w:r w:rsidR="005D6D3D" w:rsidRPr="005D6D3D">
        <w:rPr>
          <w:rFonts w:ascii="Times New Roman" w:hAnsi="Times New Roman"/>
          <w:color w:val="000000" w:themeColor="text1"/>
          <w:sz w:val="28"/>
          <w:szCs w:val="28"/>
        </w:rPr>
        <w:t xml:space="preserve"> ограничены только </w:t>
      </w:r>
      <w:r w:rsidR="00CC1269">
        <w:rPr>
          <w:rFonts w:ascii="Times New Roman" w:hAnsi="Times New Roman"/>
          <w:color w:val="000000" w:themeColor="text1"/>
          <w:sz w:val="28"/>
          <w:szCs w:val="28"/>
        </w:rPr>
        <w:t xml:space="preserve">нашим </w:t>
      </w:r>
      <w:r w:rsidR="005D6D3D" w:rsidRPr="005D6D3D">
        <w:rPr>
          <w:rFonts w:ascii="Times New Roman" w:hAnsi="Times New Roman"/>
          <w:color w:val="000000" w:themeColor="text1"/>
          <w:sz w:val="28"/>
          <w:szCs w:val="28"/>
        </w:rPr>
        <w:t>воображением и желанием.</w:t>
      </w:r>
      <w:r w:rsidR="005D6D3D" w:rsidRPr="005D6D3D">
        <w:rPr>
          <w:rFonts w:ascii="Comfortaa" w:hAnsi="Comfortaa"/>
          <w:color w:val="000000" w:themeColor="text1"/>
          <w:sz w:val="26"/>
          <w:szCs w:val="26"/>
        </w:rPr>
        <w:t xml:space="preserve"> </w:t>
      </w:r>
    </w:p>
    <w:p w14:paraId="4A7657E1" w14:textId="5A852035" w:rsidR="00B04C6B" w:rsidRDefault="00CC1269" w:rsidP="00296C3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B04C6B">
        <w:rPr>
          <w:rFonts w:ascii="Times New Roman" w:hAnsi="Times New Roman"/>
          <w:sz w:val="28"/>
          <w:szCs w:val="28"/>
        </w:rPr>
        <w:t xml:space="preserve">Техника цветных карандашей мало отличается от работы графитными карандашами. Можно использовать как </w:t>
      </w:r>
      <w:r w:rsidR="00D3203B">
        <w:rPr>
          <w:rFonts w:ascii="Times New Roman" w:hAnsi="Times New Roman"/>
          <w:sz w:val="28"/>
          <w:szCs w:val="28"/>
        </w:rPr>
        <w:t>короткие,</w:t>
      </w:r>
      <w:r w:rsidR="00B04C6B">
        <w:rPr>
          <w:rFonts w:ascii="Times New Roman" w:hAnsi="Times New Roman"/>
          <w:sz w:val="28"/>
          <w:szCs w:val="28"/>
        </w:rPr>
        <w:t xml:space="preserve"> так и длинные штрихи, штрихи с растяжкой тона-для придания поверхности бархатистой и мягкой фактуры. Большее или меньшее количество штрихов в одном месте создаёт </w:t>
      </w:r>
      <w:r w:rsidR="00B04C6B">
        <w:rPr>
          <w:rFonts w:ascii="Times New Roman" w:hAnsi="Times New Roman"/>
          <w:sz w:val="28"/>
          <w:szCs w:val="28"/>
        </w:rPr>
        <w:lastRenderedPageBreak/>
        <w:t xml:space="preserve">нужный тон в рисунке. Цветные карандаши позволяют </w:t>
      </w:r>
      <w:r w:rsidR="00F93145">
        <w:rPr>
          <w:rFonts w:ascii="Times New Roman" w:hAnsi="Times New Roman"/>
          <w:sz w:val="28"/>
          <w:szCs w:val="28"/>
        </w:rPr>
        <w:t xml:space="preserve">создавать такие же тонкие линии, как и графитные, имеют множество оттенков. Всегда удобны в работе, не требуют долгой подготовки. Цветными карандашами делают наброски, зарисовки и длительные рисунки с подробной детальной проработкой. </w:t>
      </w:r>
    </w:p>
    <w:p w14:paraId="23F8218B" w14:textId="71B8CDDD" w:rsidR="00F93145" w:rsidRDefault="00296C3C" w:rsidP="00296C3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F93145">
        <w:rPr>
          <w:rFonts w:ascii="Times New Roman" w:hAnsi="Times New Roman"/>
          <w:sz w:val="28"/>
          <w:szCs w:val="28"/>
        </w:rPr>
        <w:t>Цветные карандаши ни в чём не уступают другим материалам для рисования, они позволяют рисовать в нужной тональности, работая от светлого к темному, изменяя оттенок по своему желанию</w:t>
      </w:r>
      <w:r w:rsidR="00D3203B">
        <w:rPr>
          <w:rFonts w:ascii="Times New Roman" w:hAnsi="Times New Roman"/>
          <w:sz w:val="28"/>
          <w:szCs w:val="28"/>
        </w:rPr>
        <w:t>, варьируя цвет от ярко насыщенного до приглушенного. Смешивание цветов происходит за счет наложения почти прозрачных слоев разного цвета, один на другой.</w:t>
      </w:r>
    </w:p>
    <w:p w14:paraId="327C347D" w14:textId="21F4EFE2" w:rsidR="0033230C" w:rsidRDefault="00597B0A" w:rsidP="0033230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 w14:anchorId="2555880C">
          <v:shape id="_x0000_i1026" type="#_x0000_t75" style="width:133.8pt;height:187.8pt">
            <v:imagedata r:id="rId6" o:title="kd-PWLuLwVk"/>
          </v:shape>
        </w:pict>
      </w:r>
    </w:p>
    <w:p w14:paraId="3DD62173" w14:textId="33528332" w:rsidR="00D3203B" w:rsidRDefault="00296C3C" w:rsidP="00CC126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D3203B">
        <w:rPr>
          <w:rFonts w:ascii="Times New Roman" w:hAnsi="Times New Roman"/>
          <w:sz w:val="28"/>
          <w:szCs w:val="28"/>
        </w:rPr>
        <w:t xml:space="preserve">Живописные качества цветных карандашей не уступают краскам. Цвета смешиваются непосредственно на рисунке. Для достижения сложных оттенков пользуемся 2-3- </w:t>
      </w:r>
      <w:proofErr w:type="spellStart"/>
      <w:r w:rsidR="00D3203B">
        <w:rPr>
          <w:rFonts w:ascii="Times New Roman" w:hAnsi="Times New Roman"/>
          <w:sz w:val="28"/>
          <w:szCs w:val="28"/>
        </w:rPr>
        <w:t>мя</w:t>
      </w:r>
      <w:proofErr w:type="spellEnd"/>
      <w:r w:rsidR="00D3203B">
        <w:rPr>
          <w:rFonts w:ascii="Times New Roman" w:hAnsi="Times New Roman"/>
          <w:sz w:val="28"/>
          <w:szCs w:val="28"/>
        </w:rPr>
        <w:t xml:space="preserve"> цветами. Между штрихами одного цвета могут оставаться промежутки для наложения штрихов другого цвета. Подобная техника позволяет тщательно прорабатывать детали и вести работу в течении длительного времени.</w:t>
      </w:r>
    </w:p>
    <w:p w14:paraId="1C7A47DC" w14:textId="53AA3AA2" w:rsidR="00D3203B" w:rsidRDefault="00296C3C" w:rsidP="00CC126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D3203B">
        <w:rPr>
          <w:rFonts w:ascii="Times New Roman" w:hAnsi="Times New Roman"/>
          <w:sz w:val="28"/>
          <w:szCs w:val="28"/>
        </w:rPr>
        <w:t>Рисунок можно выполнять как на плотном листе</w:t>
      </w:r>
      <w:r w:rsidR="0067635E">
        <w:rPr>
          <w:rFonts w:ascii="Times New Roman" w:hAnsi="Times New Roman"/>
          <w:sz w:val="28"/>
          <w:szCs w:val="28"/>
        </w:rPr>
        <w:t xml:space="preserve"> с чуть шероховатой поверхностью, так и на тонированной цветной бумаге с рыхлой поверхностью. </w:t>
      </w:r>
      <w:r w:rsidR="005D6D3D">
        <w:rPr>
          <w:rFonts w:ascii="Times New Roman" w:hAnsi="Times New Roman"/>
          <w:sz w:val="28"/>
          <w:szCs w:val="28"/>
        </w:rPr>
        <w:t>Кстати, выбор бумаги очень важен для рисунка. На гладкой бумаге штрих ложится плотно, а на фактурной, с бугорками, выявляет эту фактуру. Это может быть дополнительным выразительным средством в рисунке.</w:t>
      </w:r>
    </w:p>
    <w:p w14:paraId="4A0A0FA4" w14:textId="09118F2D" w:rsidR="0067635E" w:rsidRDefault="00296C3C" w:rsidP="00CC126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67635E">
        <w:rPr>
          <w:rFonts w:ascii="Times New Roman" w:hAnsi="Times New Roman"/>
          <w:sz w:val="28"/>
          <w:szCs w:val="28"/>
        </w:rPr>
        <w:t>Для художественных работ хорошо использовать мягкие карандаши чешской фирмы «</w:t>
      </w:r>
      <w:proofErr w:type="spellStart"/>
      <w:r w:rsidR="0067635E">
        <w:rPr>
          <w:rFonts w:ascii="Times New Roman" w:hAnsi="Times New Roman"/>
          <w:sz w:val="28"/>
          <w:szCs w:val="28"/>
          <w:lang w:val="en-US"/>
        </w:rPr>
        <w:t>Koh</w:t>
      </w:r>
      <w:proofErr w:type="spellEnd"/>
      <w:r w:rsidR="0067635E" w:rsidRPr="0067635E">
        <w:rPr>
          <w:rFonts w:ascii="Times New Roman" w:hAnsi="Times New Roman"/>
          <w:sz w:val="28"/>
          <w:szCs w:val="28"/>
        </w:rPr>
        <w:t>-</w:t>
      </w:r>
      <w:proofErr w:type="spellStart"/>
      <w:r w:rsidR="0067635E">
        <w:rPr>
          <w:rFonts w:ascii="Times New Roman" w:hAnsi="Times New Roman"/>
          <w:sz w:val="28"/>
          <w:szCs w:val="28"/>
          <w:lang w:val="en-US"/>
        </w:rPr>
        <w:t>i</w:t>
      </w:r>
      <w:proofErr w:type="spellEnd"/>
      <w:r w:rsidR="0067635E" w:rsidRPr="0067635E">
        <w:rPr>
          <w:rFonts w:ascii="Times New Roman" w:hAnsi="Times New Roman"/>
          <w:sz w:val="28"/>
          <w:szCs w:val="28"/>
        </w:rPr>
        <w:t>-</w:t>
      </w:r>
      <w:proofErr w:type="spellStart"/>
      <w:r w:rsidR="0067635E">
        <w:rPr>
          <w:rFonts w:ascii="Times New Roman" w:hAnsi="Times New Roman"/>
          <w:sz w:val="28"/>
          <w:szCs w:val="28"/>
          <w:lang w:val="en-US"/>
        </w:rPr>
        <w:t>noor</w:t>
      </w:r>
      <w:proofErr w:type="spellEnd"/>
      <w:r w:rsidR="0067635E">
        <w:rPr>
          <w:rFonts w:ascii="Times New Roman" w:hAnsi="Times New Roman"/>
          <w:sz w:val="28"/>
          <w:szCs w:val="28"/>
        </w:rPr>
        <w:t>» и германской фирмы «</w:t>
      </w:r>
      <w:r w:rsidR="0067635E">
        <w:rPr>
          <w:rFonts w:ascii="Times New Roman" w:hAnsi="Times New Roman"/>
          <w:sz w:val="28"/>
          <w:szCs w:val="28"/>
          <w:lang w:val="en-US"/>
        </w:rPr>
        <w:t>Faber</w:t>
      </w:r>
      <w:r w:rsidR="0067635E" w:rsidRPr="0067635E">
        <w:rPr>
          <w:rFonts w:ascii="Times New Roman" w:hAnsi="Times New Roman"/>
          <w:sz w:val="28"/>
          <w:szCs w:val="28"/>
        </w:rPr>
        <w:t>-</w:t>
      </w:r>
      <w:r w:rsidR="0067635E">
        <w:rPr>
          <w:rFonts w:ascii="Times New Roman" w:hAnsi="Times New Roman"/>
          <w:sz w:val="28"/>
          <w:szCs w:val="28"/>
          <w:lang w:val="en-US"/>
        </w:rPr>
        <w:t>Castell</w:t>
      </w:r>
      <w:r w:rsidR="0067635E">
        <w:rPr>
          <w:rFonts w:ascii="Times New Roman" w:hAnsi="Times New Roman"/>
          <w:sz w:val="28"/>
          <w:szCs w:val="28"/>
        </w:rPr>
        <w:t>».</w:t>
      </w:r>
    </w:p>
    <w:p w14:paraId="00100039" w14:textId="728D4677" w:rsidR="0067635E" w:rsidRDefault="00296C3C" w:rsidP="00CC1269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5D6D3D" w:rsidRPr="005D6D3D">
        <w:rPr>
          <w:rFonts w:ascii="Times New Roman" w:hAnsi="Times New Roman"/>
          <w:color w:val="000000" w:themeColor="text1"/>
          <w:sz w:val="28"/>
          <w:szCs w:val="28"/>
        </w:rPr>
        <w:t>Существует три основных типа цветных карандашей: восковые карандаши, масляные и акварельные.</w:t>
      </w:r>
      <w:r w:rsidR="005D6D3D" w:rsidRPr="005D6D3D">
        <w:rPr>
          <w:rFonts w:ascii="Comfortaa" w:hAnsi="Comfortaa"/>
          <w:color w:val="000000" w:themeColor="text1"/>
          <w:sz w:val="26"/>
          <w:szCs w:val="26"/>
        </w:rPr>
        <w:t xml:space="preserve"> </w:t>
      </w:r>
      <w:r w:rsidRPr="005D6D3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14:paraId="4C8AA43F" w14:textId="01AE778F" w:rsidR="0067635E" w:rsidRDefault="00CC1269" w:rsidP="00CC126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="005D6D3D" w:rsidRPr="008478EB">
        <w:rPr>
          <w:color w:val="000000" w:themeColor="text1"/>
          <w:sz w:val="28"/>
          <w:szCs w:val="28"/>
        </w:rPr>
        <w:t>Успешное стирание помарок от </w:t>
      </w:r>
      <w:r w:rsidR="005D6D3D" w:rsidRPr="008478EB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цветного карандаша</w:t>
      </w:r>
      <w:r w:rsidR="005D6D3D" w:rsidRPr="008478EB">
        <w:rPr>
          <w:color w:val="000000" w:themeColor="text1"/>
          <w:sz w:val="28"/>
          <w:szCs w:val="28"/>
        </w:rPr>
        <w:t xml:space="preserve"> зависит от двух факторов: цвет карандашной линии и сила нажатия, с которой она была нарисована. Темные цвета имеют тенденцию окрашивать бумагу, их сложнее </w:t>
      </w:r>
      <w:r w:rsidR="005D6D3D" w:rsidRPr="008478EB">
        <w:rPr>
          <w:color w:val="000000" w:themeColor="text1"/>
          <w:sz w:val="28"/>
          <w:szCs w:val="28"/>
        </w:rPr>
        <w:lastRenderedPageBreak/>
        <w:t xml:space="preserve">стереть. Также сложно подчистить плотные линии, особенно на мятой бумаге. </w:t>
      </w:r>
      <w:r w:rsidR="008478EB" w:rsidRPr="008478EB">
        <w:rPr>
          <w:color w:val="000000" w:themeColor="text1"/>
          <w:sz w:val="28"/>
          <w:szCs w:val="28"/>
        </w:rPr>
        <w:t xml:space="preserve">Лучше всего </w:t>
      </w:r>
      <w:r w:rsidR="005D6D3D" w:rsidRPr="008478EB">
        <w:rPr>
          <w:color w:val="000000" w:themeColor="text1"/>
          <w:sz w:val="28"/>
          <w:szCs w:val="28"/>
        </w:rPr>
        <w:t>использ</w:t>
      </w:r>
      <w:r w:rsidR="008478EB" w:rsidRPr="008478EB">
        <w:rPr>
          <w:color w:val="000000" w:themeColor="text1"/>
          <w:sz w:val="28"/>
          <w:szCs w:val="28"/>
        </w:rPr>
        <w:t>овать</w:t>
      </w:r>
      <w:r w:rsidR="005D6D3D" w:rsidRPr="008478EB">
        <w:rPr>
          <w:color w:val="000000" w:themeColor="text1"/>
          <w:sz w:val="28"/>
          <w:szCs w:val="28"/>
        </w:rPr>
        <w:t xml:space="preserve"> ластик-</w:t>
      </w:r>
      <w:proofErr w:type="spellStart"/>
      <w:r w:rsidR="005D6D3D" w:rsidRPr="008478EB">
        <w:rPr>
          <w:color w:val="000000" w:themeColor="text1"/>
          <w:sz w:val="28"/>
          <w:szCs w:val="28"/>
        </w:rPr>
        <w:t>клячку</w:t>
      </w:r>
      <w:proofErr w:type="spellEnd"/>
      <w:r w:rsidR="008478EB" w:rsidRPr="008478EB">
        <w:rPr>
          <w:color w:val="000000" w:themeColor="text1"/>
          <w:sz w:val="28"/>
          <w:szCs w:val="28"/>
        </w:rPr>
        <w:t xml:space="preserve">. </w:t>
      </w:r>
      <w:r w:rsidR="005D6D3D" w:rsidRPr="008478EB">
        <w:rPr>
          <w:color w:val="000000" w:themeColor="text1"/>
          <w:sz w:val="28"/>
          <w:szCs w:val="28"/>
        </w:rPr>
        <w:t>При применении она захватывает частички графита, не повреждая бумагу и не размазывая рисунок, в отличие от обычного ластика. Не стоит пользоваться резиновыми и виниловыми ластиками при работе с </w:t>
      </w:r>
      <w:r w:rsidR="005D6D3D" w:rsidRPr="008478EB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цветными карандашами</w:t>
      </w:r>
      <w:r w:rsidR="005D6D3D" w:rsidRPr="008478EB">
        <w:rPr>
          <w:b/>
          <w:color w:val="000000" w:themeColor="text1"/>
          <w:sz w:val="28"/>
          <w:szCs w:val="28"/>
        </w:rPr>
        <w:t>,</w:t>
      </w:r>
      <w:r w:rsidR="005D6D3D" w:rsidRPr="008478EB">
        <w:rPr>
          <w:color w:val="000000" w:themeColor="text1"/>
          <w:sz w:val="28"/>
          <w:szCs w:val="28"/>
        </w:rPr>
        <w:t xml:space="preserve"> т.к</w:t>
      </w:r>
      <w:r>
        <w:rPr>
          <w:color w:val="000000" w:themeColor="text1"/>
          <w:sz w:val="28"/>
          <w:szCs w:val="28"/>
        </w:rPr>
        <w:t>.</w:t>
      </w:r>
      <w:r w:rsidR="005D6D3D" w:rsidRPr="008478EB">
        <w:rPr>
          <w:color w:val="000000" w:themeColor="text1"/>
          <w:sz w:val="28"/>
          <w:szCs w:val="28"/>
        </w:rPr>
        <w:t xml:space="preserve"> трение между бумагой и резинкой на самом деле может расплавить восковой пигмент и сделать плоской поверхность бумаги.</w:t>
      </w:r>
    </w:p>
    <w:p w14:paraId="7AF035C1" w14:textId="77777777" w:rsidR="00CC1269" w:rsidRPr="00CC1269" w:rsidRDefault="00CC1269" w:rsidP="00CC126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14:paraId="443DC9CB" w14:textId="1FD89320" w:rsidR="001E05DB" w:rsidRDefault="001E05DB" w:rsidP="00CC1269">
      <w:pPr>
        <w:jc w:val="both"/>
        <w:rPr>
          <w:rFonts w:ascii="Times New Roman" w:hAnsi="Times New Roman"/>
          <w:sz w:val="28"/>
          <w:szCs w:val="28"/>
        </w:rPr>
      </w:pPr>
      <w:r w:rsidRPr="001E05DB">
        <w:rPr>
          <w:rFonts w:ascii="Times New Roman" w:hAnsi="Times New Roman"/>
          <w:b/>
          <w:sz w:val="28"/>
          <w:szCs w:val="28"/>
        </w:rPr>
        <w:t>1-й этап</w:t>
      </w:r>
      <w:r w:rsidR="00995FC3" w:rsidRPr="001E05DB">
        <w:rPr>
          <w:rFonts w:ascii="Times New Roman" w:hAnsi="Times New Roman"/>
          <w:b/>
          <w:sz w:val="28"/>
          <w:szCs w:val="28"/>
        </w:rPr>
        <w:t>:</w:t>
      </w:r>
      <w:r w:rsidR="00995FC3">
        <w:rPr>
          <w:rFonts w:ascii="Times New Roman" w:hAnsi="Times New Roman"/>
          <w:b/>
          <w:sz w:val="28"/>
          <w:szCs w:val="28"/>
        </w:rPr>
        <w:t xml:space="preserve"> </w:t>
      </w:r>
      <w:r w:rsidR="00995FC3" w:rsidRPr="0067635E">
        <w:rPr>
          <w:rFonts w:ascii="Times New Roman" w:hAnsi="Times New Roman"/>
          <w:sz w:val="28"/>
          <w:szCs w:val="28"/>
        </w:rPr>
        <w:t>осваивать</w:t>
      </w:r>
      <w:r w:rsidR="0067635E" w:rsidRPr="0067635E">
        <w:rPr>
          <w:rFonts w:ascii="Times New Roman" w:hAnsi="Times New Roman"/>
          <w:sz w:val="28"/>
          <w:szCs w:val="28"/>
        </w:rPr>
        <w:t xml:space="preserve"> технику работы цветными карандашами на пленэре </w:t>
      </w:r>
      <w:r w:rsidR="0067635E">
        <w:rPr>
          <w:rFonts w:ascii="Times New Roman" w:hAnsi="Times New Roman"/>
          <w:sz w:val="28"/>
          <w:szCs w:val="28"/>
        </w:rPr>
        <w:t xml:space="preserve">мы начнем с небольшой зарисовки растительных форм, веток деревьев. Решение </w:t>
      </w:r>
      <w:proofErr w:type="spellStart"/>
      <w:r w:rsidR="0067635E">
        <w:rPr>
          <w:rFonts w:ascii="Times New Roman" w:hAnsi="Times New Roman"/>
          <w:sz w:val="28"/>
          <w:szCs w:val="28"/>
        </w:rPr>
        <w:t>обьемное</w:t>
      </w:r>
      <w:proofErr w:type="spellEnd"/>
      <w:r w:rsidR="0067635E">
        <w:rPr>
          <w:rFonts w:ascii="Times New Roman" w:hAnsi="Times New Roman"/>
          <w:sz w:val="28"/>
          <w:szCs w:val="28"/>
        </w:rPr>
        <w:t xml:space="preserve">. Основная задача хорошо </w:t>
      </w:r>
      <w:proofErr w:type="spellStart"/>
      <w:r w:rsidR="0067635E">
        <w:rPr>
          <w:rFonts w:ascii="Times New Roman" w:hAnsi="Times New Roman"/>
          <w:sz w:val="28"/>
          <w:szCs w:val="28"/>
        </w:rPr>
        <w:t>закомпоновать</w:t>
      </w:r>
      <w:proofErr w:type="spellEnd"/>
      <w:r w:rsidR="0067635E">
        <w:rPr>
          <w:rFonts w:ascii="Times New Roman" w:hAnsi="Times New Roman"/>
          <w:sz w:val="28"/>
          <w:szCs w:val="28"/>
        </w:rPr>
        <w:t xml:space="preserve">, нарисовать натуру, передать пластику и характер растительной формы. Главный принцип - идти от простого к сложному. </w:t>
      </w:r>
    </w:p>
    <w:p w14:paraId="1662D9FD" w14:textId="75A8F1A7" w:rsidR="0067635E" w:rsidRPr="0067635E" w:rsidRDefault="00CC1269" w:rsidP="00CC126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67635E">
        <w:rPr>
          <w:rFonts w:ascii="Times New Roman" w:hAnsi="Times New Roman"/>
          <w:sz w:val="28"/>
          <w:szCs w:val="28"/>
        </w:rPr>
        <w:t>Слабыми линиями нейтрального цвета намечаем силуэт предполагаемых веток. Работаем над изображением по всей плоскости листа. В центральной части выбираем крупную форму, в нашем случае это березов</w:t>
      </w:r>
      <w:r w:rsidR="00AB0FCD">
        <w:rPr>
          <w:rFonts w:ascii="Times New Roman" w:hAnsi="Times New Roman"/>
          <w:sz w:val="28"/>
          <w:szCs w:val="28"/>
        </w:rPr>
        <w:t xml:space="preserve">ый ствол. Передаем характер отдельных веток. </w:t>
      </w:r>
    </w:p>
    <w:p w14:paraId="4566E2D4" w14:textId="35B368B9" w:rsidR="001E05DB" w:rsidRDefault="001E05DB" w:rsidP="00CC1269">
      <w:pPr>
        <w:jc w:val="both"/>
        <w:rPr>
          <w:rFonts w:ascii="Times New Roman" w:hAnsi="Times New Roman"/>
          <w:sz w:val="28"/>
          <w:szCs w:val="28"/>
        </w:rPr>
      </w:pPr>
      <w:r w:rsidRPr="001E05DB">
        <w:rPr>
          <w:rFonts w:ascii="Times New Roman" w:hAnsi="Times New Roman"/>
          <w:b/>
          <w:sz w:val="28"/>
          <w:szCs w:val="28"/>
        </w:rPr>
        <w:t>2-й этап:</w:t>
      </w:r>
      <w:r w:rsidR="00995FC3">
        <w:rPr>
          <w:rFonts w:ascii="Times New Roman" w:hAnsi="Times New Roman"/>
          <w:b/>
          <w:sz w:val="28"/>
          <w:szCs w:val="28"/>
        </w:rPr>
        <w:t xml:space="preserve"> </w:t>
      </w:r>
      <w:r w:rsidR="00995FC3">
        <w:rPr>
          <w:rFonts w:ascii="Times New Roman" w:hAnsi="Times New Roman"/>
          <w:sz w:val="28"/>
          <w:szCs w:val="28"/>
        </w:rPr>
        <w:t>з</w:t>
      </w:r>
      <w:r w:rsidR="00995FC3" w:rsidRPr="00995FC3">
        <w:rPr>
          <w:rFonts w:ascii="Times New Roman" w:hAnsi="Times New Roman"/>
          <w:sz w:val="28"/>
          <w:szCs w:val="28"/>
        </w:rPr>
        <w:t>авершив предварительный рисунок</w:t>
      </w:r>
      <w:r w:rsidR="00995FC3">
        <w:rPr>
          <w:rFonts w:ascii="Times New Roman" w:hAnsi="Times New Roman"/>
          <w:sz w:val="28"/>
          <w:szCs w:val="28"/>
        </w:rPr>
        <w:t xml:space="preserve">, покрываем легкой штриховкой стебли и ветки дальнего плана. Определяем цвет источника освещения (свет холодный -тени теплые, и наоборот). Приступаем к детальной проработке растительных форм. Продвигаясь от светлых освещенных поверхностей до более темных, создаем объём деталей. </w:t>
      </w:r>
    </w:p>
    <w:p w14:paraId="3EC5611E" w14:textId="04546B76" w:rsidR="006A1711" w:rsidRDefault="00CC1269" w:rsidP="00CC126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6A1711" w:rsidRPr="000E3F2D">
        <w:rPr>
          <w:rFonts w:ascii="Times New Roman" w:hAnsi="Times New Roman"/>
          <w:sz w:val="28"/>
          <w:szCs w:val="28"/>
        </w:rPr>
        <w:t>Плотно укладываем штрихи друг к другу</w:t>
      </w:r>
      <w:r w:rsidR="000E3F2D" w:rsidRPr="000E3F2D">
        <w:rPr>
          <w:rFonts w:ascii="Times New Roman" w:hAnsi="Times New Roman"/>
          <w:sz w:val="28"/>
          <w:szCs w:val="28"/>
        </w:rPr>
        <w:t xml:space="preserve"> или оставляем между ними небольшие промежутки. Выполняйте равномерно движения рукой в одном направлении. Следите за одинаковыми расстояниями между штрихами.</w:t>
      </w:r>
    </w:p>
    <w:p w14:paraId="5C9ED19C" w14:textId="07637BA5" w:rsidR="00FE11D5" w:rsidRPr="000E3F2D" w:rsidRDefault="00CC1269" w:rsidP="00CC126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FE11D5">
        <w:rPr>
          <w:rFonts w:ascii="Times New Roman" w:hAnsi="Times New Roman"/>
          <w:sz w:val="28"/>
          <w:szCs w:val="28"/>
        </w:rPr>
        <w:t>Изменять оттенок от светлого к темному можно, изменяя нажим на карандаш. Чтобы штриховка выглядела эстетичной. Делайте ее равномерными движениями с одной силой нажима и направлением.</w:t>
      </w:r>
    </w:p>
    <w:p w14:paraId="4CE0BDC7" w14:textId="0E8B0ABD" w:rsidR="001E05DB" w:rsidRDefault="001E05DB" w:rsidP="00CC1269">
      <w:pPr>
        <w:jc w:val="both"/>
        <w:rPr>
          <w:rFonts w:ascii="Times New Roman" w:hAnsi="Times New Roman"/>
          <w:sz w:val="28"/>
          <w:szCs w:val="28"/>
        </w:rPr>
      </w:pPr>
      <w:r w:rsidRPr="001E05DB">
        <w:rPr>
          <w:rFonts w:ascii="Times New Roman" w:hAnsi="Times New Roman"/>
          <w:b/>
          <w:sz w:val="28"/>
          <w:szCs w:val="28"/>
        </w:rPr>
        <w:t>3-й этап</w:t>
      </w:r>
      <w:r w:rsidR="00995FC3" w:rsidRPr="001E05DB">
        <w:rPr>
          <w:rFonts w:ascii="Times New Roman" w:hAnsi="Times New Roman"/>
          <w:b/>
          <w:sz w:val="28"/>
          <w:szCs w:val="28"/>
        </w:rPr>
        <w:t>:</w:t>
      </w:r>
      <w:r w:rsidR="00995FC3">
        <w:rPr>
          <w:rFonts w:ascii="Times New Roman" w:hAnsi="Times New Roman"/>
          <w:b/>
          <w:sz w:val="28"/>
          <w:szCs w:val="28"/>
        </w:rPr>
        <w:t xml:space="preserve"> </w:t>
      </w:r>
      <w:r w:rsidR="00995FC3" w:rsidRPr="00995FC3">
        <w:rPr>
          <w:rFonts w:ascii="Times New Roman" w:hAnsi="Times New Roman"/>
          <w:sz w:val="28"/>
          <w:szCs w:val="28"/>
        </w:rPr>
        <w:t>осваиваем технические приемы работы цветными карандашами.</w:t>
      </w:r>
      <w:r w:rsidR="00995FC3">
        <w:rPr>
          <w:rFonts w:ascii="Times New Roman" w:hAnsi="Times New Roman"/>
          <w:sz w:val="28"/>
          <w:szCs w:val="28"/>
        </w:rPr>
        <w:t xml:space="preserve"> </w:t>
      </w:r>
      <w:r w:rsidR="00CC1269">
        <w:rPr>
          <w:rFonts w:ascii="Times New Roman" w:hAnsi="Times New Roman"/>
          <w:sz w:val="28"/>
          <w:szCs w:val="28"/>
        </w:rPr>
        <w:t xml:space="preserve"> </w:t>
      </w:r>
      <w:r w:rsidR="00995FC3">
        <w:rPr>
          <w:rFonts w:ascii="Times New Roman" w:hAnsi="Times New Roman"/>
          <w:sz w:val="28"/>
          <w:szCs w:val="28"/>
        </w:rPr>
        <w:t>Штрихи накладываем по форме. Используем короткие и длинные штрихи, в зависимости от величины прорабатываемого участка. Учимся передавать фактуру, прорисовываем детали с тончайшими оттенками и подробностями. Учитывая направление света, усиливаем тон в теневых частях и световых, постепенно усиливаем насыщенность цветов, создаем колорит работы.</w:t>
      </w:r>
    </w:p>
    <w:p w14:paraId="3703377B" w14:textId="2EF59A3F" w:rsidR="005D6D3D" w:rsidRPr="005D6D3D" w:rsidRDefault="00CC1269" w:rsidP="00CC126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5D6D3D" w:rsidRPr="005D6D3D">
        <w:rPr>
          <w:rFonts w:ascii="Times New Roman" w:hAnsi="Times New Roman"/>
          <w:sz w:val="28"/>
          <w:szCs w:val="28"/>
        </w:rPr>
        <w:t>При этом</w:t>
      </w:r>
      <w:r w:rsidR="005D6D3D">
        <w:rPr>
          <w:rFonts w:ascii="Times New Roman" w:hAnsi="Times New Roman"/>
          <w:sz w:val="28"/>
          <w:szCs w:val="28"/>
        </w:rPr>
        <w:t xml:space="preserve"> главное, что нужно помнить, это закон оптического смешения цветов. Если накладывать друг на друга противоположные взаимодополнительные цвета: желтый и фиолетовый, красный и зеленый, синий и оранжевый, то получится серый или грязный оттенок.</w:t>
      </w:r>
    </w:p>
    <w:p w14:paraId="523959DE" w14:textId="07270254" w:rsidR="001E05DB" w:rsidRPr="001E05DB" w:rsidRDefault="001E05DB" w:rsidP="00CC1269">
      <w:pPr>
        <w:jc w:val="both"/>
        <w:rPr>
          <w:rFonts w:ascii="Times New Roman" w:hAnsi="Times New Roman"/>
          <w:b/>
          <w:sz w:val="28"/>
          <w:szCs w:val="28"/>
        </w:rPr>
      </w:pPr>
      <w:r w:rsidRPr="001E05DB">
        <w:rPr>
          <w:rFonts w:ascii="Times New Roman" w:hAnsi="Times New Roman"/>
          <w:b/>
          <w:sz w:val="28"/>
          <w:szCs w:val="28"/>
        </w:rPr>
        <w:lastRenderedPageBreak/>
        <w:t>4-й этап:</w:t>
      </w:r>
      <w:r w:rsidR="00995FC3">
        <w:rPr>
          <w:rFonts w:ascii="Times New Roman" w:hAnsi="Times New Roman"/>
          <w:b/>
          <w:sz w:val="28"/>
          <w:szCs w:val="28"/>
        </w:rPr>
        <w:t xml:space="preserve"> </w:t>
      </w:r>
      <w:r w:rsidR="00995FC3" w:rsidRPr="00995FC3">
        <w:rPr>
          <w:rFonts w:ascii="Times New Roman" w:hAnsi="Times New Roman"/>
          <w:sz w:val="28"/>
          <w:szCs w:val="28"/>
        </w:rPr>
        <w:t>работаем над</w:t>
      </w:r>
      <w:r w:rsidR="00464308">
        <w:rPr>
          <w:rFonts w:ascii="Times New Roman" w:hAnsi="Times New Roman"/>
          <w:b/>
          <w:sz w:val="28"/>
          <w:szCs w:val="28"/>
        </w:rPr>
        <w:t xml:space="preserve"> </w:t>
      </w:r>
      <w:r w:rsidR="00464308" w:rsidRPr="00464308">
        <w:rPr>
          <w:rFonts w:ascii="Times New Roman" w:hAnsi="Times New Roman"/>
          <w:sz w:val="28"/>
          <w:szCs w:val="28"/>
        </w:rPr>
        <w:t xml:space="preserve">усилением глубины </w:t>
      </w:r>
      <w:r w:rsidR="00464308">
        <w:rPr>
          <w:rFonts w:ascii="Times New Roman" w:hAnsi="Times New Roman"/>
          <w:sz w:val="28"/>
          <w:szCs w:val="28"/>
        </w:rPr>
        <w:t>цвета темными цветами. Подробно прорабатываем передние формы, добиваясь выразительности, накладываем рефлексы, достигаем цельности. В завершении работы добавляем недостающие мелкие детали в виде тонких стеблей, веточек.</w:t>
      </w:r>
    </w:p>
    <w:p w14:paraId="0A4FC028" w14:textId="2A0E95B2" w:rsidR="001E05DB" w:rsidRDefault="00CC1269" w:rsidP="00CC126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464308">
        <w:rPr>
          <w:rFonts w:ascii="Times New Roman" w:hAnsi="Times New Roman"/>
          <w:sz w:val="28"/>
          <w:szCs w:val="28"/>
        </w:rPr>
        <w:t xml:space="preserve">Таким образом, мы доказали незаменимость цветных карандашей как рабочего материала для рисования и живописи. Убеждаемся в удобстве их использования, выявляя их технические качества и преимущества над красками в работе на пленэре. Этот материал позволяет качественно изучить натуру и передать все многообразие цвета и тона в рисунке. </w:t>
      </w:r>
    </w:p>
    <w:p w14:paraId="53F35A33" w14:textId="77777777" w:rsidR="00972964" w:rsidRDefault="00972964"/>
    <w:p w14:paraId="263233FF" w14:textId="3082D58D" w:rsidR="000B7D08" w:rsidRDefault="00597B0A" w:rsidP="00597B0A">
      <w:pPr>
        <w:jc w:val="center"/>
      </w:pPr>
      <w:r>
        <w:pict w14:anchorId="4708CA5D">
          <v:shape id="_x0000_i1027" type="#_x0000_t75" style="width:103.2pt;height:135.6pt">
            <v:imagedata r:id="rId7" o:title="2"/>
          </v:shape>
        </w:pict>
      </w:r>
      <w:r w:rsidR="000B7D08">
        <w:t xml:space="preserve">       </w:t>
      </w:r>
      <w:r>
        <w:pict w14:anchorId="018D0998">
          <v:shape id="_x0000_i1028" type="#_x0000_t75" style="width:67.2pt;height:135.6pt">
            <v:imagedata r:id="rId8" o:title="4"/>
          </v:shape>
        </w:pict>
      </w:r>
      <w:r w:rsidR="000B7D08">
        <w:t xml:space="preserve">      </w:t>
      </w:r>
      <w:r>
        <w:pict w14:anchorId="4B68B68C">
          <v:shape id="_x0000_i1029" type="#_x0000_t75" style="width:93pt;height:136.2pt">
            <v:imagedata r:id="rId9" o:title="6"/>
          </v:shape>
        </w:pict>
      </w:r>
      <w:r w:rsidR="00B211FA">
        <w:t xml:space="preserve">       </w:t>
      </w:r>
      <w:r>
        <w:pict w14:anchorId="14BA9AE9">
          <v:shape id="_x0000_i1030" type="#_x0000_t75" style="width:89.4pt;height:135pt">
            <v:imagedata r:id="rId10" o:title="7"/>
          </v:shape>
        </w:pict>
      </w:r>
      <w:bookmarkStart w:id="0" w:name="_GoBack"/>
      <w:bookmarkEnd w:id="0"/>
    </w:p>
    <w:sectPr w:rsidR="000B7D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fortaa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853F70"/>
    <w:multiLevelType w:val="multilevel"/>
    <w:tmpl w:val="E1CAC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93C"/>
    <w:rsid w:val="000B7D08"/>
    <w:rsid w:val="000E3F2D"/>
    <w:rsid w:val="001E05DB"/>
    <w:rsid w:val="00296C3C"/>
    <w:rsid w:val="0033230C"/>
    <w:rsid w:val="00436D24"/>
    <w:rsid w:val="00464308"/>
    <w:rsid w:val="00597B0A"/>
    <w:rsid w:val="005D6D3D"/>
    <w:rsid w:val="00644176"/>
    <w:rsid w:val="0067635E"/>
    <w:rsid w:val="006A1711"/>
    <w:rsid w:val="008478EB"/>
    <w:rsid w:val="00972964"/>
    <w:rsid w:val="00995FC3"/>
    <w:rsid w:val="00AB0FCD"/>
    <w:rsid w:val="00B04C6B"/>
    <w:rsid w:val="00B211FA"/>
    <w:rsid w:val="00CC1269"/>
    <w:rsid w:val="00D3203B"/>
    <w:rsid w:val="00D7393C"/>
    <w:rsid w:val="00F93145"/>
    <w:rsid w:val="00FE1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91536"/>
  <w15:chartTrackingRefBased/>
  <w15:docId w15:val="{07F6B5CB-6BB0-4291-9847-CADA2BCC3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05D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D6D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D6D3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943</Words>
  <Characters>5377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2018-09-23T12:37:00Z</dcterms:created>
  <dcterms:modified xsi:type="dcterms:W3CDTF">2019-11-03T10:36:00Z</dcterms:modified>
</cp:coreProperties>
</file>