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59" w:rsidRDefault="00067156" w:rsidP="00067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на пластике (из опыта работы)</w:t>
      </w:r>
    </w:p>
    <w:p w:rsidR="00CB33DC" w:rsidRDefault="00CB33DC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детской художественной школе учащиеся начальных классов (1-4) получают навыки работы с различными материалами. Начинают с простого графитного карандаш, фломастера, маркера, потом в ход идут сухая и масляная пастель.</w:t>
      </w:r>
      <w:r w:rsidR="00A93996">
        <w:rPr>
          <w:rFonts w:ascii="Times New Roman" w:hAnsi="Times New Roman" w:cs="Times New Roman"/>
          <w:sz w:val="28"/>
          <w:szCs w:val="28"/>
        </w:rPr>
        <w:t xml:space="preserve"> Осваивая работу с акварелью и гуашью, учатся свободно владеть кистью, изучают характеристики материалов, красок, постигают азы композиции, можно сказать делают первые шаги в освоении художественного ремесла.</w:t>
      </w:r>
    </w:p>
    <w:p w:rsidR="00A93996" w:rsidRDefault="00A93996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ко мне в 5 класс приходят ребята уже с начальными знаниями. В дальнейшем с 5 по 8 класс мы осваиваем такие дисциплины как рисунок, живопись и композиция. Я делаю акцент на композиции, так как считаю, что знания законов композиции является главенствующим во всем: и в рисунке, и в живописи. Встречаются, конечно, дети с врожденным чувством композиции</w:t>
      </w:r>
      <w:r w:rsidR="00096181">
        <w:rPr>
          <w:rFonts w:ascii="Times New Roman" w:hAnsi="Times New Roman" w:cs="Times New Roman"/>
          <w:sz w:val="28"/>
          <w:szCs w:val="28"/>
        </w:rPr>
        <w:t>, на каком-то внутреннем наитии выстраивают удачно плоскость листа, но это бывает очень редко.</w:t>
      </w:r>
    </w:p>
    <w:p w:rsidR="00096181" w:rsidRDefault="00096181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композиции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выполняют задания на различные темы и разными материалами, для них всегда интересно изучение новых средств реализации их замыслов.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делать композиции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всегда хотелось испытать свои силы в печатной технике.</w:t>
      </w:r>
    </w:p>
    <w:p w:rsidR="0095040E" w:rsidRDefault="00AD3680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3DC">
        <w:rPr>
          <w:rFonts w:ascii="Times New Roman" w:hAnsi="Times New Roman" w:cs="Times New Roman"/>
          <w:sz w:val="28"/>
          <w:szCs w:val="28"/>
        </w:rPr>
        <w:t xml:space="preserve">На базе нашей детской художественной школы проводится </w:t>
      </w:r>
      <w:r w:rsidR="00067156">
        <w:rPr>
          <w:rFonts w:ascii="Times New Roman" w:hAnsi="Times New Roman" w:cs="Times New Roman"/>
          <w:sz w:val="28"/>
          <w:szCs w:val="28"/>
        </w:rPr>
        <w:t>Всероссийский</w:t>
      </w:r>
      <w:r w:rsidRPr="00CB33DC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CB33DC">
        <w:rPr>
          <w:rFonts w:ascii="Times New Roman" w:hAnsi="Times New Roman" w:cs="Times New Roman"/>
          <w:sz w:val="28"/>
          <w:szCs w:val="28"/>
        </w:rPr>
        <w:t>«</w:t>
      </w:r>
      <w:r w:rsidRPr="00CB33DC">
        <w:rPr>
          <w:rFonts w:ascii="Times New Roman" w:hAnsi="Times New Roman" w:cs="Times New Roman"/>
          <w:sz w:val="28"/>
          <w:szCs w:val="28"/>
        </w:rPr>
        <w:t>Крылатые легенды народов Башкортостана</w:t>
      </w:r>
      <w:r w:rsidR="00CB33DC">
        <w:rPr>
          <w:rFonts w:ascii="Times New Roman" w:hAnsi="Times New Roman" w:cs="Times New Roman"/>
          <w:sz w:val="28"/>
          <w:szCs w:val="28"/>
        </w:rPr>
        <w:t>»</w:t>
      </w:r>
      <w:r w:rsidRPr="00CB33DC">
        <w:rPr>
          <w:rFonts w:ascii="Times New Roman" w:hAnsi="Times New Roman" w:cs="Times New Roman"/>
          <w:sz w:val="28"/>
          <w:szCs w:val="28"/>
        </w:rPr>
        <w:t>. На конкурс привозят и пр</w:t>
      </w:r>
      <w:r w:rsidR="00CB33DC">
        <w:rPr>
          <w:rFonts w:ascii="Times New Roman" w:hAnsi="Times New Roman" w:cs="Times New Roman"/>
          <w:sz w:val="28"/>
          <w:szCs w:val="28"/>
        </w:rPr>
        <w:t>и</w:t>
      </w:r>
      <w:r w:rsidRPr="00CB33DC">
        <w:rPr>
          <w:rFonts w:ascii="Times New Roman" w:hAnsi="Times New Roman" w:cs="Times New Roman"/>
          <w:sz w:val="28"/>
          <w:szCs w:val="28"/>
        </w:rPr>
        <w:t>сылают детские работы со всей республики</w:t>
      </w:r>
      <w:r w:rsidR="00067156">
        <w:rPr>
          <w:rFonts w:ascii="Times New Roman" w:hAnsi="Times New Roman" w:cs="Times New Roman"/>
          <w:sz w:val="28"/>
          <w:szCs w:val="28"/>
        </w:rPr>
        <w:t xml:space="preserve"> и страны</w:t>
      </w:r>
      <w:r w:rsidRPr="00CB33DC">
        <w:rPr>
          <w:rFonts w:ascii="Times New Roman" w:hAnsi="Times New Roman" w:cs="Times New Roman"/>
          <w:sz w:val="28"/>
          <w:szCs w:val="28"/>
        </w:rPr>
        <w:t>. В конкурсе участвуют работы</w:t>
      </w:r>
      <w:r w:rsidR="00067156">
        <w:rPr>
          <w:rFonts w:ascii="Times New Roman" w:hAnsi="Times New Roman" w:cs="Times New Roman"/>
          <w:sz w:val="28"/>
          <w:szCs w:val="28"/>
        </w:rPr>
        <w:t>,</w:t>
      </w:r>
      <w:r w:rsidRPr="00CB33DC">
        <w:rPr>
          <w:rFonts w:ascii="Times New Roman" w:hAnsi="Times New Roman" w:cs="Times New Roman"/>
          <w:sz w:val="28"/>
          <w:szCs w:val="28"/>
        </w:rPr>
        <w:t xml:space="preserve"> отображающие легенды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Pr="00CB33DC">
        <w:rPr>
          <w:rFonts w:ascii="Times New Roman" w:hAnsi="Times New Roman" w:cs="Times New Roman"/>
          <w:sz w:val="28"/>
          <w:szCs w:val="28"/>
        </w:rPr>
        <w:t xml:space="preserve"> мифы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Pr="00CB33DC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Pr="00CB33DC">
        <w:rPr>
          <w:rFonts w:ascii="Times New Roman" w:hAnsi="Times New Roman" w:cs="Times New Roman"/>
          <w:sz w:val="28"/>
          <w:szCs w:val="28"/>
        </w:rPr>
        <w:t xml:space="preserve"> эпосы народов</w:t>
      </w:r>
      <w:r w:rsidR="00067156">
        <w:rPr>
          <w:rFonts w:ascii="Times New Roman" w:hAnsi="Times New Roman" w:cs="Times New Roman"/>
          <w:sz w:val="28"/>
          <w:szCs w:val="28"/>
        </w:rPr>
        <w:t>,</w:t>
      </w:r>
      <w:r w:rsidRPr="00CB33DC">
        <w:rPr>
          <w:rFonts w:ascii="Times New Roman" w:hAnsi="Times New Roman" w:cs="Times New Roman"/>
          <w:sz w:val="28"/>
          <w:szCs w:val="28"/>
        </w:rPr>
        <w:t xml:space="preserve"> проживающих в нашей многонациональной республике. В прошлые годы мои ученики рисовали на конкурс в различных техниках</w:t>
      </w:r>
      <w:r w:rsidR="00CB33DC">
        <w:rPr>
          <w:rFonts w:ascii="Times New Roman" w:hAnsi="Times New Roman" w:cs="Times New Roman"/>
          <w:sz w:val="28"/>
          <w:szCs w:val="28"/>
        </w:rPr>
        <w:t>: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акварель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масляная </w:t>
      </w:r>
      <w:r w:rsidR="00CB33DC" w:rsidRPr="00CB33DC">
        <w:rPr>
          <w:rFonts w:ascii="Times New Roman" w:hAnsi="Times New Roman" w:cs="Times New Roman"/>
          <w:sz w:val="28"/>
          <w:szCs w:val="28"/>
        </w:rPr>
        <w:t>пастель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471" w:rsidRPr="00CB33DC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CB33DC">
        <w:rPr>
          <w:rFonts w:ascii="Times New Roman" w:hAnsi="Times New Roman" w:cs="Times New Roman"/>
          <w:sz w:val="28"/>
          <w:szCs w:val="28"/>
        </w:rPr>
        <w:t>и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маркер. В этот раз было решено попробовать свои силы в технике печатной графики. Но было </w:t>
      </w:r>
      <w:proofErr w:type="gramStart"/>
      <w:r w:rsidR="00743471" w:rsidRPr="00CB33DC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но</w:t>
      </w:r>
      <w:r w:rsidR="00CB33DC">
        <w:rPr>
          <w:rFonts w:ascii="Times New Roman" w:hAnsi="Times New Roman" w:cs="Times New Roman"/>
          <w:sz w:val="28"/>
          <w:szCs w:val="28"/>
        </w:rPr>
        <w:t>: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CB33DC">
        <w:rPr>
          <w:rFonts w:ascii="Times New Roman" w:hAnsi="Times New Roman" w:cs="Times New Roman"/>
          <w:sz w:val="28"/>
          <w:szCs w:val="28"/>
        </w:rPr>
        <w:t>я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в основном занимался живописью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печатной графикой </w:t>
      </w:r>
      <w:r w:rsidR="00CB33DC">
        <w:rPr>
          <w:rFonts w:ascii="Times New Roman" w:hAnsi="Times New Roman" w:cs="Times New Roman"/>
          <w:sz w:val="28"/>
          <w:szCs w:val="28"/>
        </w:rPr>
        <w:t xml:space="preserve">- </w:t>
      </w:r>
      <w:r w:rsidR="00743471" w:rsidRPr="00CB33DC">
        <w:rPr>
          <w:rFonts w:ascii="Times New Roman" w:hAnsi="Times New Roman" w:cs="Times New Roman"/>
          <w:sz w:val="28"/>
          <w:szCs w:val="28"/>
        </w:rPr>
        <w:t>никогда. Тем более ученики</w:t>
      </w:r>
      <w:r w:rsidR="00067156">
        <w:rPr>
          <w:rFonts w:ascii="Times New Roman" w:hAnsi="Times New Roman" w:cs="Times New Roman"/>
          <w:sz w:val="28"/>
          <w:szCs w:val="28"/>
        </w:rPr>
        <w:t>….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Но кличь брошен и отступать некуда. Задача поставлена </w:t>
      </w:r>
      <w:r w:rsidR="00067156">
        <w:rPr>
          <w:rFonts w:ascii="Times New Roman" w:hAnsi="Times New Roman" w:cs="Times New Roman"/>
          <w:sz w:val="28"/>
          <w:szCs w:val="28"/>
        </w:rPr>
        <w:t xml:space="preserve">- 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и её надо решать. </w:t>
      </w:r>
    </w:p>
    <w:p w:rsidR="0095040E" w:rsidRDefault="00067156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эстампа</w:t>
      </w:r>
      <w:r w:rsid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- печатной графики </w:t>
      </w:r>
      <w:r w:rsidR="00CB33DC">
        <w:rPr>
          <w:rFonts w:ascii="Times New Roman" w:hAnsi="Times New Roman" w:cs="Times New Roman"/>
          <w:sz w:val="28"/>
          <w:szCs w:val="28"/>
        </w:rPr>
        <w:t xml:space="preserve">- 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великое множество. Не буду их все перечислять. Ознакомившись с литературой </w:t>
      </w:r>
      <w:r w:rsidR="0095040E" w:rsidRPr="00CB33DC">
        <w:rPr>
          <w:rFonts w:ascii="Times New Roman" w:hAnsi="Times New Roman" w:cs="Times New Roman"/>
          <w:sz w:val="28"/>
          <w:szCs w:val="28"/>
        </w:rPr>
        <w:t>по данной тем</w:t>
      </w:r>
      <w:r w:rsidR="0095040E">
        <w:rPr>
          <w:rFonts w:ascii="Times New Roman" w:hAnsi="Times New Roman" w:cs="Times New Roman"/>
          <w:sz w:val="28"/>
          <w:szCs w:val="28"/>
        </w:rPr>
        <w:t>атике,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95040E">
        <w:rPr>
          <w:rFonts w:ascii="Times New Roman" w:hAnsi="Times New Roman" w:cs="Times New Roman"/>
          <w:sz w:val="28"/>
          <w:szCs w:val="28"/>
        </w:rPr>
        <w:t>оставил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CB33DC" w:rsidRPr="00CB33DC">
        <w:rPr>
          <w:rFonts w:ascii="Times New Roman" w:hAnsi="Times New Roman" w:cs="Times New Roman"/>
          <w:sz w:val="28"/>
          <w:szCs w:val="28"/>
        </w:rPr>
        <w:t>приемлемые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– сухая игла</w:t>
      </w:r>
      <w:r w:rsidR="00CB33DC"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CB33DC" w:rsidRPr="00CB33DC">
        <w:rPr>
          <w:rFonts w:ascii="Times New Roman" w:hAnsi="Times New Roman" w:cs="Times New Roman"/>
          <w:sz w:val="28"/>
          <w:szCs w:val="28"/>
        </w:rPr>
        <w:t>ксилография</w:t>
      </w:r>
      <w:r w:rsidR="00CB33DC">
        <w:rPr>
          <w:rFonts w:ascii="Times New Roman" w:hAnsi="Times New Roman" w:cs="Times New Roman"/>
          <w:sz w:val="28"/>
          <w:szCs w:val="28"/>
        </w:rPr>
        <w:t xml:space="preserve">, </w:t>
      </w:r>
      <w:r w:rsidR="00743471" w:rsidRPr="00CB33DC">
        <w:rPr>
          <w:rFonts w:ascii="Times New Roman" w:hAnsi="Times New Roman" w:cs="Times New Roman"/>
          <w:sz w:val="28"/>
          <w:szCs w:val="28"/>
        </w:rPr>
        <w:t>линогравюра</w:t>
      </w:r>
      <w:r w:rsidR="00CB33DC">
        <w:rPr>
          <w:rFonts w:ascii="Times New Roman" w:hAnsi="Times New Roman" w:cs="Times New Roman"/>
          <w:sz w:val="28"/>
          <w:szCs w:val="28"/>
        </w:rPr>
        <w:t xml:space="preserve"> и 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гравюра на картоне. Главное преимущество эстампа в </w:t>
      </w:r>
      <w:r w:rsidR="00CB33DC" w:rsidRPr="00CB33DC">
        <w:rPr>
          <w:rFonts w:ascii="Times New Roman" w:hAnsi="Times New Roman" w:cs="Times New Roman"/>
          <w:sz w:val="28"/>
          <w:szCs w:val="28"/>
        </w:rPr>
        <w:t>том,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что он позволяет тиражировать графические листы.</w:t>
      </w:r>
      <w:r w:rsidR="00CB33DC">
        <w:rPr>
          <w:rFonts w:ascii="Times New Roman" w:hAnsi="Times New Roman" w:cs="Times New Roman"/>
          <w:sz w:val="28"/>
          <w:szCs w:val="28"/>
        </w:rPr>
        <w:t xml:space="preserve"> 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Ещё я </w:t>
      </w:r>
      <w:r w:rsidR="00CB33DC">
        <w:rPr>
          <w:rFonts w:ascii="Times New Roman" w:hAnsi="Times New Roman" w:cs="Times New Roman"/>
          <w:sz w:val="28"/>
          <w:szCs w:val="28"/>
        </w:rPr>
        <w:t xml:space="preserve">нигде об этом не читал, но </w:t>
      </w:r>
      <w:r w:rsidR="00743471" w:rsidRPr="00CB33DC">
        <w:rPr>
          <w:rFonts w:ascii="Times New Roman" w:hAnsi="Times New Roman" w:cs="Times New Roman"/>
          <w:sz w:val="28"/>
          <w:szCs w:val="28"/>
        </w:rPr>
        <w:t>слы</w:t>
      </w:r>
      <w:r w:rsidR="00CB33DC">
        <w:rPr>
          <w:rFonts w:ascii="Times New Roman" w:hAnsi="Times New Roman" w:cs="Times New Roman"/>
          <w:sz w:val="28"/>
          <w:szCs w:val="28"/>
        </w:rPr>
        <w:t>ш</w:t>
      </w:r>
      <w:r w:rsidR="00743471" w:rsidRPr="00CB33DC">
        <w:rPr>
          <w:rFonts w:ascii="Times New Roman" w:hAnsi="Times New Roman" w:cs="Times New Roman"/>
          <w:sz w:val="28"/>
          <w:szCs w:val="28"/>
        </w:rPr>
        <w:t>ал от художн</w:t>
      </w:r>
      <w:r w:rsidR="00CB33DC">
        <w:rPr>
          <w:rFonts w:ascii="Times New Roman" w:hAnsi="Times New Roman" w:cs="Times New Roman"/>
          <w:sz w:val="28"/>
          <w:szCs w:val="28"/>
        </w:rPr>
        <w:t>ик</w:t>
      </w:r>
      <w:r w:rsidR="00743471" w:rsidRPr="00CB33DC">
        <w:rPr>
          <w:rFonts w:ascii="Times New Roman" w:hAnsi="Times New Roman" w:cs="Times New Roman"/>
          <w:sz w:val="28"/>
          <w:szCs w:val="28"/>
        </w:rPr>
        <w:t>ов-графиков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что </w:t>
      </w:r>
      <w:r w:rsidR="00CB33DC">
        <w:rPr>
          <w:rFonts w:ascii="Times New Roman" w:hAnsi="Times New Roman" w:cs="Times New Roman"/>
          <w:sz w:val="28"/>
          <w:szCs w:val="28"/>
        </w:rPr>
        <w:t>можно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CB33DC">
        <w:rPr>
          <w:rFonts w:ascii="Times New Roman" w:hAnsi="Times New Roman" w:cs="Times New Roman"/>
          <w:sz w:val="28"/>
          <w:szCs w:val="28"/>
        </w:rPr>
        <w:t>овать</w:t>
      </w:r>
      <w:r w:rsidR="00743471" w:rsidRPr="00CB33DC">
        <w:rPr>
          <w:rFonts w:ascii="Times New Roman" w:hAnsi="Times New Roman" w:cs="Times New Roman"/>
          <w:sz w:val="28"/>
          <w:szCs w:val="28"/>
        </w:rPr>
        <w:t xml:space="preserve"> </w:t>
      </w:r>
      <w:r w:rsidRPr="00CB33DC">
        <w:rPr>
          <w:rFonts w:ascii="Times New Roman" w:hAnsi="Times New Roman" w:cs="Times New Roman"/>
          <w:sz w:val="28"/>
          <w:szCs w:val="28"/>
        </w:rPr>
        <w:t>полистирол</w:t>
      </w:r>
      <w:r w:rsidR="00CB33DC">
        <w:rPr>
          <w:rFonts w:ascii="Times New Roman" w:hAnsi="Times New Roman" w:cs="Times New Roman"/>
          <w:sz w:val="28"/>
          <w:szCs w:val="28"/>
        </w:rPr>
        <w:t>.</w:t>
      </w:r>
      <w:r w:rsidR="0095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71" w:rsidRPr="00CB33DC" w:rsidRDefault="0095040E" w:rsidP="00067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Случайным или закономерным образом мой выбор пал на наименее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обработке материал – это вспененный пластик ПВХ, который применяется часто в рекламе. Для его обработки достаточно </w:t>
      </w:r>
      <w:r w:rsidR="00067156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 xml:space="preserve">различной толщины гвозди, даже не пишущая шариковая ручка может продавить поверхность ПВХ и нанести различные линии и штрихи. </w:t>
      </w:r>
      <w:r w:rsidR="00067156">
        <w:rPr>
          <w:rFonts w:ascii="Times New Roman" w:hAnsi="Times New Roman" w:cs="Times New Roman"/>
          <w:sz w:val="28"/>
          <w:szCs w:val="28"/>
        </w:rPr>
        <w:t>Нужен</w:t>
      </w:r>
      <w:r>
        <w:rPr>
          <w:rFonts w:ascii="Times New Roman" w:hAnsi="Times New Roman" w:cs="Times New Roman"/>
          <w:sz w:val="28"/>
          <w:szCs w:val="28"/>
        </w:rPr>
        <w:t xml:space="preserve"> небольшой нажим </w:t>
      </w:r>
      <w:r w:rsidR="000671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пластик продавливается. Наиболее удобен пластик толщиной 3</w:t>
      </w:r>
      <w:r w:rsidR="00067156">
        <w:rPr>
          <w:rFonts w:ascii="Times New Roman" w:hAnsi="Times New Roman" w:cs="Times New Roman"/>
          <w:sz w:val="28"/>
          <w:szCs w:val="28"/>
        </w:rPr>
        <w:t xml:space="preserve"> мм. Края пластика</w:t>
      </w:r>
      <w:r>
        <w:rPr>
          <w:rFonts w:ascii="Times New Roman" w:hAnsi="Times New Roman" w:cs="Times New Roman"/>
          <w:sz w:val="28"/>
          <w:szCs w:val="28"/>
        </w:rPr>
        <w:t xml:space="preserve"> можно обрезать ножницами или с осторожностью резаком. В идеале при работе с пластиком можно применять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и штихели</w:t>
      </w:r>
      <w:r w:rsidR="00F22814">
        <w:rPr>
          <w:rFonts w:ascii="Times New Roman" w:hAnsi="Times New Roman" w:cs="Times New Roman"/>
          <w:sz w:val="28"/>
          <w:szCs w:val="28"/>
        </w:rPr>
        <w:t xml:space="preserve"> для выборки более широких линий. Штихели обычно очень остро затачиваются и если у детей еще нет опыта работы с этим инструментом, то они небезопасны, поэтому на первых порах можно обойтись и без них.</w:t>
      </w:r>
    </w:p>
    <w:p w:rsidR="003E6FCD" w:rsidRDefault="00F22814" w:rsidP="0006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ПВХ уникален в простоте его обработки и легкости гравировки. Конечно</w:t>
      </w:r>
      <w:r w:rsidR="00067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начинается с детальной проработки эскиза. Нужно учитывать, что оттиск получается зеркальным. Важно в эскизе распределение, гармоничное расположение черных и белых пятен. Выявить тоновый контраст, композиционный центр. Эскиз можно перенести на пластик с помощью копировальной бумаги, а затем обвести шариковой ручкой</w:t>
      </w:r>
      <w:r w:rsidR="003E6FCD">
        <w:rPr>
          <w:rFonts w:ascii="Times New Roman" w:hAnsi="Times New Roman" w:cs="Times New Roman"/>
          <w:sz w:val="28"/>
          <w:szCs w:val="28"/>
        </w:rPr>
        <w:t>.</w:t>
      </w:r>
      <w:r w:rsidR="00FA0859">
        <w:rPr>
          <w:rFonts w:ascii="Times New Roman" w:hAnsi="Times New Roman" w:cs="Times New Roman"/>
          <w:sz w:val="28"/>
          <w:szCs w:val="28"/>
        </w:rPr>
        <w:t xml:space="preserve"> По мере гравирования нужно учитывать тоновый контраст, касание белых и черных пятен.</w:t>
      </w:r>
    </w:p>
    <w:p w:rsidR="003E6FCD" w:rsidRDefault="00FA0859" w:rsidP="0006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6FCD">
        <w:rPr>
          <w:rFonts w:ascii="Times New Roman" w:hAnsi="Times New Roman" w:cs="Times New Roman"/>
          <w:sz w:val="28"/>
          <w:szCs w:val="28"/>
        </w:rPr>
        <w:t>азнообразие</w:t>
      </w:r>
      <w:r>
        <w:rPr>
          <w:rFonts w:ascii="Times New Roman" w:hAnsi="Times New Roman" w:cs="Times New Roman"/>
          <w:sz w:val="28"/>
          <w:szCs w:val="28"/>
        </w:rPr>
        <w:t xml:space="preserve"> штриха обогащает выразительность воплощаемого замысла, дает определенную серебристость среднего тона. Но важно не переусердствовать, ведь только согласованное, стройное распределение черных, белых и средних по тону пятен делает работу наиболее завершенной и грамотной. На пути к совершенству не обойтись без проб и ошибок. Мастерство приходит с опытом. Поэтому я со своими учениками и дальше будем осваивать печатную графику – гравюру на пластике ПВХ.</w:t>
      </w:r>
    </w:p>
    <w:p w:rsidR="00067156" w:rsidRDefault="00067156" w:rsidP="0006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156" w:rsidRDefault="00067156" w:rsidP="000671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7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8455" cy="3789415"/>
            <wp:effectExtent l="0" t="0" r="0" b="0"/>
            <wp:docPr id="1" name="Рисунок 1" descr="E:\ДЕТСКИЕ РАБОТЫ\ФОТО ДЕТ РАБ\Насырова Дарина, 12 лет, «Урал-батыр Схватка с быком», линогравюр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Е РАБОТЫ\ФОТО ДЕТ РАБ\Насырова Дарина, 12 лет, «Урал-батыр Схватка с быком», линогравюр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56" cy="37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7156" w:rsidRDefault="00067156" w:rsidP="0006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156" w:rsidRDefault="00067156" w:rsidP="000671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12 лет, «Урал-батыр», «Схватка с быком»</w:t>
      </w:r>
    </w:p>
    <w:p w:rsidR="00067156" w:rsidRPr="00CB33DC" w:rsidRDefault="00067156" w:rsidP="000671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2 степени</w:t>
      </w:r>
    </w:p>
    <w:sectPr w:rsidR="00067156" w:rsidRPr="00CB33DC" w:rsidSect="0095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4AA"/>
    <w:rsid w:val="00067156"/>
    <w:rsid w:val="00096181"/>
    <w:rsid w:val="003E6FCD"/>
    <w:rsid w:val="00743471"/>
    <w:rsid w:val="008C64AA"/>
    <w:rsid w:val="0095040E"/>
    <w:rsid w:val="009532CB"/>
    <w:rsid w:val="00A93996"/>
    <w:rsid w:val="00AD3680"/>
    <w:rsid w:val="00CB33DC"/>
    <w:rsid w:val="00F22814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3D51A-C62F-4661-BF83-E4952090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Гузель</cp:lastModifiedBy>
  <cp:revision>3</cp:revision>
  <dcterms:created xsi:type="dcterms:W3CDTF">2020-03-12T23:28:00Z</dcterms:created>
  <dcterms:modified xsi:type="dcterms:W3CDTF">2020-03-13T05:51:00Z</dcterms:modified>
</cp:coreProperties>
</file>