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38" w:rsidRDefault="00B742CD" w:rsidP="00F12B07">
      <w:pPr>
        <w:spacing w:after="0"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CD">
        <w:rPr>
          <w:rFonts w:ascii="Times New Roman" w:hAnsi="Times New Roman" w:cs="Times New Roman"/>
          <w:b/>
          <w:sz w:val="28"/>
          <w:szCs w:val="28"/>
        </w:rPr>
        <w:t>План-конспект открытого занятия  по  ДПИ. Тема: «Птицы как художественный образ.</w:t>
      </w:r>
    </w:p>
    <w:p w:rsidR="00B742CD" w:rsidRDefault="00B742CD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742C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ознакомить  детей с многообразием  </w:t>
      </w:r>
      <w:r w:rsidR="00BB3C7A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 образа</w:t>
      </w:r>
      <w:r w:rsidR="00BB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птицы  в  культуре  разных народов.</w:t>
      </w:r>
    </w:p>
    <w:p w:rsidR="00B742CD" w:rsidRDefault="00B742CD" w:rsidP="00A01537">
      <w:p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45">
        <w:rPr>
          <w:rFonts w:ascii="Times New Roman" w:hAnsi="Times New Roman" w:cs="Times New Roman"/>
          <w:b/>
          <w:sz w:val="28"/>
          <w:szCs w:val="28"/>
        </w:rPr>
        <w:t>Методическая 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3645" w:rsidRPr="00623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3645" w:rsidRPr="00062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«Показать </w:t>
      </w:r>
      <w:proofErr w:type="gramStart"/>
      <w:r w:rsidR="00623645" w:rsidRPr="00062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посещающим</w:t>
      </w:r>
      <w:proofErr w:type="gramEnd"/>
      <w:r w:rsidR="00623645" w:rsidRPr="00062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методику организации учебной деятельности в группах»</w:t>
      </w:r>
    </w:p>
    <w:p w:rsidR="00623645" w:rsidRDefault="00393259" w:rsidP="00A01537">
      <w:p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32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Задачи:  </w:t>
      </w:r>
    </w:p>
    <w:p w:rsidR="00393259" w:rsidRDefault="00393259" w:rsidP="00A01537">
      <w:pPr>
        <w:pStyle w:val="a3"/>
        <w:numPr>
          <w:ilvl w:val="0"/>
          <w:numId w:val="1"/>
        </w:num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2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 интерес  к  познанию  многоо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</w:t>
      </w:r>
      <w:r w:rsidR="00405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мира  птиц;</w:t>
      </w:r>
    </w:p>
    <w:p w:rsidR="00393259" w:rsidRPr="00405353" w:rsidRDefault="00393259" w:rsidP="00A01537">
      <w:pPr>
        <w:pStyle w:val="a3"/>
        <w:numPr>
          <w:ilvl w:val="0"/>
          <w:numId w:val="1"/>
        </w:num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259">
        <w:rPr>
          <w:rFonts w:ascii="Times New Roman" w:hAnsi="Times New Roman" w:cs="Times New Roman"/>
          <w:color w:val="333333"/>
          <w:sz w:val="28"/>
          <w:szCs w:val="28"/>
        </w:rPr>
        <w:t>Развивать навыки работы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с  проволокой  и  бисером  в  технике объёмного  плетения</w:t>
      </w:r>
      <w:r w:rsidR="00405353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05353" w:rsidRPr="00405353" w:rsidRDefault="00405353" w:rsidP="00A01537">
      <w:pPr>
        <w:pStyle w:val="a3"/>
        <w:numPr>
          <w:ilvl w:val="0"/>
          <w:numId w:val="1"/>
        </w:num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Формирование   интерес</w:t>
      </w:r>
      <w:r w:rsidR="002F04F8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к  народному декоративно-прикладному  творчеству,</w:t>
      </w:r>
      <w:r w:rsidRPr="00405353">
        <w:rPr>
          <w:rFonts w:ascii="Helvetica" w:hAnsi="Helvetica"/>
          <w:color w:val="333333"/>
          <w:sz w:val="17"/>
          <w:szCs w:val="17"/>
        </w:rPr>
        <w:t xml:space="preserve"> </w:t>
      </w:r>
      <w:r w:rsidRPr="00405353">
        <w:rPr>
          <w:rFonts w:ascii="Times New Roman" w:hAnsi="Times New Roman" w:cs="Times New Roman"/>
          <w:color w:val="333333"/>
          <w:sz w:val="28"/>
          <w:szCs w:val="28"/>
        </w:rPr>
        <w:t>воспитание чувства причастности к своему народу, к его истории и культуре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05353" w:rsidRPr="00F629F9" w:rsidRDefault="00405353" w:rsidP="00A01537">
      <w:pPr>
        <w:pStyle w:val="a3"/>
        <w:numPr>
          <w:ilvl w:val="0"/>
          <w:numId w:val="1"/>
        </w:num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Расширить  познания  о птицах  как  представителях  животного  мира,  как  источнике  вдохновения  и  многозначном  символе  культур  разных  народов.</w:t>
      </w:r>
    </w:p>
    <w:p w:rsidR="00F629F9" w:rsidRPr="00F629F9" w:rsidRDefault="00F629F9" w:rsidP="00A01537">
      <w:p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9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Новизна  урока: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C0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Подача  нового  материала,  воздействуя  на  различные  пути  восприятия  информации:  зрительный,  слухово</w:t>
      </w:r>
      <w:proofErr w:type="gramStart"/>
      <w:r w:rsidR="00C0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gramEnd"/>
      <w:r w:rsidR="00C0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  педагога и звуки  пения  птиц,  звуки  глиняной  свистульки),  </w:t>
      </w:r>
      <w:proofErr w:type="gramStart"/>
      <w:r w:rsidR="00C0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тактильный</w:t>
      </w:r>
      <w:proofErr w:type="gramEnd"/>
      <w:r w:rsidR="00C06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3259" w:rsidRDefault="00BB3C7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3C7A">
        <w:rPr>
          <w:rStyle w:val="a4"/>
          <w:rFonts w:ascii="Times New Roman" w:hAnsi="Times New Roman" w:cs="Times New Roman"/>
          <w:color w:val="333333"/>
          <w:sz w:val="28"/>
          <w:szCs w:val="28"/>
        </w:rPr>
        <w:t>Структура занятия</w:t>
      </w:r>
      <w:r w:rsidRPr="00BB3C7A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BB3C7A" w:rsidRDefault="00BB3C7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1.Диалог  с учащимися  на  темы:  «Каких  птиц  вы  знаете?»,  «Каких  птиц  вы  встречали  рядом  с  домом,  школой,  в парке?», «Какие  экзотические  птицы  вам  знакомы?».</w:t>
      </w:r>
    </w:p>
    <w:p w:rsidR="00BB3C7A" w:rsidRDefault="00BB3C7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2.Прослушивание  пения  птиц  и  угадывание  об</w:t>
      </w:r>
      <w:r w:rsidR="00EF3C0D">
        <w:rPr>
          <w:rFonts w:ascii="Times New Roman" w:hAnsi="Times New Roman" w:cs="Times New Roman"/>
          <w:sz w:val="28"/>
          <w:szCs w:val="28"/>
        </w:rPr>
        <w:t>ладателя  голоса,  с  дальнейшим  просмотром  фотографий  этих  птиц.</w:t>
      </w:r>
    </w:p>
    <w:p w:rsidR="00BB3C7A" w:rsidRDefault="00BB3C7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Рассказ  педагога  о  птицах</w:t>
      </w:r>
      <w:r w:rsidR="00C75A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символах  ра</w:t>
      </w:r>
      <w:r w:rsidR="00C75AA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ных  народов  и  их  происхождении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75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75AA1">
        <w:rPr>
          <w:rFonts w:ascii="Times New Roman" w:hAnsi="Times New Roman" w:cs="Times New Roman"/>
          <w:sz w:val="28"/>
          <w:szCs w:val="28"/>
        </w:rPr>
        <w:t>японский  журавлик – символ мира,  голубь – символ мира,  нарисованный  Пикассо)</w:t>
      </w:r>
    </w:p>
    <w:p w:rsidR="00C75AA1" w:rsidRDefault="00C75AA1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4.Рассказ  педагога  о  бережном  отношении  к  природе  и пример  жестокого  и  бездумного  обращения  с птицами – кампания 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сельхозвредителями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Китае в  1958 году.</w:t>
      </w:r>
    </w:p>
    <w:p w:rsidR="00C75AA1" w:rsidRDefault="00C75AA1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Обращение  к  «корням»:  колыбельные  с  упоминанием  птиц;  глиняные свистульки – народное искусство;  деревянные  птицы  счастья,  в  современном  варианте  образ  которых  воплощён  в  технике  оригами – удачное  интегрирование  традиций  разных  культур.</w:t>
      </w:r>
    </w:p>
    <w:p w:rsidR="00EF3C0D" w:rsidRDefault="00EF3C0D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6.Практическая  работа.  Напоминание  о технике  безопасности.  Плетение  фигурок  птиц  на  проволоке  из  бисера  в  технике  параллельного  объёмного  плетения.</w:t>
      </w:r>
    </w:p>
    <w:p w:rsidR="00E26429" w:rsidRDefault="00E26429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7.Завершение  занятия. Подведение  итогов.</w:t>
      </w:r>
    </w:p>
    <w:p w:rsidR="00E26429" w:rsidRDefault="00E26429" w:rsidP="00F12B07">
      <w:pPr>
        <w:spacing w:after="0" w:line="360" w:lineRule="auto"/>
        <w:ind w:left="113" w:right="113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E26429">
        <w:rPr>
          <w:rStyle w:val="a4"/>
          <w:rFonts w:ascii="Times New Roman" w:hAnsi="Times New Roman" w:cs="Times New Roman"/>
          <w:color w:val="333333"/>
          <w:sz w:val="28"/>
          <w:szCs w:val="28"/>
        </w:rPr>
        <w:t>Ход занятия</w:t>
      </w:r>
    </w:p>
    <w:p w:rsidR="00E26429" w:rsidRDefault="00E26429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6429">
        <w:rPr>
          <w:rFonts w:ascii="Times New Roman" w:hAnsi="Times New Roman" w:cs="Times New Roman"/>
          <w:color w:val="333333"/>
          <w:sz w:val="28"/>
          <w:szCs w:val="28"/>
        </w:rPr>
        <w:t>Здравствуйте дети!</w:t>
      </w:r>
    </w:p>
    <w:p w:rsidR="001F54FC" w:rsidRDefault="00E26429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E26429">
        <w:rPr>
          <w:rFonts w:ascii="Times New Roman" w:hAnsi="Times New Roman" w:cs="Times New Roman"/>
          <w:i/>
          <w:color w:val="333333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егодня  мы  поговорим  о  наших  соседях,  удивительных  созданиях  природы,  умеющих  летать – о птицах. Каких  птиц  вы  знаете?   (</w:t>
      </w:r>
      <w:r w:rsidRPr="00006F58">
        <w:rPr>
          <w:rFonts w:ascii="Times New Roman" w:hAnsi="Times New Roman" w:cs="Times New Roman"/>
          <w:i/>
          <w:color w:val="333333"/>
          <w:sz w:val="28"/>
          <w:szCs w:val="28"/>
        </w:rPr>
        <w:t>Дети  называют  птиц,  педагог  их  дополняет</w:t>
      </w:r>
      <w:r>
        <w:rPr>
          <w:rFonts w:ascii="Times New Roman" w:hAnsi="Times New Roman" w:cs="Times New Roman"/>
          <w:color w:val="333333"/>
          <w:sz w:val="28"/>
          <w:szCs w:val="28"/>
        </w:rPr>
        <w:t>.) Вы  когда-нибудь  наблюдали  за  птицами,  за  какими и где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?(</w:t>
      </w:r>
      <w:proofErr w:type="gramEnd"/>
      <w:r w:rsidRPr="00006F58">
        <w:rPr>
          <w:rFonts w:ascii="Times New Roman" w:hAnsi="Times New Roman" w:cs="Times New Roman"/>
          <w:i/>
          <w:color w:val="333333"/>
          <w:sz w:val="28"/>
          <w:szCs w:val="28"/>
        </w:rPr>
        <w:t>Диалог  с  учащимися  продолжается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)Есть  ли  у вас  дома  пернатые  любимцы? Расскажи  о них.  А каких  домашних  птиц  вы  знаете? </w:t>
      </w:r>
      <w:r w:rsidR="008B4455">
        <w:rPr>
          <w:rFonts w:ascii="Times New Roman" w:hAnsi="Times New Roman" w:cs="Times New Roman"/>
          <w:color w:val="333333"/>
          <w:sz w:val="28"/>
          <w:szCs w:val="28"/>
        </w:rPr>
        <w:t>Кто  может  назвать  и  возможно  рассказать  о  необычных  птицах,  живущих  за  пределами  нашей  страны? (</w:t>
      </w:r>
      <w:r w:rsidR="008B4455" w:rsidRPr="00006F5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 случае  необходимости  педагог  помогает  детям: пингвины в  </w:t>
      </w:r>
      <w:r w:rsidR="00E851CF" w:rsidRPr="00006F58">
        <w:rPr>
          <w:rFonts w:ascii="Times New Roman" w:hAnsi="Times New Roman" w:cs="Times New Roman"/>
          <w:i/>
          <w:color w:val="333333"/>
          <w:sz w:val="28"/>
          <w:szCs w:val="28"/>
        </w:rPr>
        <w:t>А</w:t>
      </w:r>
      <w:r w:rsidR="008B4455" w:rsidRPr="00006F58">
        <w:rPr>
          <w:rFonts w:ascii="Times New Roman" w:hAnsi="Times New Roman" w:cs="Times New Roman"/>
          <w:i/>
          <w:color w:val="333333"/>
          <w:sz w:val="28"/>
          <w:szCs w:val="28"/>
        </w:rPr>
        <w:t>нтарктиде,  колибри</w:t>
      </w:r>
      <w:r w:rsidR="00E851CF" w:rsidRPr="00006F5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– в  южной  Америке,  страусы  в  Австралии и т.д</w:t>
      </w:r>
      <w:r w:rsidR="00E851CF">
        <w:rPr>
          <w:rFonts w:ascii="Times New Roman" w:hAnsi="Times New Roman" w:cs="Times New Roman"/>
          <w:color w:val="333333"/>
          <w:sz w:val="28"/>
          <w:szCs w:val="28"/>
        </w:rPr>
        <w:t>.)</w:t>
      </w:r>
    </w:p>
    <w:p w:rsidR="001F54FC" w:rsidRDefault="001F54FC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B4455" w:rsidRDefault="008B4455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сейча</w:t>
      </w:r>
      <w:r w:rsidR="00E851CF">
        <w:rPr>
          <w:rFonts w:ascii="Times New Roman" w:hAnsi="Times New Roman" w:cs="Times New Roman"/>
          <w:color w:val="333333"/>
          <w:sz w:val="28"/>
          <w:szCs w:val="28"/>
        </w:rPr>
        <w:t xml:space="preserve">с  мы  поиграем  в  необычную  игру:  вы  будете  слушать  голоса  </w:t>
      </w:r>
      <w:proofErr w:type="gramStart"/>
      <w:r w:rsidR="00E851CF">
        <w:rPr>
          <w:rFonts w:ascii="Times New Roman" w:hAnsi="Times New Roman" w:cs="Times New Roman"/>
          <w:color w:val="333333"/>
          <w:sz w:val="28"/>
          <w:szCs w:val="28"/>
        </w:rPr>
        <w:t>птиц</w:t>
      </w:r>
      <w:proofErr w:type="gramEnd"/>
      <w:r w:rsidR="00E851CF">
        <w:rPr>
          <w:rFonts w:ascii="Times New Roman" w:hAnsi="Times New Roman" w:cs="Times New Roman"/>
          <w:color w:val="333333"/>
          <w:sz w:val="28"/>
          <w:szCs w:val="28"/>
        </w:rPr>
        <w:t xml:space="preserve">  а  затем  отгадывать,  какая  птица  издаёт  такие  звуки? После  чего  мы  посмотрим  на  фотографию,  как  выглядит  певунь</w:t>
      </w:r>
      <w:proofErr w:type="gramStart"/>
      <w:r w:rsidR="00E851CF">
        <w:rPr>
          <w:rFonts w:ascii="Times New Roman" w:hAnsi="Times New Roman" w:cs="Times New Roman"/>
          <w:color w:val="333333"/>
          <w:sz w:val="28"/>
          <w:szCs w:val="28"/>
        </w:rPr>
        <w:t>я(</w:t>
      </w:r>
      <w:proofErr w:type="gramEnd"/>
      <w:r w:rsidR="00E851CF" w:rsidRPr="00006F58">
        <w:rPr>
          <w:rFonts w:ascii="Times New Roman" w:hAnsi="Times New Roman" w:cs="Times New Roman"/>
          <w:i/>
          <w:color w:val="333333"/>
          <w:sz w:val="28"/>
          <w:szCs w:val="28"/>
        </w:rPr>
        <w:t>Возможны  варианты  игры,  например  угадывать  птиц  по  изображению  на  фотографии или рисунке</w:t>
      </w:r>
      <w:r w:rsidR="00E851C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B936CA" w:rsidRDefault="001F54FC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Далее идёт  рассказ  педагога  о  японской  легенде, </w:t>
      </w:r>
      <w:r w:rsidR="00DA2748" w:rsidRPr="00DA2748">
        <w:rPr>
          <w:rFonts w:ascii="Times New Roman" w:hAnsi="Times New Roman" w:cs="Times New Roman"/>
          <w:sz w:val="28"/>
          <w:szCs w:val="28"/>
        </w:rPr>
        <w:t xml:space="preserve">согласно которой человек, </w:t>
      </w:r>
      <w:r w:rsidR="00DA2748">
        <w:rPr>
          <w:rFonts w:ascii="Times New Roman" w:hAnsi="Times New Roman" w:cs="Times New Roman"/>
          <w:sz w:val="28"/>
          <w:szCs w:val="28"/>
        </w:rPr>
        <w:t xml:space="preserve">сложивший </w:t>
      </w:r>
      <w:r w:rsidR="00DA2748" w:rsidRPr="00DA2748">
        <w:rPr>
          <w:rFonts w:ascii="Times New Roman" w:hAnsi="Times New Roman" w:cs="Times New Roman"/>
          <w:sz w:val="28"/>
          <w:szCs w:val="28"/>
        </w:rPr>
        <w:t>тысячу бумажных ж</w:t>
      </w:r>
      <w:r w:rsidR="00DA2748">
        <w:rPr>
          <w:rFonts w:ascii="Times New Roman" w:hAnsi="Times New Roman" w:cs="Times New Roman"/>
          <w:sz w:val="28"/>
          <w:szCs w:val="28"/>
        </w:rPr>
        <w:t>уравликов</w:t>
      </w:r>
      <w:r w:rsidR="00DA2748" w:rsidRPr="00DA2748">
        <w:rPr>
          <w:rFonts w:ascii="Times New Roman" w:hAnsi="Times New Roman" w:cs="Times New Roman"/>
          <w:sz w:val="28"/>
          <w:szCs w:val="28"/>
        </w:rPr>
        <w:t xml:space="preserve">, может загадать </w:t>
      </w:r>
      <w:r w:rsidR="00DA2748" w:rsidRPr="00DA2748">
        <w:rPr>
          <w:rFonts w:ascii="Times New Roman" w:hAnsi="Times New Roman" w:cs="Times New Roman"/>
          <w:sz w:val="28"/>
          <w:szCs w:val="28"/>
        </w:rPr>
        <w:lastRenderedPageBreak/>
        <w:t>желание, которое обязательно исполнитс</w:t>
      </w:r>
      <w:proofErr w:type="gramStart"/>
      <w:r w:rsidR="00DA2748" w:rsidRPr="00DA27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демонстрируется  бумажный  журавлик, сложенный  в  технике  Оригами)</w:t>
      </w:r>
    </w:p>
    <w:p w:rsidR="00B936CA" w:rsidRDefault="001F54FC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 японской  девочке  </w:t>
      </w:r>
      <w:proofErr w:type="spellStart"/>
      <w:r w:rsidR="00DA2748">
        <w:rPr>
          <w:rFonts w:ascii="Times New Roman" w:hAnsi="Times New Roman" w:cs="Times New Roman"/>
          <w:color w:val="333333"/>
          <w:sz w:val="28"/>
          <w:szCs w:val="28"/>
        </w:rPr>
        <w:t>Садако</w:t>
      </w:r>
      <w:proofErr w:type="spellEnd"/>
      <w:r w:rsidR="00DA274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DA2748">
        <w:rPr>
          <w:rFonts w:ascii="Times New Roman" w:hAnsi="Times New Roman" w:cs="Times New Roman"/>
          <w:color w:val="333333"/>
          <w:sz w:val="28"/>
          <w:szCs w:val="28"/>
        </w:rPr>
        <w:t>Сасаки</w:t>
      </w:r>
      <w:proofErr w:type="spellEnd"/>
      <w:r w:rsidR="00DA2748">
        <w:rPr>
          <w:rFonts w:ascii="Times New Roman" w:hAnsi="Times New Roman" w:cs="Times New Roman"/>
          <w:color w:val="333333"/>
          <w:sz w:val="28"/>
          <w:szCs w:val="28"/>
        </w:rPr>
        <w:t xml:space="preserve">,  которая </w:t>
      </w:r>
      <w:r w:rsidR="00DA2748" w:rsidRPr="00DA2748">
        <w:rPr>
          <w:rFonts w:ascii="Times New Roman" w:hAnsi="Times New Roman" w:cs="Times New Roman"/>
          <w:sz w:val="28"/>
          <w:szCs w:val="28"/>
        </w:rPr>
        <w:t xml:space="preserve">6 августа 1945 года, во время </w:t>
      </w:r>
      <w:hyperlink r:id="rId5" w:tooltip="Атомные бомбардировки Хиросимы и Нагасаки" w:history="1">
        <w:r w:rsidR="00DA2748" w:rsidRPr="00DA27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атомной бомбардировки Хиросимы</w:t>
        </w:r>
      </w:hyperlink>
      <w:r w:rsidR="00DA2748" w:rsidRPr="00DA2748">
        <w:rPr>
          <w:rFonts w:ascii="Times New Roman" w:hAnsi="Times New Roman" w:cs="Times New Roman"/>
          <w:sz w:val="28"/>
          <w:szCs w:val="28"/>
        </w:rPr>
        <w:t xml:space="preserve"> находилась дома, всего в полутора километрах от эпицентра взрыва. В момент детонации «</w:t>
      </w:r>
      <w:hyperlink r:id="rId6" w:tooltip="Малыш (бомба)" w:history="1">
        <w:r w:rsidR="00DA2748" w:rsidRPr="00DA274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Малыша</w:t>
        </w:r>
      </w:hyperlink>
      <w:r w:rsidR="00DA2748" w:rsidRPr="00DA2748">
        <w:rPr>
          <w:rFonts w:ascii="Times New Roman" w:hAnsi="Times New Roman" w:cs="Times New Roman"/>
          <w:sz w:val="28"/>
          <w:szCs w:val="28"/>
        </w:rPr>
        <w:t xml:space="preserve">» двухлетняя </w:t>
      </w:r>
      <w:proofErr w:type="spellStart"/>
      <w:r w:rsidR="00DA2748" w:rsidRPr="00DA274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DA2748" w:rsidRPr="00DA2748">
        <w:rPr>
          <w:rFonts w:ascii="Times New Roman" w:hAnsi="Times New Roman" w:cs="Times New Roman"/>
          <w:sz w:val="28"/>
          <w:szCs w:val="28"/>
        </w:rPr>
        <w:t xml:space="preserve"> была дома на расстоянии приблизительно 2 километров от эпицентра. Взрывная волна вынесла её через окно, но девочка осталась жива. В ноябре </w:t>
      </w:r>
      <w:r w:rsidR="00DA2748">
        <w:rPr>
          <w:rFonts w:ascii="Times New Roman" w:hAnsi="Times New Roman" w:cs="Times New Roman"/>
          <w:sz w:val="28"/>
          <w:szCs w:val="28"/>
        </w:rPr>
        <w:t xml:space="preserve">1954 </w:t>
      </w:r>
      <w:r w:rsidR="00DA2748" w:rsidRPr="00DA2748">
        <w:rPr>
          <w:rFonts w:ascii="Times New Roman" w:hAnsi="Times New Roman" w:cs="Times New Roman"/>
          <w:sz w:val="28"/>
          <w:szCs w:val="28"/>
        </w:rPr>
        <w:t>у неё проявились первые признаки болезни - лейкемии. </w:t>
      </w:r>
      <w:r w:rsidR="00DA2748">
        <w:rPr>
          <w:rFonts w:ascii="Times New Roman" w:hAnsi="Times New Roman" w:cs="Times New Roman"/>
          <w:sz w:val="28"/>
          <w:szCs w:val="28"/>
        </w:rPr>
        <w:t>О</w:t>
      </w:r>
      <w:r w:rsidR="00DA2748" w:rsidRPr="00DA2748">
        <w:rPr>
          <w:rFonts w:ascii="Times New Roman" w:hAnsi="Times New Roman" w:cs="Times New Roman"/>
          <w:sz w:val="28"/>
          <w:szCs w:val="28"/>
        </w:rPr>
        <w:t xml:space="preserve">т своей лучшей подруги </w:t>
      </w:r>
      <w:proofErr w:type="spellStart"/>
      <w:r w:rsidR="00DA2748" w:rsidRPr="00DA2748">
        <w:rPr>
          <w:rFonts w:ascii="Times New Roman" w:hAnsi="Times New Roman" w:cs="Times New Roman"/>
          <w:sz w:val="28"/>
          <w:szCs w:val="28"/>
        </w:rPr>
        <w:t>Тидзуко</w:t>
      </w:r>
      <w:proofErr w:type="spellEnd"/>
      <w:r w:rsidR="00DA2748" w:rsidRPr="00DA2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48" w:rsidRPr="00DA2748">
        <w:rPr>
          <w:rFonts w:ascii="Times New Roman" w:hAnsi="Times New Roman" w:cs="Times New Roman"/>
          <w:sz w:val="28"/>
          <w:szCs w:val="28"/>
        </w:rPr>
        <w:t>Хамамото</w:t>
      </w:r>
      <w:proofErr w:type="spellEnd"/>
      <w:r w:rsidR="00DA2748" w:rsidRPr="00DA2748">
        <w:rPr>
          <w:rFonts w:ascii="Times New Roman" w:hAnsi="Times New Roman" w:cs="Times New Roman"/>
          <w:sz w:val="28"/>
          <w:szCs w:val="28"/>
        </w:rPr>
        <w:t xml:space="preserve"> она узнала о </w:t>
      </w:r>
      <w:proofErr w:type="gramStart"/>
      <w:r w:rsidR="00DA2748" w:rsidRPr="00DA2748">
        <w:rPr>
          <w:rFonts w:ascii="Times New Roman" w:hAnsi="Times New Roman" w:cs="Times New Roman"/>
          <w:sz w:val="28"/>
          <w:szCs w:val="28"/>
        </w:rPr>
        <w:t>легенде</w:t>
      </w:r>
      <w:proofErr w:type="gramEnd"/>
      <w:r w:rsidR="00DA2748">
        <w:rPr>
          <w:rFonts w:ascii="Times New Roman" w:hAnsi="Times New Roman" w:cs="Times New Roman"/>
          <w:sz w:val="28"/>
          <w:szCs w:val="28"/>
        </w:rPr>
        <w:t xml:space="preserve"> о журавлике, которая </w:t>
      </w:r>
      <w:r w:rsidR="00DA2748" w:rsidRPr="00DA2748">
        <w:rPr>
          <w:rFonts w:ascii="Times New Roman" w:hAnsi="Times New Roman" w:cs="Times New Roman"/>
          <w:sz w:val="28"/>
          <w:szCs w:val="28"/>
        </w:rPr>
        <w:t xml:space="preserve">повлияла на </w:t>
      </w:r>
      <w:proofErr w:type="spellStart"/>
      <w:r w:rsidR="00DA2748" w:rsidRPr="00DA274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DA2748" w:rsidRPr="00DA2748">
        <w:rPr>
          <w:rFonts w:ascii="Times New Roman" w:hAnsi="Times New Roman" w:cs="Times New Roman"/>
          <w:sz w:val="28"/>
          <w:szCs w:val="28"/>
        </w:rPr>
        <w:t>, и она, как многие пациенты госпиталя, стала складывать журавликов из любых попадавших в её руки кусочков бумаги.</w:t>
      </w:r>
      <w:r w:rsidR="00B93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CA" w:rsidRDefault="00B936C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0615" cy="2298065"/>
            <wp:effectExtent l="19050" t="0" r="635" b="0"/>
            <wp:docPr id="8" name="Рисунок 8" descr="http://www.vpgazeta.ru/images/article_foto/103/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pgazeta.ru/images/article_foto/103/6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FC" w:rsidRDefault="00B936C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B936CA">
        <w:rPr>
          <w:rFonts w:ascii="Times New Roman" w:hAnsi="Times New Roman" w:cs="Times New Roman"/>
          <w:sz w:val="28"/>
          <w:szCs w:val="28"/>
        </w:rPr>
        <w:t xml:space="preserve">Между тем, здоровье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постоянно ухудшалось, и </w:t>
      </w:r>
      <w:hyperlink r:id="rId8" w:tooltip="25 октября" w:history="1">
        <w:r w:rsidRPr="00B936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25 октября</w:t>
        </w:r>
      </w:hyperlink>
      <w:r w:rsidRPr="00B936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1955 год" w:history="1">
        <w:r w:rsidRPr="00B936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1955 года</w:t>
        </w:r>
      </w:hyperlink>
      <w:r w:rsidRPr="00B936CA">
        <w:rPr>
          <w:rFonts w:ascii="Times New Roman" w:hAnsi="Times New Roman" w:cs="Times New Roman"/>
          <w:sz w:val="28"/>
          <w:szCs w:val="28"/>
        </w:rPr>
        <w:t xml:space="preserve"> она умерла. По легенде из книги «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и тысяча бумажных журавликов», она успела сделать лишь 644 журавлика.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CA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B936CA">
        <w:rPr>
          <w:rFonts w:ascii="Times New Roman" w:hAnsi="Times New Roman" w:cs="Times New Roman"/>
          <w:sz w:val="28"/>
          <w:szCs w:val="28"/>
        </w:rPr>
        <w:t xml:space="preserve"> стала символом неприятия ядерной войны.</w:t>
      </w:r>
    </w:p>
    <w:p w:rsidR="00B936CA" w:rsidRDefault="00B936C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бумажный  журавлик  символом  мира.</w:t>
      </w:r>
    </w:p>
    <w:p w:rsidR="00B936CA" w:rsidRPr="00B936CA" w:rsidRDefault="00B936CA" w:rsidP="00A01537">
      <w:pPr>
        <w:pStyle w:val="a6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</w:rPr>
      </w:pPr>
      <w:r w:rsidRPr="00B936CA">
        <w:rPr>
          <w:sz w:val="28"/>
          <w:szCs w:val="28"/>
        </w:rPr>
        <w:t>Европейский  символ  мира – голубь.</w:t>
      </w:r>
      <w:r w:rsidRPr="00B936CA">
        <w:rPr>
          <w:b/>
          <w:bCs/>
          <w:sz w:val="28"/>
          <w:szCs w:val="28"/>
        </w:rPr>
        <w:t xml:space="preserve"> «Голубка Пикассо»</w:t>
      </w:r>
      <w:r w:rsidRPr="00B936CA">
        <w:rPr>
          <w:sz w:val="28"/>
          <w:szCs w:val="28"/>
        </w:rPr>
        <w:t xml:space="preserve"> — белый </w:t>
      </w:r>
      <w:hyperlink r:id="rId10" w:tooltip="Голубь мира" w:history="1">
        <w:r w:rsidRPr="00B936CA">
          <w:rPr>
            <w:rStyle w:val="a5"/>
            <w:color w:val="auto"/>
            <w:sz w:val="28"/>
            <w:szCs w:val="28"/>
            <w:u w:val="none"/>
          </w:rPr>
          <w:t>голубь мира</w:t>
        </w:r>
      </w:hyperlink>
      <w:r w:rsidRPr="00B936CA">
        <w:rPr>
          <w:sz w:val="28"/>
          <w:szCs w:val="28"/>
        </w:rPr>
        <w:t xml:space="preserve">, нарисованный </w:t>
      </w:r>
      <w:hyperlink r:id="rId11" w:tooltip="Пабло Пикассо" w:history="1">
        <w:r w:rsidRPr="00B936CA">
          <w:rPr>
            <w:rStyle w:val="a5"/>
            <w:color w:val="auto"/>
            <w:sz w:val="28"/>
            <w:szCs w:val="28"/>
            <w:u w:val="none"/>
          </w:rPr>
          <w:t>Пабло Пикассо</w:t>
        </w:r>
      </w:hyperlink>
      <w:r w:rsidRPr="00B936CA">
        <w:rPr>
          <w:sz w:val="28"/>
          <w:szCs w:val="28"/>
        </w:rPr>
        <w:t xml:space="preserve"> в 1949 году и неоднократно им воспроизводившийся в различных вариациях. Один из самых узнаваемых символов мира, обошедший всю планету</w:t>
      </w:r>
      <w:r>
        <w:rPr>
          <w:sz w:val="28"/>
          <w:szCs w:val="28"/>
        </w:rPr>
        <w:t>.</w:t>
      </w:r>
    </w:p>
    <w:p w:rsidR="00B936CA" w:rsidRPr="00B936CA" w:rsidRDefault="00B936CA" w:rsidP="00A01537">
      <w:pPr>
        <w:pStyle w:val="a6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</w:rPr>
      </w:pPr>
      <w:r w:rsidRPr="00B936CA">
        <w:rPr>
          <w:sz w:val="28"/>
          <w:szCs w:val="28"/>
        </w:rPr>
        <w:lastRenderedPageBreak/>
        <w:t xml:space="preserve">Возникла в качестве эмблемы </w:t>
      </w:r>
      <w:hyperlink r:id="rId12" w:tooltip="Всемирный конгресс сторонников мира" w:history="1">
        <w:r w:rsidRPr="00B936CA">
          <w:rPr>
            <w:rStyle w:val="a5"/>
            <w:color w:val="auto"/>
            <w:sz w:val="28"/>
            <w:szCs w:val="28"/>
            <w:u w:val="none"/>
          </w:rPr>
          <w:t>Всемирного конгресса сторонников мира</w:t>
        </w:r>
      </w:hyperlink>
      <w:r w:rsidRPr="00B936CA">
        <w:rPr>
          <w:sz w:val="28"/>
          <w:szCs w:val="28"/>
        </w:rPr>
        <w:t xml:space="preserve">, проходившего с 20 по 25 апреля 1949 года в Париже и Праге </w:t>
      </w:r>
    </w:p>
    <w:p w:rsidR="00B936CA" w:rsidRPr="00B936CA" w:rsidRDefault="00B936C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75AA1" w:rsidRDefault="00B936C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0550" cy="2372360"/>
            <wp:effectExtent l="19050" t="0" r="0" b="0"/>
            <wp:docPr id="1" name="Рисунок 1" descr="D:\4 курс\Pablo-picasso-blue-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 курс\Pablo-picasso-blue-dov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A6" w:rsidRDefault="00C110A6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936CA" w:rsidRDefault="00B936CA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36CA">
        <w:rPr>
          <w:rFonts w:ascii="Times New Roman" w:hAnsi="Times New Roman" w:cs="Times New Roman"/>
          <w:i/>
          <w:sz w:val="28"/>
          <w:szCs w:val="28"/>
        </w:rPr>
        <w:t>Педагог продолжает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6CA" w:rsidRDefault="00C110A6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 жестокого  и  бездумного  отношения  к  природе – кампания </w:t>
      </w:r>
      <w:r w:rsidRPr="00C110A6">
        <w:rPr>
          <w:rFonts w:ascii="Times New Roman" w:hAnsi="Times New Roman" w:cs="Times New Roman"/>
          <w:sz w:val="28"/>
          <w:szCs w:val="28"/>
        </w:rPr>
        <w:t>по 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A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Сельское хозяйство" w:history="1">
        <w:r w:rsidRPr="00C110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сельскохозяйственными</w:t>
        </w:r>
      </w:hyperlink>
      <w:r w:rsidRPr="00C1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A6">
        <w:rPr>
          <w:rFonts w:ascii="Times New Roman" w:hAnsi="Times New Roman" w:cs="Times New Roman"/>
          <w:sz w:val="28"/>
          <w:szCs w:val="28"/>
        </w:rPr>
        <w:t xml:space="preserve">вредителями, организованной в </w:t>
      </w:r>
      <w:hyperlink r:id="rId15" w:tooltip="Китай" w:history="1">
        <w:r w:rsidRPr="00C110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Китае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10A6" w:rsidRPr="00C110A6" w:rsidRDefault="00C110A6" w:rsidP="00A01537">
      <w:pPr>
        <w:pStyle w:val="a6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</w:rPr>
      </w:pPr>
      <w:r w:rsidRPr="00C110A6">
        <w:rPr>
          <w:sz w:val="28"/>
          <w:szCs w:val="28"/>
        </w:rPr>
        <w:t xml:space="preserve">Замысел кампании был в уничтожении «четырёх вредителей» — </w:t>
      </w:r>
      <w:hyperlink r:id="rId16" w:tooltip="Крысы" w:history="1">
        <w:r w:rsidRPr="00C110A6">
          <w:rPr>
            <w:rStyle w:val="a5"/>
            <w:color w:val="auto"/>
            <w:sz w:val="28"/>
            <w:szCs w:val="28"/>
            <w:u w:val="none"/>
          </w:rPr>
          <w:t>крыс</w:t>
        </w:r>
      </w:hyperlink>
      <w:r w:rsidRPr="00C110A6">
        <w:rPr>
          <w:sz w:val="28"/>
          <w:szCs w:val="28"/>
        </w:rPr>
        <w:t xml:space="preserve">, </w:t>
      </w:r>
      <w:hyperlink r:id="rId17" w:tooltip="Комары" w:history="1">
        <w:r w:rsidRPr="00C110A6">
          <w:rPr>
            <w:rStyle w:val="a5"/>
            <w:color w:val="auto"/>
            <w:sz w:val="28"/>
            <w:szCs w:val="28"/>
            <w:u w:val="none"/>
          </w:rPr>
          <w:t>комаров</w:t>
        </w:r>
      </w:hyperlink>
      <w:r w:rsidRPr="00C110A6">
        <w:rPr>
          <w:sz w:val="28"/>
          <w:szCs w:val="28"/>
        </w:rPr>
        <w:t xml:space="preserve">, </w:t>
      </w:r>
      <w:hyperlink r:id="rId18" w:tooltip="Мухи" w:history="1">
        <w:r w:rsidRPr="00C110A6">
          <w:rPr>
            <w:rStyle w:val="a5"/>
            <w:color w:val="auto"/>
            <w:sz w:val="28"/>
            <w:szCs w:val="28"/>
            <w:u w:val="none"/>
          </w:rPr>
          <w:t>мух</w:t>
        </w:r>
      </w:hyperlink>
      <w:r w:rsidRPr="00C110A6">
        <w:rPr>
          <w:sz w:val="28"/>
          <w:szCs w:val="28"/>
        </w:rPr>
        <w:t xml:space="preserve"> и </w:t>
      </w:r>
      <w:hyperlink r:id="rId19" w:tooltip="Полевой воробей" w:history="1">
        <w:r w:rsidRPr="00C110A6">
          <w:rPr>
            <w:rStyle w:val="a5"/>
            <w:color w:val="auto"/>
            <w:sz w:val="28"/>
            <w:szCs w:val="28"/>
            <w:u w:val="none"/>
          </w:rPr>
          <w:t>воробьёв</w:t>
        </w:r>
      </w:hyperlink>
      <w:r w:rsidRPr="00C110A6">
        <w:rPr>
          <w:sz w:val="28"/>
          <w:szCs w:val="28"/>
        </w:rPr>
        <w:t>. Кампания против воробьёв приняла наиболее массовый характер. Пропаганда объясняла, что воробьи массово пожирают зёрна урожая, принося национальному хозяйству колоссальный убыток. Воробей не может пробыть в воздухе больше определённого промежутка времени, около 15 минут. Все крестьяне, а также привлечённые к кампании школьники и горожане должны были кричать, бить в тазы, барабаны и проч., размахивать шестами и тряпками, стоя на крышах домов — чтобы напугать воробьёв и не дать им укрытия. Утомлённые птицы падали на землю замертво, чего и добивались полные энтузиазма участники действия. Напоказ выставлялись фотографии с горами мёртвых воробьёв высотой в несколько метров. При этом не было зарегистрировано уменьшения численности других трёх «врагов» (мух, комаров и крыс), поскольку сокращение их популяции может быть достигнуто лишь гигиеническими факторами, а не «охотой» на них, даже всенародной.</w:t>
      </w:r>
    </w:p>
    <w:p w:rsidR="00C110A6" w:rsidRPr="00C110A6" w:rsidRDefault="00C110A6" w:rsidP="00A01537">
      <w:pPr>
        <w:pStyle w:val="a6"/>
        <w:spacing w:before="0" w:beforeAutospacing="0" w:after="0" w:afterAutospacing="0" w:line="360" w:lineRule="auto"/>
        <w:ind w:left="113" w:right="113"/>
        <w:jc w:val="both"/>
        <w:rPr>
          <w:sz w:val="28"/>
          <w:szCs w:val="28"/>
        </w:rPr>
      </w:pPr>
      <w:r w:rsidRPr="00C110A6">
        <w:rPr>
          <w:sz w:val="28"/>
          <w:szCs w:val="28"/>
        </w:rPr>
        <w:lastRenderedPageBreak/>
        <w:t xml:space="preserve">В ходе развёрнутой в марте—апреле 1958 г. кампании только за три дня в </w:t>
      </w:r>
      <w:hyperlink r:id="rId20" w:tooltip="Пекин" w:history="1">
        <w:r w:rsidRPr="00C110A6">
          <w:rPr>
            <w:rStyle w:val="a5"/>
            <w:color w:val="auto"/>
            <w:sz w:val="28"/>
            <w:szCs w:val="28"/>
            <w:u w:val="none"/>
          </w:rPr>
          <w:t>Пекине</w:t>
        </w:r>
      </w:hyperlink>
      <w:r w:rsidRPr="00C110A6">
        <w:rPr>
          <w:sz w:val="28"/>
          <w:szCs w:val="28"/>
        </w:rPr>
        <w:t xml:space="preserve"> и </w:t>
      </w:r>
      <w:hyperlink r:id="rId21" w:tooltip="Шанхай" w:history="1">
        <w:r w:rsidRPr="00C110A6">
          <w:rPr>
            <w:rStyle w:val="a5"/>
            <w:color w:val="auto"/>
            <w:sz w:val="28"/>
            <w:szCs w:val="28"/>
            <w:u w:val="none"/>
          </w:rPr>
          <w:t>Шанхае</w:t>
        </w:r>
      </w:hyperlink>
      <w:r w:rsidRPr="00C110A6">
        <w:rPr>
          <w:sz w:val="28"/>
          <w:szCs w:val="28"/>
        </w:rPr>
        <w:t xml:space="preserve"> было уничтожено 900 тыс. птиц, а к первой декаде ноября того же года в Китае, по неполной статистике, было истреблено 1,96 </w:t>
      </w:r>
      <w:proofErr w:type="spellStart"/>
      <w:proofErr w:type="gramStart"/>
      <w:r w:rsidRPr="00C110A6">
        <w:rPr>
          <w:sz w:val="28"/>
          <w:szCs w:val="28"/>
        </w:rPr>
        <w:t>млрд</w:t>
      </w:r>
      <w:proofErr w:type="spellEnd"/>
      <w:proofErr w:type="gramEnd"/>
      <w:r w:rsidRPr="00C110A6">
        <w:rPr>
          <w:sz w:val="28"/>
          <w:szCs w:val="28"/>
        </w:rPr>
        <w:t xml:space="preserve"> воробьёв.</w:t>
      </w:r>
    </w:p>
    <w:p w:rsidR="00C110A6" w:rsidRDefault="00C110A6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C110A6">
        <w:rPr>
          <w:rFonts w:ascii="Times New Roman" w:hAnsi="Times New Roman" w:cs="Times New Roman"/>
          <w:sz w:val="28"/>
          <w:szCs w:val="28"/>
        </w:rPr>
        <w:t xml:space="preserve">Через год после кампании урожай действительно стал лучше, но при этом расплодились гусеницы и </w:t>
      </w:r>
      <w:hyperlink r:id="rId22" w:tooltip="Саранча" w:history="1">
        <w:r w:rsidRPr="00C110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саранча</w:t>
        </w:r>
      </w:hyperlink>
      <w:r w:rsidRPr="00C110A6">
        <w:rPr>
          <w:rFonts w:ascii="Times New Roman" w:hAnsi="Times New Roman" w:cs="Times New Roman"/>
          <w:sz w:val="28"/>
          <w:szCs w:val="28"/>
        </w:rPr>
        <w:t xml:space="preserve">, поедающие побеги. В дальнейшем урожаи резко уменьшились, </w:t>
      </w:r>
      <w:hyperlink r:id="rId23" w:tooltip="Великий китайский голод" w:history="1">
        <w:r w:rsidRPr="00C110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 стране наступил голод</w:t>
        </w:r>
      </w:hyperlink>
      <w:r w:rsidRPr="00C110A6">
        <w:rPr>
          <w:rFonts w:ascii="Times New Roman" w:hAnsi="Times New Roman" w:cs="Times New Roman"/>
          <w:sz w:val="28"/>
          <w:szCs w:val="28"/>
        </w:rPr>
        <w:t xml:space="preserve">, в результате которого погибло более 10 миллионов человек. В начале </w:t>
      </w:r>
      <w:hyperlink r:id="rId24" w:tooltip="XXI век" w:history="1">
        <w:r w:rsidRPr="00C110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XXI века</w:t>
        </w:r>
      </w:hyperlink>
      <w:r w:rsidRPr="00C110A6">
        <w:rPr>
          <w:rFonts w:ascii="Times New Roman" w:hAnsi="Times New Roman" w:cs="Times New Roman"/>
          <w:sz w:val="28"/>
          <w:szCs w:val="28"/>
        </w:rPr>
        <w:t xml:space="preserve"> в Китае началась массовая </w:t>
      </w:r>
      <w:hyperlink r:id="rId25" w:tooltip="Кампания по защите воробьёв (страница отсутствует)" w:history="1">
        <w:r w:rsidRPr="00C110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кампания по защите воробьёв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10A6" w:rsidRDefault="00C110A6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10A6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) В мире  всё  взаимосвязано, к  природе  нужно  относит</w:t>
      </w:r>
      <w:r w:rsidR="007E2BB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 бережно</w:t>
      </w:r>
      <w:r w:rsidR="007E2BBC">
        <w:rPr>
          <w:rFonts w:ascii="Times New Roman" w:hAnsi="Times New Roman" w:cs="Times New Roman"/>
          <w:sz w:val="28"/>
          <w:szCs w:val="28"/>
        </w:rPr>
        <w:t xml:space="preserve">. Нужно  помогать  братьям  нашим  меньшим,  это  по  силам  даже  детям. Например,  снежной  зимой, когда  корм  достать птицам  сложно, можно помочь </w:t>
      </w:r>
      <w:proofErr w:type="gramStart"/>
      <w:r w:rsidR="007E2BB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7E2BBC">
        <w:rPr>
          <w:rFonts w:ascii="Times New Roman" w:hAnsi="Times New Roman" w:cs="Times New Roman"/>
          <w:sz w:val="28"/>
          <w:szCs w:val="28"/>
        </w:rPr>
        <w:t xml:space="preserve">  развешивая на  деревья, окна кормушки.</w:t>
      </w:r>
    </w:p>
    <w:p w:rsidR="007E2BBC" w:rsidRPr="00006F58" w:rsidRDefault="007E2BBC" w:rsidP="00A01537">
      <w:pPr>
        <w:shd w:val="clear" w:color="auto" w:fill="FFFFFF"/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Если  мы  обратимся  к  народным  традициям,  то  увидим,  что  образ  птицы  находит  своё  отражение  в  декоративно-прикладном  искусстве,  народном  творчестве.</w:t>
      </w:r>
      <w:r w:rsidR="00006F58">
        <w:rPr>
          <w:rFonts w:ascii="Times New Roman" w:hAnsi="Times New Roman" w:cs="Times New Roman"/>
          <w:sz w:val="28"/>
          <w:szCs w:val="28"/>
        </w:rPr>
        <w:t xml:space="preserve"> Один  из  примеров – деревянная  птица  счастья.</w:t>
      </w:r>
      <w:r w:rsidRPr="007E2BBC">
        <w:rPr>
          <w:rFonts w:ascii="Verdana" w:hAnsi="Verdana"/>
          <w:color w:val="696451"/>
          <w:sz w:val="18"/>
          <w:szCs w:val="18"/>
        </w:rPr>
        <w:t xml:space="preserve"> </w:t>
      </w:r>
      <w:r w:rsidRPr="00006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считалось, что такая птица приносит счастье в дом. Нужно повесить её в центре комнаты, и она будет оберегом домашнего очага. Если птица повернётся к человеку головой, то этот человек хороший, а если же хвостом – плохой.</w:t>
      </w:r>
    </w:p>
    <w:p w:rsidR="007E2BBC" w:rsidRDefault="007E2BBC" w:rsidP="00A01537">
      <w:pPr>
        <w:shd w:val="clear" w:color="auto" w:fill="FFFFFF"/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говорят, птица обязательно должна быть в руках лишь хорошего человека. Её нельзя выбрасывать. Если птица поломалась – её нужно сжечь. Птицу можно дарить своим близким, знакомым, друзьям.</w:t>
      </w:r>
    </w:p>
    <w:p w:rsidR="00006F58" w:rsidRPr="007E2BBC" w:rsidRDefault="00006F58" w:rsidP="00A01537">
      <w:pPr>
        <w:shd w:val="clear" w:color="auto" w:fill="FFFFFF"/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 образ  можно  сделать  в  технике  Оригами (</w:t>
      </w:r>
      <w:r w:rsidRPr="00006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демонстрируется бумажная  птица  счастья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дачный  пример  интеграции  культур разных  народов</w:t>
      </w:r>
    </w:p>
    <w:p w:rsidR="007E2BBC" w:rsidRDefault="00006F58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17"/>
          <w:szCs w:val="17"/>
          <w:lang w:eastAsia="ru-RU"/>
        </w:rPr>
        <w:lastRenderedPageBreak/>
        <w:drawing>
          <wp:inline distT="0" distB="0" distL="0" distR="0">
            <wp:extent cx="3813810" cy="2743200"/>
            <wp:effectExtent l="19050" t="0" r="0" b="0"/>
            <wp:docPr id="11" name="Рисунок 11" descr="http://festival.1september.ru/articles/61168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1680/img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58" w:rsidRDefault="00006F58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06F58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006F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Ребята, а  пели  ли  вам  мамы  колыбельные  на  ночь, помните:</w:t>
      </w:r>
    </w:p>
    <w:p w:rsidR="00006F58" w:rsidRDefault="00006F58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Люли-люли,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прилетели гуленьки</w:t>
      </w:r>
    </w:p>
    <w:p w:rsidR="00006F58" w:rsidRDefault="00006F58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ворковать</w:t>
      </w:r>
    </w:p>
    <w:p w:rsidR="00006F58" w:rsidRDefault="00006F58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 деточку  качать…</w:t>
      </w:r>
    </w:p>
    <w:p w:rsidR="00006F58" w:rsidRDefault="00006F58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всем  известная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игра-отвлекалочка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сорока-ворона  кашу  варила, деток  кормила…</w:t>
      </w:r>
    </w:p>
    <w:p w:rsidR="00ED3067" w:rsidRDefault="00006F58" w:rsidP="00A01537">
      <w:pPr>
        <w:pStyle w:val="a6"/>
        <w:shd w:val="clear" w:color="auto" w:fill="FFFFFF"/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Любимая  игрушка  всех  маленьких детей  и не  только – глиняная  свистулька (</w:t>
      </w:r>
      <w:r w:rsidRPr="00006F58">
        <w:rPr>
          <w:i/>
          <w:sz w:val="28"/>
          <w:szCs w:val="28"/>
        </w:rPr>
        <w:t>демонстрация  свистульки  и  её  звучани</w:t>
      </w:r>
      <w:r>
        <w:rPr>
          <w:i/>
          <w:sz w:val="28"/>
          <w:szCs w:val="28"/>
        </w:rPr>
        <w:t>я</w:t>
      </w:r>
      <w:r>
        <w:rPr>
          <w:sz w:val="28"/>
          <w:szCs w:val="28"/>
        </w:rPr>
        <w:t>)</w:t>
      </w:r>
      <w:r w:rsidR="00ED3067" w:rsidRPr="00ED3067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 w:rsidR="00ED3067" w:rsidRPr="00ED3067">
        <w:rPr>
          <w:color w:val="000000"/>
          <w:sz w:val="28"/>
          <w:szCs w:val="28"/>
        </w:rPr>
        <w:t xml:space="preserve">фигурное (обычно в виде птицы) обрядовое звуковое приспособление из обожжённой глины. Глиняная свистулька появилась в 8-ом веке до нашей эры. Сначала их трудно было распознать - сохранились  просто комочки глины. Но исследователи полагают, что первые в мире свистульки имели форму птички - наиболее подходящую для колебаний и завихрений воздуха, которые заставляют их «петь». С языческих времен их использовали, как магические инструменты для вызывания в летнюю жару ветра и дождя. Впоследствии свистульки утратили свое обрядовое значение, превратившись в детскую забаву. Они используются в народных ансамблях, как своеобразные музыкальные инструменты. </w:t>
      </w:r>
    </w:p>
    <w:p w:rsidR="00ED3067" w:rsidRDefault="00ED3067" w:rsidP="00A01537">
      <w:pPr>
        <w:pStyle w:val="a6"/>
        <w:shd w:val="clear" w:color="auto" w:fill="FFFFFF"/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2BB8"/>
          <w:sz w:val="25"/>
          <w:szCs w:val="25"/>
        </w:rPr>
        <w:lastRenderedPageBreak/>
        <w:drawing>
          <wp:inline distT="0" distB="0" distL="0" distR="0">
            <wp:extent cx="2277358" cy="2362374"/>
            <wp:effectExtent l="19050" t="0" r="8642" b="0"/>
            <wp:docPr id="16" name="Рисунок 16" descr="Изображение:22895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:22895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07" cy="236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B7" w:rsidRDefault="009F4BB7" w:rsidP="00A01537">
      <w:pPr>
        <w:pStyle w:val="a6"/>
        <w:shd w:val="clear" w:color="auto" w:fill="FFFFFF"/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9F4BB7">
        <w:rPr>
          <w:i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) Переходим  к  практической  работе,  не  забывая  о  технике  безопасности,  правилах  работы  с  проволокой и бисером,  не  забывая  о  глазах:  низко  не  наклоняться  над  партой,  при  усталости  глаз - сд</w:t>
      </w:r>
      <w:r w:rsidR="002F04F8">
        <w:rPr>
          <w:color w:val="000000"/>
          <w:sz w:val="28"/>
          <w:szCs w:val="28"/>
        </w:rPr>
        <w:t>елать  перерыв,  посмотреть  в</w:t>
      </w:r>
      <w:r>
        <w:rPr>
          <w:color w:val="000000"/>
          <w:sz w:val="28"/>
          <w:szCs w:val="28"/>
        </w:rPr>
        <w:t>даль, в  окно.</w:t>
      </w:r>
    </w:p>
    <w:p w:rsidR="009F4BB7" w:rsidRDefault="009F4BB7" w:rsidP="00A01537">
      <w:pPr>
        <w:pStyle w:val="a6"/>
        <w:shd w:val="clear" w:color="auto" w:fill="FFFFFF"/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 своя  схема плетения – приступаем  к  работе.</w:t>
      </w:r>
    </w:p>
    <w:p w:rsidR="009F4BB7" w:rsidRDefault="009F4BB7" w:rsidP="00A01537">
      <w:pPr>
        <w:pStyle w:val="a6"/>
        <w:shd w:val="clear" w:color="auto" w:fill="FFFFFF"/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 схем</w:t>
      </w:r>
      <w:r w:rsidR="0081167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:</w:t>
      </w:r>
    </w:p>
    <w:p w:rsidR="0081167A" w:rsidRDefault="0081167A" w:rsidP="00A01537">
      <w:pPr>
        <w:pStyle w:val="a6"/>
        <w:shd w:val="clear" w:color="auto" w:fill="FFFFFF"/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35288" cy="2965622"/>
            <wp:effectExtent l="19050" t="0" r="3162" b="0"/>
            <wp:docPr id="21" name="Рисунок 21" descr="D:\Старые данные\мд\бисер 9\пету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Старые данные\мд\бисер 9\петух 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37" cy="297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7A" w:rsidRPr="00ED3067" w:rsidRDefault="0081167A" w:rsidP="00A01537">
      <w:pPr>
        <w:pStyle w:val="a6"/>
        <w:shd w:val="clear" w:color="auto" w:fill="FFFFFF"/>
        <w:spacing w:before="0" w:beforeAutospacing="0" w:after="0" w:afterAutospacing="0" w:line="360" w:lineRule="auto"/>
        <w:ind w:left="113" w:right="11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077850"/>
            <wp:effectExtent l="19050" t="0" r="3175" b="0"/>
            <wp:docPr id="19" name="Рисунок 19" descr="D:\Старые данные\мд\бисер 9\пету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Старые данные\мд\бисер 9\петух 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58" w:rsidRDefault="00006F58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240" w:rsidRPr="00844240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844240">
        <w:rPr>
          <w:rFonts w:ascii="Times New Roman" w:hAnsi="Times New Roman" w:cs="Times New Roman"/>
          <w:sz w:val="28"/>
          <w:szCs w:val="28"/>
        </w:rPr>
        <w:t>: изготовление  игрушки  может  быть  в  течение  2-х занятий, т.е. возможен  вариант  неполного  изготовления  фигурки  на  данном  занятии.</w:t>
      </w:r>
    </w:p>
    <w:p w:rsidR="00006F58" w:rsidRDefault="00AF5756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AF5756">
        <w:rPr>
          <w:rFonts w:ascii="Times New Roman" w:hAnsi="Times New Roman" w:cs="Times New Roman"/>
          <w:i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: Наше  занятие  подходит  к  концу,  мы  славно  с вами  потрудились,  узнали  много  нового  и  интересного, результат  нашего  урока   у  вас  в  руках,  вам  нравятся  ваши поделки?</w:t>
      </w:r>
    </w:p>
    <w:p w:rsidR="00AF5756" w:rsidRPr="00C110A6" w:rsidRDefault="00AF5756" w:rsidP="00A015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новых  встреч!</w:t>
      </w:r>
    </w:p>
    <w:sectPr w:rsidR="00AF5756" w:rsidRPr="00C110A6" w:rsidSect="00F4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EAF"/>
    <w:multiLevelType w:val="hybridMultilevel"/>
    <w:tmpl w:val="459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42CD"/>
    <w:rsid w:val="00006F58"/>
    <w:rsid w:val="00034319"/>
    <w:rsid w:val="001F54FC"/>
    <w:rsid w:val="002F04F8"/>
    <w:rsid w:val="00393259"/>
    <w:rsid w:val="00405353"/>
    <w:rsid w:val="00623645"/>
    <w:rsid w:val="006A2946"/>
    <w:rsid w:val="007E2BBC"/>
    <w:rsid w:val="0081167A"/>
    <w:rsid w:val="00844240"/>
    <w:rsid w:val="008B4455"/>
    <w:rsid w:val="00915F0A"/>
    <w:rsid w:val="009F4BB7"/>
    <w:rsid w:val="00A01537"/>
    <w:rsid w:val="00AF5756"/>
    <w:rsid w:val="00B742CD"/>
    <w:rsid w:val="00B936CA"/>
    <w:rsid w:val="00BB3C7A"/>
    <w:rsid w:val="00C0682F"/>
    <w:rsid w:val="00C110A6"/>
    <w:rsid w:val="00C75AA1"/>
    <w:rsid w:val="00DA2748"/>
    <w:rsid w:val="00E26429"/>
    <w:rsid w:val="00E851CF"/>
    <w:rsid w:val="00EA501F"/>
    <w:rsid w:val="00ED3067"/>
    <w:rsid w:val="00EF3C0D"/>
    <w:rsid w:val="00F12B07"/>
    <w:rsid w:val="00F45338"/>
    <w:rsid w:val="00F629F9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19"/>
  </w:style>
  <w:style w:type="paragraph" w:styleId="1">
    <w:name w:val="heading 1"/>
    <w:basedOn w:val="a"/>
    <w:link w:val="10"/>
    <w:uiPriority w:val="9"/>
    <w:qFormat/>
    <w:rsid w:val="00034319"/>
    <w:pPr>
      <w:pBdr>
        <w:bottom w:val="single" w:sz="4" w:space="0" w:color="D8D8D8"/>
      </w:pBdr>
      <w:spacing w:before="100" w:beforeAutospacing="1" w:after="52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19"/>
    <w:rPr>
      <w:rFonts w:ascii="Trebuchet MS" w:eastAsia="Times New Roman" w:hAnsi="Trebuchet MS" w:cs="Times New Roman"/>
      <w:b/>
      <w:bCs/>
      <w:kern w:val="36"/>
      <w:sz w:val="43"/>
      <w:szCs w:val="43"/>
      <w:lang w:eastAsia="ru-RU"/>
    </w:rPr>
  </w:style>
  <w:style w:type="paragraph" w:styleId="a3">
    <w:name w:val="List Paragraph"/>
    <w:basedOn w:val="a"/>
    <w:uiPriority w:val="34"/>
    <w:qFormat/>
    <w:rsid w:val="00393259"/>
    <w:pPr>
      <w:ind w:left="720"/>
      <w:contextualSpacing/>
    </w:pPr>
  </w:style>
  <w:style w:type="character" w:styleId="a4">
    <w:name w:val="Strong"/>
    <w:basedOn w:val="a0"/>
    <w:uiPriority w:val="22"/>
    <w:qFormat/>
    <w:rsid w:val="00BB3C7A"/>
    <w:rPr>
      <w:b/>
      <w:bCs/>
    </w:rPr>
  </w:style>
  <w:style w:type="character" w:styleId="a5">
    <w:name w:val="Hyperlink"/>
    <w:basedOn w:val="a0"/>
    <w:uiPriority w:val="99"/>
    <w:unhideWhenUsed/>
    <w:rsid w:val="00DA274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9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CA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a0"/>
    <w:rsid w:val="00C1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055">
              <w:marLeft w:val="0"/>
              <w:marRight w:val="0"/>
              <w:marTop w:val="0"/>
              <w:marBottom w:val="0"/>
              <w:divBdr>
                <w:top w:val="single" w:sz="4" w:space="0" w:color="6C656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88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231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1123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851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5_%D0%BE%D0%BA%D1%82%D1%8F%D0%B1%D1%80%D1%8F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u.wikipedia.org/wiki/%D0%9C%D1%83%D1%85%D0%B8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8%D0%B0%D0%BD%D1%85%D0%B0%D0%B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2%D1%81%D0%B5%D0%BC%D0%B8%D1%80%D0%BD%D1%8B%D0%B9_%D0%BA%D0%BE%D0%BD%D0%B3%D1%80%D0%B5%D1%81%D1%81_%D1%81%D1%82%D0%BE%D1%80%D0%BE%D0%BD%D0%BD%D0%B8%D0%BA%D0%BE%D0%B2_%D0%BC%D0%B8%D1%80%D0%B0" TargetMode="External"/><Relationship Id="rId17" Type="http://schemas.openxmlformats.org/officeDocument/2006/relationships/hyperlink" Target="http://ru.wikipedia.org/wiki/%D0%9A%D0%BE%D0%BC%D0%B0%D1%80%D1%8B" TargetMode="External"/><Relationship Id="rId25" Type="http://schemas.openxmlformats.org/officeDocument/2006/relationships/hyperlink" Target="http://ru.wikipedia.org/w/index.php?title=%D0%9A%D0%B0%D0%BC%D0%BF%D0%B0%D0%BD%D0%B8%D1%8F_%D0%BF%D0%BE_%D0%B7%D0%B0%D1%89%D0%B8%D1%82%D0%B5_%D0%B2%D0%BE%D1%80%D0%BE%D0%B1%D1%8C%D1%91%D0%B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0%D1%8B%D1%81%D1%8B" TargetMode="External"/><Relationship Id="rId20" Type="http://schemas.openxmlformats.org/officeDocument/2006/relationships/hyperlink" Target="http://ru.wikipedia.org/wiki/%D0%9F%D0%B5%D0%BA%D0%B8%D0%BD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0%BB%D1%8B%D1%88_(%D0%B1%D0%BE%D0%BC%D0%B1%D0%B0)" TargetMode="External"/><Relationship Id="rId11" Type="http://schemas.openxmlformats.org/officeDocument/2006/relationships/hyperlink" Target="http://ru.wikipedia.org/wiki/%D0%9F%D0%B0%D0%B1%D0%BB%D0%BE_%D0%9F%D0%B8%D0%BA%D0%B0%D1%81%D1%81%D0%BE" TargetMode="External"/><Relationship Id="rId24" Type="http://schemas.openxmlformats.org/officeDocument/2006/relationships/hyperlink" Target="http://ru.wikipedia.org/wiki/XXI_%D0%B2%D0%B5%D0%B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.wikipedia.org/wiki/%D0%90%D1%82%D0%BE%D0%BC%D0%BD%D1%8B%D0%B5_%D0%B1%D0%BE%D0%BC%D0%B1%D0%B0%D1%80%D0%B4%D0%B8%D1%80%D0%BE%D0%B2%D0%BA%D0%B8_%D0%A5%D0%B8%D1%80%D0%BE%D1%81%D0%B8%D0%BC%D1%8B_%D0%B8_%D0%9D%D0%B0%D0%B3%D0%B0%D1%81%D0%B0%D0%BA%D0%B8" TargetMode="External"/><Relationship Id="rId15" Type="http://schemas.openxmlformats.org/officeDocument/2006/relationships/hyperlink" Target="http://ru.wikipedia.org/wiki/%D0%9A%D0%B8%D1%82%D0%B0%D0%B9" TargetMode="External"/><Relationship Id="rId23" Type="http://schemas.openxmlformats.org/officeDocument/2006/relationships/hyperlink" Target="http://ru.wikipedia.org/wiki/%D0%92%D0%B5%D0%BB%D0%B8%D0%BA%D0%B8%D0%B9_%D0%BA%D0%B8%D1%82%D0%B0%D0%B9%D1%81%D0%BA%D0%B8%D0%B9_%D0%B3%D0%BE%D0%BB%D0%BE%D0%B4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ru.wikipedia.org/wiki/%D0%93%D0%BE%D0%BB%D1%83%D0%B1%D1%8C_%D0%BC%D0%B8%D1%80%D0%B0" TargetMode="External"/><Relationship Id="rId19" Type="http://schemas.openxmlformats.org/officeDocument/2006/relationships/hyperlink" Target="http://ru.wikipedia.org/wiki/%D0%9F%D0%BE%D0%BB%D0%B5%D0%B2%D0%BE%D0%B9_%D0%B2%D0%BE%D1%80%D0%BE%D0%B1%D0%B5%D0%B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55_%D0%B3%D0%BE%D0%B4" TargetMode="External"/><Relationship Id="rId14" Type="http://schemas.openxmlformats.org/officeDocument/2006/relationships/hyperlink" Target="http://ru.wikipedia.org/wiki/%D0%A1%D0%B5%D0%BB%D1%8C%D1%81%D0%BA%D0%BE%D0%B5_%D1%85%D0%BE%D0%B7%D1%8F%D0%B9%D1%81%D1%82%D0%B2%D0%BE" TargetMode="External"/><Relationship Id="rId22" Type="http://schemas.openxmlformats.org/officeDocument/2006/relationships/hyperlink" Target="http://ru.wikipedia.org/wiki/%D0%A1%D0%B0%D1%80%D0%B0%D0%BD%D1%87%D0%B0" TargetMode="External"/><Relationship Id="rId27" Type="http://schemas.openxmlformats.org/officeDocument/2006/relationships/hyperlink" Target="http://art.ioso.ru/wiki/images/22895.jpg" TargetMode="External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2014-07-02T09:28:00Z</dcterms:created>
  <dcterms:modified xsi:type="dcterms:W3CDTF">2014-12-17T21:43:00Z</dcterms:modified>
</cp:coreProperties>
</file>