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2F" w:rsidRDefault="005924B9" w:rsidP="00D80905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Ценность изобразительной деятельности</w:t>
      </w:r>
      <w:r w:rsidR="00A721E8" w:rsidRPr="00A721E8">
        <w:rPr>
          <w:color w:val="333333"/>
          <w:sz w:val="28"/>
          <w:szCs w:val="28"/>
        </w:rPr>
        <w:t xml:space="preserve"> в том, что она помогает детям</w:t>
      </w:r>
      <w:r w:rsidRPr="00A721E8">
        <w:rPr>
          <w:color w:val="333333"/>
          <w:sz w:val="28"/>
          <w:szCs w:val="28"/>
        </w:rPr>
        <w:t xml:space="preserve"> найти в жизни свой собственный творческий путь, помогает в профессиональном самоопределении, способствует реализации их творческих сил</w:t>
      </w:r>
      <w:r w:rsidR="00A721E8">
        <w:rPr>
          <w:color w:val="333333"/>
          <w:sz w:val="28"/>
          <w:szCs w:val="28"/>
        </w:rPr>
        <w:t>,</w:t>
      </w:r>
      <w:r w:rsidRPr="00A721E8">
        <w:rPr>
          <w:color w:val="333333"/>
          <w:sz w:val="28"/>
          <w:szCs w:val="28"/>
        </w:rPr>
        <w:t xml:space="preserve"> умений и знаний. В </w:t>
      </w:r>
      <w:proofErr w:type="gramStart"/>
      <w:r w:rsidRPr="00A721E8">
        <w:rPr>
          <w:color w:val="333333"/>
          <w:sz w:val="28"/>
          <w:szCs w:val="28"/>
        </w:rPr>
        <w:t>процессе  изобразительной</w:t>
      </w:r>
      <w:proofErr w:type="gramEnd"/>
      <w:r w:rsidRPr="00A721E8">
        <w:rPr>
          <w:color w:val="333333"/>
          <w:sz w:val="28"/>
          <w:szCs w:val="28"/>
        </w:rPr>
        <w:t xml:space="preserve"> деятельности  дети открывают мир, пробуют себя и находят свое место в нём.</w:t>
      </w:r>
    </w:p>
    <w:p w:rsidR="005924B9" w:rsidRPr="00A721E8" w:rsidRDefault="002C182F" w:rsidP="00530D2F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1B7F9D">
        <w:rPr>
          <w:color w:val="333333"/>
          <w:sz w:val="28"/>
          <w:szCs w:val="28"/>
        </w:rPr>
        <w:t xml:space="preserve">Сегодня во многих странах мира, согласно положениям Конвенции ООН о правах людей с ограниченными возможностями здоровья, приняты программы по поддержке таких людей. И особое внимание уделяется, конечно, детям. В рамках программы развития </w:t>
      </w:r>
      <w:proofErr w:type="spellStart"/>
      <w:r w:rsidRPr="001B7F9D">
        <w:rPr>
          <w:color w:val="333333"/>
          <w:sz w:val="28"/>
          <w:szCs w:val="28"/>
        </w:rPr>
        <w:t>безбарьерной</w:t>
      </w:r>
      <w:proofErr w:type="spellEnd"/>
      <w:r w:rsidR="00530D2F" w:rsidRPr="001B7F9D">
        <w:rPr>
          <w:color w:val="333333"/>
          <w:sz w:val="28"/>
          <w:szCs w:val="28"/>
        </w:rPr>
        <w:t xml:space="preserve"> среды</w:t>
      </w:r>
      <w:r w:rsidRPr="001B7F9D">
        <w:rPr>
          <w:color w:val="333333"/>
          <w:sz w:val="28"/>
          <w:szCs w:val="28"/>
        </w:rPr>
        <w:t xml:space="preserve"> </w:t>
      </w:r>
      <w:r w:rsidR="00530D2F" w:rsidRPr="001B7F9D">
        <w:rPr>
          <w:color w:val="333333"/>
          <w:sz w:val="28"/>
          <w:szCs w:val="28"/>
        </w:rPr>
        <w:t>важную роль играют образовательные программы</w:t>
      </w:r>
      <w:r w:rsidRPr="001B7F9D">
        <w:rPr>
          <w:color w:val="333333"/>
          <w:sz w:val="28"/>
          <w:szCs w:val="28"/>
        </w:rPr>
        <w:t>, и, в</w:t>
      </w:r>
      <w:r w:rsidR="00530D2F" w:rsidRPr="001B7F9D">
        <w:rPr>
          <w:color w:val="333333"/>
          <w:sz w:val="28"/>
          <w:szCs w:val="28"/>
        </w:rPr>
        <w:t xml:space="preserve"> частности, программы</w:t>
      </w:r>
      <w:r w:rsidRPr="001B7F9D">
        <w:rPr>
          <w:color w:val="333333"/>
          <w:sz w:val="28"/>
          <w:szCs w:val="28"/>
        </w:rPr>
        <w:t xml:space="preserve"> по изобразительной деятельности.  </w:t>
      </w:r>
      <w:r w:rsidR="005924B9" w:rsidRPr="001B7F9D">
        <w:rPr>
          <w:color w:val="333333"/>
          <w:sz w:val="28"/>
          <w:szCs w:val="28"/>
        </w:rPr>
        <w:t xml:space="preserve"> </w:t>
      </w:r>
      <w:r w:rsidRPr="001B7F9D">
        <w:rPr>
          <w:color w:val="333333"/>
          <w:sz w:val="28"/>
          <w:szCs w:val="28"/>
        </w:rPr>
        <w:t>Для детей с ограниченными возможностями здоровья особенно важно</w:t>
      </w:r>
      <w:r w:rsidR="005924B9" w:rsidRPr="001B7F9D">
        <w:rPr>
          <w:color w:val="333333"/>
          <w:sz w:val="28"/>
          <w:szCs w:val="28"/>
        </w:rPr>
        <w:t xml:space="preserve"> создать содержательно - и эмоционально</w:t>
      </w:r>
      <w:r w:rsidRPr="001B7F9D">
        <w:rPr>
          <w:color w:val="333333"/>
          <w:sz w:val="28"/>
          <w:szCs w:val="28"/>
        </w:rPr>
        <w:t xml:space="preserve"> </w:t>
      </w:r>
      <w:r w:rsidR="005924B9" w:rsidRPr="001B7F9D">
        <w:rPr>
          <w:color w:val="333333"/>
          <w:sz w:val="28"/>
          <w:szCs w:val="28"/>
        </w:rPr>
        <w:t>-</w:t>
      </w:r>
      <w:r w:rsidRPr="001B7F9D">
        <w:rPr>
          <w:color w:val="333333"/>
          <w:sz w:val="28"/>
          <w:szCs w:val="28"/>
        </w:rPr>
        <w:t xml:space="preserve"> </w:t>
      </w:r>
      <w:r w:rsidR="005924B9" w:rsidRPr="001B7F9D">
        <w:rPr>
          <w:color w:val="333333"/>
          <w:sz w:val="28"/>
          <w:szCs w:val="28"/>
        </w:rPr>
        <w:t>насыщенную среду общения и взаимодействия, дающую им опыт собственной духовной деятельности.</w:t>
      </w:r>
      <w:bookmarkStart w:id="0" w:name="_GoBack"/>
      <w:bookmarkEnd w:id="0"/>
    </w:p>
    <w:p w:rsidR="005924B9" w:rsidRPr="00A721E8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Говоря о периодизации развития детского рисования, необходимо особо отметить труды выдающегося отечественного психолога Л. С. Выготского. В своих исследованиях он вводит понятие «высшие психические функции», которое означает собственные человеческие приобретения, присвоенные индивидом в процессе его социального развития. Среди высших психических функций он выделяет процессы овладения средствами культурного развития и мышления, одним из которых и является рисование.</w:t>
      </w:r>
    </w:p>
    <w:p w:rsidR="00BD5861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В процессе формирования личности значительная роль принадлежит искусству, которое формирует духовный мир человека, его морально-нравственные убеждения, определяет систему моральных и эстетических ценностей. Это особенно важно для детей, которые в силу свих недостатков, встречаются с большими трудностями при включении в мир культуры, мир духовных радостей, что затрудняет их социальную адаптацию.  В процессе изображения участвуют не какая-либо отдельная функция - восприятие, память, внимание, мышление и т. д., а личность человека в целом.</w:t>
      </w:r>
    </w:p>
    <w:p w:rsidR="00BD5861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721E8">
        <w:rPr>
          <w:rStyle w:val="a4"/>
          <w:color w:val="333333"/>
          <w:sz w:val="28"/>
          <w:szCs w:val="28"/>
        </w:rPr>
        <w:t>Основная цель педагога</w:t>
      </w:r>
      <w:r w:rsidRPr="00A721E8">
        <w:rPr>
          <w:rStyle w:val="apple-converted-space"/>
          <w:b/>
          <w:bCs/>
          <w:color w:val="333333"/>
          <w:sz w:val="28"/>
          <w:szCs w:val="28"/>
        </w:rPr>
        <w:t> </w:t>
      </w:r>
      <w:r w:rsidRPr="00A721E8">
        <w:rPr>
          <w:color w:val="333333"/>
          <w:sz w:val="28"/>
          <w:szCs w:val="28"/>
        </w:rPr>
        <w:t>- помочь детям познать окружающий мир, адаптироваться в нем, найти свое призвание и развить профессиональные умения и навыки, которые пригодятся в будущей жизни.</w:t>
      </w:r>
    </w:p>
    <w:p w:rsidR="00BD5861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 xml:space="preserve"> Как известно, человек - существо социальное. Придя в этот мир, ребенок, практически с первого вздоха, вынужден вступать в контакт с себе подобными, то есть общаться.   Общение – это связь между людьми, в результате которой происходит влияние одного человека на другого. В общении реализуется потребность в другом человеке. Посредством общения люди организуют различные виды практической и теоретической деятельности, обмениваются информацией, вырабатывают необходимую программу действий, взаимно влияют друг на друга. В процессе общения формируются, проявляются и реализуются межличностные взаимоотношения. Общение играет огромное значение в развитии личности. Вне общения </w:t>
      </w:r>
      <w:r w:rsidRPr="00A721E8">
        <w:rPr>
          <w:color w:val="333333"/>
          <w:sz w:val="28"/>
          <w:szCs w:val="28"/>
        </w:rPr>
        <w:lastRenderedPageBreak/>
        <w:t>невозможно формирование личности. Именно в процессе общения усваивается многовековой человеческий опыт, накапливаются знания, формируются практические умения и навыки, вырабатываются взгляды и убеждения. Только в нем формируются духовные потребности, морально-политические и эстетические чувства, складывается характер. Когда же речь идёт о передаче социального и научного опыта ребенку, то есть обучения, целесообразно го</w:t>
      </w:r>
      <w:r w:rsidR="0045062D">
        <w:rPr>
          <w:color w:val="333333"/>
          <w:sz w:val="28"/>
          <w:szCs w:val="28"/>
        </w:rPr>
        <w:t>в</w:t>
      </w:r>
      <w:r w:rsidR="00C30143">
        <w:rPr>
          <w:color w:val="333333"/>
          <w:sz w:val="28"/>
          <w:szCs w:val="28"/>
        </w:rPr>
        <w:t>орить о педагогическом общении.</w:t>
      </w:r>
    </w:p>
    <w:p w:rsidR="00BD5861" w:rsidRPr="00D80905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 xml:space="preserve">Изобразительная деятельность, имеет большое значение для всестороннего развития ребенка. Она способствует не только его эстетическому и </w:t>
      </w:r>
      <w:r w:rsidRPr="00D80905">
        <w:rPr>
          <w:color w:val="333333"/>
          <w:sz w:val="28"/>
          <w:szCs w:val="28"/>
        </w:rPr>
        <w:t>нравственному воспитанию, расширению кругозора, но и умственному развитию. Только на уроках рисования и музыки развиваются творческое и абстрактное виды мышления, то, что выделяет человека его из царства животных. Занятия рисованием и другими видами изобразительной деятельности активизируют сенсорное развитие ребенка, его моторику, пространственное восприятие, положительно воздействуют на формирование речи, игры, а в целом помогают ребенку в овладении все</w:t>
      </w:r>
      <w:r w:rsidR="00A23A29" w:rsidRPr="00D80905">
        <w:rPr>
          <w:color w:val="333333"/>
          <w:sz w:val="28"/>
          <w:szCs w:val="28"/>
        </w:rPr>
        <w:t>ми</w:t>
      </w:r>
      <w:r w:rsidRPr="00D80905">
        <w:rPr>
          <w:color w:val="333333"/>
          <w:sz w:val="28"/>
          <w:szCs w:val="28"/>
        </w:rPr>
        <w:t xml:space="preserve"> школьны</w:t>
      </w:r>
      <w:r w:rsidR="00A23A29" w:rsidRPr="00D80905">
        <w:rPr>
          <w:color w:val="333333"/>
          <w:sz w:val="28"/>
          <w:szCs w:val="28"/>
        </w:rPr>
        <w:t xml:space="preserve">ми </w:t>
      </w:r>
      <w:r w:rsidRPr="00D80905">
        <w:rPr>
          <w:color w:val="333333"/>
          <w:sz w:val="28"/>
          <w:szCs w:val="28"/>
        </w:rPr>
        <w:t>дисциплин</w:t>
      </w:r>
      <w:r w:rsidR="00A23A29" w:rsidRPr="00D80905">
        <w:rPr>
          <w:color w:val="333333"/>
          <w:sz w:val="28"/>
          <w:szCs w:val="28"/>
        </w:rPr>
        <w:t>ами</w:t>
      </w:r>
      <w:r w:rsidR="00BD5861" w:rsidRPr="00D80905">
        <w:rPr>
          <w:color w:val="333333"/>
          <w:sz w:val="28"/>
          <w:szCs w:val="28"/>
        </w:rPr>
        <w:t xml:space="preserve">. </w:t>
      </w:r>
    </w:p>
    <w:p w:rsidR="00BD5861" w:rsidRPr="00D80905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t>Безусловно, что для ребенка с отклонениями в развитии, занятия, направленные на формирование его познавательной деятельности, имеют еще большее значение, чем для нормально развивающегося ровесника.</w:t>
      </w:r>
    </w:p>
    <w:p w:rsidR="005924B9" w:rsidRPr="00D80905" w:rsidRDefault="005924B9" w:rsidP="00BD5861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proofErr w:type="gramStart"/>
      <w:r w:rsidRPr="00D80905">
        <w:rPr>
          <w:color w:val="333333"/>
          <w:sz w:val="28"/>
          <w:szCs w:val="28"/>
        </w:rPr>
        <w:t>Ценность  изобразительной</w:t>
      </w:r>
      <w:proofErr w:type="gramEnd"/>
      <w:r w:rsidRPr="00D80905">
        <w:rPr>
          <w:color w:val="333333"/>
          <w:sz w:val="28"/>
          <w:szCs w:val="28"/>
        </w:rPr>
        <w:t xml:space="preserve"> деятельности у детей с ограниченными возможностями здоровья заключается в коррекции имеющихся нарушений средствами изобразительной деятельности. Большие трудности они испытывают при овладении письмом, особен</w:t>
      </w:r>
      <w:r w:rsidRPr="00D80905">
        <w:rPr>
          <w:color w:val="333333"/>
          <w:sz w:val="28"/>
          <w:szCs w:val="28"/>
        </w:rPr>
        <w:softHyphen/>
        <w:t>ностью этого письма может быть его зеркальность. Поэтому уроки рисования несут в себе несколько задач: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sym w:font="Symbol" w:char="F0B7"/>
      </w:r>
      <w:r w:rsidR="00D80905">
        <w:rPr>
          <w:color w:val="333333"/>
          <w:sz w:val="28"/>
          <w:szCs w:val="28"/>
        </w:rPr>
        <w:tab/>
      </w:r>
      <w:r w:rsidR="00A23A29" w:rsidRPr="00D80905">
        <w:rPr>
          <w:color w:val="333333"/>
          <w:sz w:val="28"/>
          <w:szCs w:val="28"/>
        </w:rPr>
        <w:t>Р</w:t>
      </w:r>
      <w:r w:rsidRPr="00D80905">
        <w:rPr>
          <w:color w:val="333333"/>
          <w:sz w:val="28"/>
          <w:szCs w:val="28"/>
        </w:rPr>
        <w:t>азвитие абстрактного мышления у детей</w:t>
      </w:r>
      <w:r w:rsidR="00A23A29" w:rsidRPr="00D80905">
        <w:rPr>
          <w:color w:val="333333"/>
          <w:sz w:val="28"/>
          <w:szCs w:val="28"/>
        </w:rPr>
        <w:t>.</w:t>
      </w:r>
      <w:r w:rsidRPr="00D80905">
        <w:rPr>
          <w:color w:val="333333"/>
          <w:sz w:val="28"/>
          <w:szCs w:val="28"/>
        </w:rPr>
        <w:t xml:space="preserve"> </w:t>
      </w:r>
      <w:r w:rsidR="00A23A29" w:rsidRPr="00D80905">
        <w:rPr>
          <w:color w:val="333333"/>
          <w:sz w:val="28"/>
          <w:szCs w:val="28"/>
        </w:rPr>
        <w:t>Кстати отметим, что</w:t>
      </w:r>
      <w:r w:rsidRPr="00D80905">
        <w:rPr>
          <w:color w:val="333333"/>
          <w:sz w:val="28"/>
          <w:szCs w:val="28"/>
        </w:rPr>
        <w:t xml:space="preserve"> только два школьных предмета способствуют развитию этого </w:t>
      </w:r>
      <w:r w:rsidR="00BD5861" w:rsidRPr="00D80905">
        <w:rPr>
          <w:color w:val="333333"/>
          <w:sz w:val="28"/>
          <w:szCs w:val="28"/>
        </w:rPr>
        <w:t>вида мыслительной деятельности</w:t>
      </w:r>
      <w:r w:rsidR="00A23A29" w:rsidRPr="00D80905">
        <w:rPr>
          <w:color w:val="333333"/>
          <w:sz w:val="28"/>
          <w:szCs w:val="28"/>
        </w:rPr>
        <w:t xml:space="preserve"> - </w:t>
      </w:r>
      <w:r w:rsidRPr="00D80905">
        <w:rPr>
          <w:color w:val="333333"/>
          <w:sz w:val="28"/>
          <w:szCs w:val="28"/>
        </w:rPr>
        <w:t>рисование и музыка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sym w:font="Symbol" w:char="F0B7"/>
      </w:r>
      <w:r w:rsidR="00D80905">
        <w:rPr>
          <w:color w:val="333333"/>
          <w:sz w:val="28"/>
          <w:szCs w:val="28"/>
        </w:rPr>
        <w:tab/>
      </w:r>
      <w:r w:rsidR="00A23A29" w:rsidRPr="00D80905">
        <w:rPr>
          <w:color w:val="333333"/>
          <w:sz w:val="28"/>
          <w:szCs w:val="28"/>
        </w:rPr>
        <w:t>Р</w:t>
      </w:r>
      <w:r w:rsidRPr="00D80905">
        <w:rPr>
          <w:color w:val="333333"/>
          <w:sz w:val="28"/>
          <w:szCs w:val="28"/>
        </w:rPr>
        <w:t>азвитие общего художественного и эстетического вкуса, воспит</w:t>
      </w:r>
      <w:r w:rsidR="00A23A29" w:rsidRPr="00D80905">
        <w:rPr>
          <w:color w:val="333333"/>
          <w:sz w:val="28"/>
          <w:szCs w:val="28"/>
        </w:rPr>
        <w:t>ание</w:t>
      </w:r>
      <w:r w:rsidRPr="00D80905">
        <w:rPr>
          <w:color w:val="333333"/>
          <w:sz w:val="28"/>
          <w:szCs w:val="28"/>
        </w:rPr>
        <w:t xml:space="preserve"> люб</w:t>
      </w:r>
      <w:r w:rsidR="00A23A29" w:rsidRPr="00D80905">
        <w:rPr>
          <w:color w:val="333333"/>
          <w:sz w:val="28"/>
          <w:szCs w:val="28"/>
        </w:rPr>
        <w:t>ви</w:t>
      </w:r>
      <w:r w:rsidRPr="00D80905">
        <w:rPr>
          <w:color w:val="333333"/>
          <w:sz w:val="28"/>
          <w:szCs w:val="28"/>
        </w:rPr>
        <w:t xml:space="preserve"> к искусству, живописи, окружающему миру</w:t>
      </w:r>
      <w:r w:rsidR="00A23A29" w:rsidRPr="00D80905">
        <w:rPr>
          <w:color w:val="333333"/>
          <w:sz w:val="28"/>
          <w:szCs w:val="28"/>
        </w:rPr>
        <w:t>, помощь</w:t>
      </w:r>
      <w:r w:rsidRPr="00D80905">
        <w:rPr>
          <w:color w:val="333333"/>
          <w:sz w:val="28"/>
          <w:szCs w:val="28"/>
        </w:rPr>
        <w:t xml:space="preserve"> развитию общей осведомленности учащихся.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sym w:font="Symbol" w:char="F0B7"/>
      </w:r>
      <w:r w:rsidRPr="00D80905">
        <w:rPr>
          <w:color w:val="333333"/>
          <w:sz w:val="28"/>
          <w:szCs w:val="28"/>
        </w:rPr>
        <w:t> </w:t>
      </w:r>
      <w:r w:rsidR="00D80905">
        <w:rPr>
          <w:color w:val="333333"/>
          <w:sz w:val="28"/>
          <w:szCs w:val="28"/>
        </w:rPr>
        <w:tab/>
      </w:r>
      <w:r w:rsidR="00BD5861" w:rsidRPr="00D80905">
        <w:rPr>
          <w:color w:val="333333"/>
          <w:sz w:val="28"/>
          <w:szCs w:val="28"/>
        </w:rPr>
        <w:t>Ф</w:t>
      </w:r>
      <w:r w:rsidRPr="00D80905">
        <w:rPr>
          <w:color w:val="333333"/>
          <w:sz w:val="28"/>
          <w:szCs w:val="28"/>
        </w:rPr>
        <w:t>ормир</w:t>
      </w:r>
      <w:r w:rsidR="00BD5861" w:rsidRPr="00D80905">
        <w:rPr>
          <w:color w:val="333333"/>
          <w:sz w:val="28"/>
          <w:szCs w:val="28"/>
        </w:rPr>
        <w:t xml:space="preserve">ование </w:t>
      </w:r>
      <w:r w:rsidRPr="00D80905">
        <w:rPr>
          <w:color w:val="333333"/>
          <w:sz w:val="28"/>
          <w:szCs w:val="28"/>
        </w:rPr>
        <w:t>верно</w:t>
      </w:r>
      <w:r w:rsidR="00A23A29" w:rsidRPr="00D80905">
        <w:rPr>
          <w:color w:val="333333"/>
          <w:sz w:val="28"/>
          <w:szCs w:val="28"/>
        </w:rPr>
        <w:t>го</w:t>
      </w:r>
      <w:r w:rsidRPr="00D80905">
        <w:rPr>
          <w:color w:val="333333"/>
          <w:sz w:val="28"/>
          <w:szCs w:val="28"/>
        </w:rPr>
        <w:t xml:space="preserve"> пространственно</w:t>
      </w:r>
      <w:r w:rsidR="00A23A29" w:rsidRPr="00D80905">
        <w:rPr>
          <w:color w:val="333333"/>
          <w:sz w:val="28"/>
          <w:szCs w:val="28"/>
        </w:rPr>
        <w:t>го</w:t>
      </w:r>
      <w:r w:rsidRPr="00D80905">
        <w:rPr>
          <w:color w:val="333333"/>
          <w:sz w:val="28"/>
          <w:szCs w:val="28"/>
        </w:rPr>
        <w:t xml:space="preserve"> восприяти</w:t>
      </w:r>
      <w:r w:rsidR="00A23A29" w:rsidRPr="00D80905">
        <w:rPr>
          <w:color w:val="333333"/>
          <w:sz w:val="28"/>
          <w:szCs w:val="28"/>
        </w:rPr>
        <w:t>я</w:t>
      </w:r>
      <w:r w:rsidRPr="00D80905">
        <w:rPr>
          <w:color w:val="333333"/>
          <w:sz w:val="28"/>
          <w:szCs w:val="28"/>
        </w:rPr>
        <w:t>, схемы собственного тела, понятий «право», «лево». Разви</w:t>
      </w:r>
      <w:r w:rsidR="00A23A29" w:rsidRPr="00D80905">
        <w:rPr>
          <w:color w:val="333333"/>
          <w:sz w:val="28"/>
          <w:szCs w:val="28"/>
        </w:rPr>
        <w:t>тие</w:t>
      </w:r>
      <w:r w:rsidRPr="00D80905">
        <w:rPr>
          <w:color w:val="333333"/>
          <w:sz w:val="28"/>
          <w:szCs w:val="28"/>
        </w:rPr>
        <w:t xml:space="preserve"> мелк</w:t>
      </w:r>
      <w:r w:rsidR="00A23A29" w:rsidRPr="00D80905">
        <w:rPr>
          <w:color w:val="333333"/>
          <w:sz w:val="28"/>
          <w:szCs w:val="28"/>
        </w:rPr>
        <w:t>ой</w:t>
      </w:r>
      <w:r w:rsidRPr="00D80905">
        <w:rPr>
          <w:color w:val="333333"/>
          <w:sz w:val="28"/>
          <w:szCs w:val="28"/>
        </w:rPr>
        <w:t xml:space="preserve"> моторик</w:t>
      </w:r>
      <w:r w:rsidR="00A23A29" w:rsidRPr="00D80905">
        <w:rPr>
          <w:color w:val="333333"/>
          <w:sz w:val="28"/>
          <w:szCs w:val="28"/>
        </w:rPr>
        <w:t>и</w:t>
      </w:r>
      <w:r w:rsidRPr="00D80905">
        <w:rPr>
          <w:color w:val="333333"/>
          <w:sz w:val="28"/>
          <w:szCs w:val="28"/>
        </w:rPr>
        <w:t xml:space="preserve"> рук, помо</w:t>
      </w:r>
      <w:r w:rsidR="00A23A29" w:rsidRPr="00D80905">
        <w:rPr>
          <w:color w:val="333333"/>
          <w:sz w:val="28"/>
          <w:szCs w:val="28"/>
        </w:rPr>
        <w:t>щь</w:t>
      </w:r>
      <w:r w:rsidRPr="00D80905">
        <w:rPr>
          <w:color w:val="333333"/>
          <w:sz w:val="28"/>
          <w:szCs w:val="28"/>
        </w:rPr>
        <w:t xml:space="preserve"> в овладении письма.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sym w:font="Symbol" w:char="F0B7"/>
      </w:r>
      <w:r w:rsidR="00D80905">
        <w:rPr>
          <w:color w:val="333333"/>
          <w:sz w:val="28"/>
          <w:szCs w:val="28"/>
        </w:rPr>
        <w:tab/>
      </w:r>
      <w:r w:rsidR="00A23A29" w:rsidRPr="00D80905">
        <w:rPr>
          <w:color w:val="333333"/>
          <w:sz w:val="28"/>
          <w:szCs w:val="28"/>
        </w:rPr>
        <w:t>С</w:t>
      </w:r>
      <w:r w:rsidRPr="00D80905">
        <w:rPr>
          <w:color w:val="333333"/>
          <w:sz w:val="28"/>
          <w:szCs w:val="28"/>
        </w:rPr>
        <w:t>пособств</w:t>
      </w:r>
      <w:r w:rsidR="00A23A29" w:rsidRPr="00D80905">
        <w:rPr>
          <w:color w:val="333333"/>
          <w:sz w:val="28"/>
          <w:szCs w:val="28"/>
        </w:rPr>
        <w:t>овать</w:t>
      </w:r>
      <w:r w:rsidRPr="00D80905">
        <w:rPr>
          <w:color w:val="333333"/>
          <w:sz w:val="28"/>
          <w:szCs w:val="28"/>
        </w:rPr>
        <w:t xml:space="preserve"> обретению веры в собственные силы и самоуважения.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sym w:font="Symbol" w:char="F0B7"/>
      </w:r>
      <w:r w:rsidR="00D80905">
        <w:rPr>
          <w:color w:val="333333"/>
          <w:sz w:val="28"/>
          <w:szCs w:val="28"/>
        </w:rPr>
        <w:tab/>
      </w:r>
      <w:r w:rsidR="00A23A29" w:rsidRPr="00D80905">
        <w:rPr>
          <w:color w:val="333333"/>
          <w:sz w:val="28"/>
          <w:szCs w:val="28"/>
        </w:rPr>
        <w:t>П</w:t>
      </w:r>
      <w:r w:rsidRPr="00D80905">
        <w:rPr>
          <w:color w:val="333333"/>
          <w:sz w:val="28"/>
          <w:szCs w:val="28"/>
        </w:rPr>
        <w:t>омо</w:t>
      </w:r>
      <w:r w:rsidR="00A23A29" w:rsidRPr="00D80905">
        <w:rPr>
          <w:color w:val="333333"/>
          <w:sz w:val="28"/>
          <w:szCs w:val="28"/>
        </w:rPr>
        <w:t xml:space="preserve">щь </w:t>
      </w:r>
      <w:r w:rsidRPr="00D80905">
        <w:rPr>
          <w:color w:val="333333"/>
          <w:sz w:val="28"/>
          <w:szCs w:val="28"/>
        </w:rPr>
        <w:t xml:space="preserve">в профессиональном </w:t>
      </w:r>
      <w:proofErr w:type="gramStart"/>
      <w:r w:rsidR="00A23A29" w:rsidRPr="00D80905">
        <w:rPr>
          <w:color w:val="333333"/>
          <w:sz w:val="28"/>
          <w:szCs w:val="28"/>
        </w:rPr>
        <w:t>само</w:t>
      </w:r>
      <w:r w:rsidRPr="00D80905">
        <w:rPr>
          <w:color w:val="333333"/>
          <w:sz w:val="28"/>
          <w:szCs w:val="28"/>
        </w:rPr>
        <w:t>определении  учащихся</w:t>
      </w:r>
      <w:proofErr w:type="gramEnd"/>
      <w:r w:rsidR="00BD5861" w:rsidRPr="00D80905">
        <w:rPr>
          <w:color w:val="333333"/>
          <w:sz w:val="28"/>
          <w:szCs w:val="28"/>
        </w:rPr>
        <w:t xml:space="preserve">, </w:t>
      </w:r>
      <w:r w:rsidR="00A23A29" w:rsidRPr="00D80905">
        <w:rPr>
          <w:color w:val="333333"/>
          <w:sz w:val="28"/>
          <w:szCs w:val="28"/>
        </w:rPr>
        <w:t>а</w:t>
      </w:r>
      <w:r w:rsidR="00BD5861" w:rsidRPr="00D80905">
        <w:rPr>
          <w:color w:val="333333"/>
          <w:sz w:val="28"/>
          <w:szCs w:val="28"/>
        </w:rPr>
        <w:t>,</w:t>
      </w:r>
      <w:r w:rsidR="00A23A29" w:rsidRPr="00D80905">
        <w:rPr>
          <w:color w:val="333333"/>
          <w:sz w:val="28"/>
          <w:szCs w:val="28"/>
        </w:rPr>
        <w:t xml:space="preserve"> так же, многое другое</w:t>
      </w:r>
      <w:r w:rsidR="005E102B" w:rsidRPr="00D80905">
        <w:rPr>
          <w:color w:val="333333"/>
          <w:sz w:val="28"/>
          <w:szCs w:val="28"/>
        </w:rPr>
        <w:t>.</w:t>
      </w:r>
    </w:p>
    <w:p w:rsidR="005E102B" w:rsidRPr="00D80905" w:rsidRDefault="005924B9" w:rsidP="005E102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t xml:space="preserve">Без коррекционной направленности обучения специальная педагогика фактически не может существовать, поскольку она лишается своей основной специфики. В связи с этим все вопросы обучения в специальных детских </w:t>
      </w:r>
      <w:r w:rsidRPr="00D80905">
        <w:rPr>
          <w:color w:val="333333"/>
          <w:sz w:val="28"/>
          <w:szCs w:val="28"/>
        </w:rPr>
        <w:lastRenderedPageBreak/>
        <w:t>учреждениях рассматриваются в аспекте о</w:t>
      </w:r>
      <w:r w:rsidR="00BD5861" w:rsidRPr="00D80905">
        <w:rPr>
          <w:color w:val="333333"/>
          <w:sz w:val="28"/>
          <w:szCs w:val="28"/>
        </w:rPr>
        <w:t>сновных дидактических принципов</w:t>
      </w:r>
      <w:r w:rsidRPr="00D80905">
        <w:rPr>
          <w:color w:val="333333"/>
          <w:sz w:val="28"/>
          <w:szCs w:val="28"/>
        </w:rPr>
        <w:t xml:space="preserve"> осуществлени</w:t>
      </w:r>
      <w:r w:rsidR="00567234" w:rsidRPr="00D80905">
        <w:rPr>
          <w:color w:val="333333"/>
          <w:sz w:val="28"/>
          <w:szCs w:val="28"/>
        </w:rPr>
        <w:t>я</w:t>
      </w:r>
      <w:r w:rsidRPr="00D80905">
        <w:rPr>
          <w:color w:val="333333"/>
          <w:sz w:val="28"/>
          <w:szCs w:val="28"/>
        </w:rPr>
        <w:t xml:space="preserve"> коррекции.</w:t>
      </w:r>
    </w:p>
    <w:p w:rsidR="005924B9" w:rsidRPr="00D80905" w:rsidRDefault="005924B9" w:rsidP="005E102B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t> При коррекционно-педагогической работе средствами изобразительной деятельности у детей необходимо учитывать следующие принципы: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t> - формирование у детей представлений о том, что любое изображение — это отражение реальных предметов окружающей действительности и социальных явлений;</w:t>
      </w:r>
    </w:p>
    <w:p w:rsidR="005924B9" w:rsidRPr="00D80905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t> - учет закономерностей развития изобразительной деятельности в норме и учет особенностей становления изобразительной деятельности у детей с различными отклонениями в развитии;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D80905">
        <w:rPr>
          <w:color w:val="333333"/>
          <w:sz w:val="28"/>
          <w:szCs w:val="28"/>
        </w:rPr>
        <w:t> - тесная взаимосвязь изобразительной деятельности с различными видами детской деятельности — предметной, игровой, трудовой и</w:t>
      </w:r>
      <w:r w:rsidR="00567234" w:rsidRPr="00D80905">
        <w:rPr>
          <w:color w:val="333333"/>
          <w:sz w:val="28"/>
          <w:szCs w:val="28"/>
        </w:rPr>
        <w:t>, что очень важно,</w:t>
      </w:r>
      <w:r w:rsidRPr="00D80905">
        <w:rPr>
          <w:color w:val="333333"/>
          <w:sz w:val="28"/>
          <w:szCs w:val="28"/>
        </w:rPr>
        <w:t xml:space="preserve"> общения;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- актуальность социальной направленности изобразительной деятельности при отборе методов, приемов и содержания обучения;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- эмоциональная включенность ребенка в процесс создания изображений на всех этапах обучения;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- развитие всех сторон речи как составная часть процесса формирования изобразительной деятельности;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- процесс созданий изображений немыслим без воспитания у детей эстетической культуры и художественной выразительности.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Коррекционные занятия по рисованию способствуют тому, что: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1) у детей формируются навыки наблюдения;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2) совершенствуются приемы обследования изображаемого объекта;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3) дети овладевают специфическим восприятием – умением видеть предмет целостно, в единстве его свойств;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4) формируются полные и точные представления о предметах и явлениях окружающего мира;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5) дети не только воспроизводят увиденное, но на основе полученных представлений о предметах, явлениях реального мира создают в рисунке новые оригинальные произведения;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6) развиваются зрительная и двигательная память;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7) дети учатся изображать предметы, т.е. запечатлевать представления о нем и способе его изображения;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t> 8) на уроках изобразительного искусства у детей в наглядно-практической деятельности совершенствуются все мыслительные операции.</w:t>
      </w:r>
    </w:p>
    <w:p w:rsidR="005924B9" w:rsidRPr="00A721E8" w:rsidRDefault="005924B9" w:rsidP="00A721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A721E8">
        <w:rPr>
          <w:color w:val="333333"/>
          <w:sz w:val="28"/>
          <w:szCs w:val="28"/>
        </w:rPr>
        <w:lastRenderedPageBreak/>
        <w:t>Таким образом, специфика изобразительной деятельности позволяет успешно приобретать социальные навыки и духовные качества человека.  Это обусловлено тем, что используются различные методы и приёмы, предполагается организация разных видов предметно-практической деятельности.</w:t>
      </w:r>
    </w:p>
    <w:p w:rsidR="00031758" w:rsidRDefault="00031758"/>
    <w:sectPr w:rsidR="00031758" w:rsidSect="0038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B9"/>
    <w:rsid w:val="00031758"/>
    <w:rsid w:val="001B7F9D"/>
    <w:rsid w:val="002C182F"/>
    <w:rsid w:val="00382EE5"/>
    <w:rsid w:val="0045062D"/>
    <w:rsid w:val="00530D2F"/>
    <w:rsid w:val="00567234"/>
    <w:rsid w:val="005924B9"/>
    <w:rsid w:val="005E102B"/>
    <w:rsid w:val="00A23A29"/>
    <w:rsid w:val="00A721E8"/>
    <w:rsid w:val="00BD5861"/>
    <w:rsid w:val="00C30143"/>
    <w:rsid w:val="00D8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781D-B3EC-4EC8-B776-7308C41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4B9"/>
    <w:rPr>
      <w:b/>
      <w:bCs/>
    </w:rPr>
  </w:style>
  <w:style w:type="character" w:customStyle="1" w:styleId="apple-converted-space">
    <w:name w:val="apple-converted-space"/>
    <w:basedOn w:val="a0"/>
    <w:rsid w:val="0059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4</cp:revision>
  <dcterms:created xsi:type="dcterms:W3CDTF">2015-03-23T19:52:00Z</dcterms:created>
  <dcterms:modified xsi:type="dcterms:W3CDTF">2015-03-24T20:56:00Z</dcterms:modified>
</cp:coreProperties>
</file>