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A89" w:rsidRDefault="00DC4A89" w:rsidP="00DC4A89">
      <w:pPr>
        <w:autoSpaceDE w:val="0"/>
        <w:autoSpaceDN w:val="0"/>
        <w:adjustRightInd w:val="0"/>
        <w:ind w:left="-54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Методическая разработка</w:t>
      </w:r>
    </w:p>
    <w:p w:rsidR="00DC4A89" w:rsidRDefault="00DC4A89" w:rsidP="00DC4A89">
      <w:pPr>
        <w:autoSpaceDE w:val="0"/>
        <w:autoSpaceDN w:val="0"/>
        <w:adjustRightInd w:val="0"/>
        <w:ind w:left="-54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C4A89" w:rsidRDefault="00DC4A89" w:rsidP="00DC4A89">
      <w:pPr>
        <w:autoSpaceDE w:val="0"/>
        <w:autoSpaceDN w:val="0"/>
        <w:adjustRightInd w:val="0"/>
        <w:ind w:left="-54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Тема: выполнение композиции в технике «</w:t>
      </w:r>
      <w:r>
        <w:rPr>
          <w:b/>
          <w:bCs/>
          <w:sz w:val="28"/>
          <w:szCs w:val="28"/>
        </w:rPr>
        <w:t>Печать копиркой»</w:t>
      </w:r>
      <w:r w:rsidRPr="00DC4A89">
        <w:rPr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 1 классе. </w:t>
      </w:r>
    </w:p>
    <w:p w:rsidR="00DC4A89" w:rsidRDefault="00DC4A89" w:rsidP="00DC4A89">
      <w:pPr>
        <w:autoSpaceDE w:val="0"/>
        <w:autoSpaceDN w:val="0"/>
        <w:adjustRightInd w:val="0"/>
        <w:ind w:left="-54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766AE" w:rsidRPr="00DC4A89" w:rsidRDefault="00DC4A89" w:rsidP="00DC4A89">
      <w:pPr>
        <w:autoSpaceDE w:val="0"/>
        <w:autoSpaceDN w:val="0"/>
        <w:adjustRightInd w:val="0"/>
        <w:ind w:left="-539" w:firstLine="709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C4A89">
        <w:rPr>
          <w:b/>
          <w:sz w:val="28"/>
          <w:szCs w:val="28"/>
        </w:rPr>
        <w:t>Преподаватель:</w:t>
      </w:r>
      <w:r w:rsidRPr="00DC4A89">
        <w:rPr>
          <w:sz w:val="28"/>
          <w:szCs w:val="28"/>
        </w:rPr>
        <w:t xml:space="preserve"> Ганева Вероника Сергеевна</w:t>
      </w:r>
      <w:r>
        <w:rPr>
          <w:sz w:val="28"/>
          <w:szCs w:val="28"/>
        </w:rPr>
        <w:t xml:space="preserve">, </w:t>
      </w:r>
      <w:r w:rsidRPr="00DC4A89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МБОУ ДОД</w:t>
      </w:r>
      <w:r w:rsidRPr="00DC4A89">
        <w:rPr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Детская художественная школа №1</w:t>
      </w:r>
      <w:r w:rsidRPr="00DC4A89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г. Ангарска. </w:t>
      </w:r>
    </w:p>
    <w:p w:rsidR="00DC4A89" w:rsidRPr="00DC4A89" w:rsidRDefault="00DC4A89" w:rsidP="00DC4A89">
      <w:pPr>
        <w:ind w:left="-540" w:firstLine="709"/>
        <w:rPr>
          <w:sz w:val="28"/>
          <w:szCs w:val="28"/>
        </w:rPr>
      </w:pPr>
    </w:p>
    <w:p w:rsidR="00DC4A89" w:rsidRDefault="00DC4A89" w:rsidP="002513F7">
      <w:pPr>
        <w:pStyle w:val="a3"/>
        <w:ind w:left="-539" w:firstLine="709"/>
        <w:jc w:val="both"/>
        <w:rPr>
          <w:rFonts w:cs="Times New Roman"/>
          <w:sz w:val="28"/>
          <w:szCs w:val="28"/>
          <w:lang w:val="ru-RU"/>
        </w:rPr>
      </w:pPr>
      <w:r w:rsidRPr="00DC4A89">
        <w:rPr>
          <w:rFonts w:cs="Times New Roman"/>
          <w:b/>
          <w:sz w:val="28"/>
          <w:szCs w:val="28"/>
          <w:lang w:val="ru-RU"/>
        </w:rPr>
        <w:t>Цель:</w:t>
      </w:r>
      <w:r w:rsidRPr="008E1A2D">
        <w:rPr>
          <w:rFonts w:cs="Times New Roman"/>
          <w:sz w:val="28"/>
          <w:szCs w:val="28"/>
          <w:lang w:val="ru-RU"/>
        </w:rPr>
        <w:t xml:space="preserve"> развитие творческих способностей обучающихся. Познакомиться с основами декоративной композиции: плоскостность изображения, лаконичность и выразительность силуэта.</w:t>
      </w:r>
    </w:p>
    <w:p w:rsidR="00DC4A89" w:rsidRPr="008E1A2D" w:rsidRDefault="00DC4A89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</w:p>
    <w:p w:rsidR="00DC4A89" w:rsidRDefault="00DC4A89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  <w:r w:rsidRPr="00DC4A89">
        <w:rPr>
          <w:rFonts w:cs="Times New Roman"/>
          <w:b/>
          <w:sz w:val="28"/>
          <w:szCs w:val="28"/>
          <w:lang w:val="ru-RU"/>
        </w:rPr>
        <w:t>Задачи:</w:t>
      </w:r>
      <w:r w:rsidRPr="008E1A2D">
        <w:rPr>
          <w:rFonts w:cs="Times New Roman"/>
          <w:sz w:val="28"/>
          <w:szCs w:val="28"/>
          <w:lang w:val="ru-RU"/>
        </w:rPr>
        <w:t xml:space="preserve"> знакомство с технологией работы. Для работы используется копирка, которая сминается перед печатью, образуя причудливый узор. Используется контраст локального пятна силуэта и пестрая фактура копирки. </w:t>
      </w:r>
    </w:p>
    <w:p w:rsidR="00DC4A89" w:rsidRPr="008E1A2D" w:rsidRDefault="00DC4A89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</w:p>
    <w:p w:rsidR="00DC4A89" w:rsidRDefault="00DC4A89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  <w:r w:rsidRPr="00DC4A89">
        <w:rPr>
          <w:rFonts w:cs="Times New Roman"/>
          <w:b/>
          <w:sz w:val="28"/>
          <w:szCs w:val="28"/>
          <w:lang w:val="ru-RU"/>
        </w:rPr>
        <w:t>Материалы:</w:t>
      </w:r>
      <w:r w:rsidRPr="008E1A2D">
        <w:rPr>
          <w:rFonts w:cs="Times New Roman"/>
          <w:sz w:val="28"/>
          <w:szCs w:val="28"/>
          <w:lang w:val="ru-RU"/>
        </w:rPr>
        <w:t xml:space="preserve"> копировальная бумага черного цвета</w:t>
      </w:r>
      <w:r w:rsidR="00C65865">
        <w:rPr>
          <w:rFonts w:cs="Times New Roman"/>
          <w:sz w:val="28"/>
          <w:szCs w:val="28"/>
          <w:lang w:val="ru-RU"/>
        </w:rPr>
        <w:t xml:space="preserve"> и цветная</w:t>
      </w:r>
      <w:r w:rsidRPr="008E1A2D">
        <w:rPr>
          <w:rFonts w:cs="Times New Roman"/>
          <w:sz w:val="28"/>
          <w:szCs w:val="28"/>
          <w:lang w:val="ru-RU"/>
        </w:rPr>
        <w:t>, утюг, бумага А3</w:t>
      </w:r>
      <w:r w:rsidR="00C65865">
        <w:rPr>
          <w:rFonts w:cs="Times New Roman"/>
          <w:sz w:val="28"/>
          <w:szCs w:val="28"/>
          <w:lang w:val="ru-RU"/>
        </w:rPr>
        <w:t xml:space="preserve"> 2 листа</w:t>
      </w:r>
      <w:r w:rsidRPr="008E1A2D">
        <w:rPr>
          <w:rFonts w:cs="Times New Roman"/>
          <w:sz w:val="28"/>
          <w:szCs w:val="28"/>
          <w:lang w:val="ru-RU"/>
        </w:rPr>
        <w:t>, клей, графические материалы, фломастеры</w:t>
      </w:r>
      <w:r>
        <w:rPr>
          <w:rFonts w:cs="Times New Roman"/>
          <w:sz w:val="28"/>
          <w:szCs w:val="28"/>
          <w:lang w:val="ru-RU"/>
        </w:rPr>
        <w:t>, гелиевая ручка.</w:t>
      </w:r>
    </w:p>
    <w:p w:rsidR="006B20FF" w:rsidRDefault="006B20FF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</w:p>
    <w:p w:rsidR="006B20FF" w:rsidRDefault="006B20FF" w:rsidP="002513F7">
      <w:pPr>
        <w:autoSpaceDE w:val="0"/>
        <w:autoSpaceDN w:val="0"/>
        <w:adjustRightInd w:val="0"/>
        <w:spacing w:after="200" w:line="276" w:lineRule="auto"/>
        <w:ind w:left="-540" w:firstLine="720"/>
        <w:rPr>
          <w:sz w:val="28"/>
          <w:szCs w:val="28"/>
        </w:rPr>
      </w:pPr>
      <w:r w:rsidRPr="006B20FF">
        <w:rPr>
          <w:b/>
          <w:sz w:val="28"/>
          <w:szCs w:val="28"/>
        </w:rPr>
        <w:t>Оборудование:</w:t>
      </w:r>
      <w:r w:rsidR="002513F7">
        <w:rPr>
          <w:b/>
          <w:sz w:val="28"/>
          <w:szCs w:val="28"/>
        </w:rPr>
        <w:t xml:space="preserve"> </w:t>
      </w:r>
      <w:r w:rsidR="002513F7" w:rsidRPr="002513F7">
        <w:rPr>
          <w:sz w:val="28"/>
          <w:szCs w:val="28"/>
        </w:rPr>
        <w:t>Пошаговое объяснение хода работы. Приложения схем.</w:t>
      </w:r>
      <w:r w:rsidR="002513F7">
        <w:rPr>
          <w:sz w:val="28"/>
          <w:szCs w:val="28"/>
        </w:rPr>
        <w:t xml:space="preserve"> </w:t>
      </w:r>
      <w:r w:rsidR="002513F7" w:rsidRPr="002513F7">
        <w:rPr>
          <w:sz w:val="28"/>
          <w:szCs w:val="28"/>
        </w:rPr>
        <w:t>Примеры работ.</w:t>
      </w:r>
    </w:p>
    <w:p w:rsidR="006B20FF" w:rsidRPr="006B20FF" w:rsidRDefault="006B20FF" w:rsidP="002513F7">
      <w:pPr>
        <w:pStyle w:val="a3"/>
        <w:spacing w:after="200"/>
        <w:ind w:left="-539" w:firstLine="709"/>
        <w:jc w:val="both"/>
        <w:rPr>
          <w:rFonts w:cs="Times New Roman"/>
          <w:b/>
          <w:sz w:val="28"/>
          <w:szCs w:val="28"/>
          <w:lang w:val="ru-RU"/>
        </w:rPr>
      </w:pPr>
      <w:r w:rsidRPr="006B20FF">
        <w:rPr>
          <w:rFonts w:cs="Times New Roman"/>
          <w:b/>
          <w:sz w:val="28"/>
          <w:szCs w:val="28"/>
          <w:lang w:val="ru-RU"/>
        </w:rPr>
        <w:t>Ход урока</w:t>
      </w:r>
    </w:p>
    <w:p w:rsidR="006B20FF" w:rsidRDefault="006B20FF" w:rsidP="002513F7">
      <w:pPr>
        <w:pStyle w:val="a3"/>
        <w:numPr>
          <w:ilvl w:val="0"/>
          <w:numId w:val="2"/>
        </w:numPr>
        <w:tabs>
          <w:tab w:val="clear" w:pos="889"/>
          <w:tab w:val="left" w:pos="720"/>
        </w:tabs>
        <w:spacing w:after="200"/>
        <w:ind w:left="538" w:hanging="35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Организационная часть</w:t>
      </w:r>
      <w:r w:rsidR="00071BC8">
        <w:rPr>
          <w:rFonts w:cs="Times New Roman"/>
          <w:sz w:val="28"/>
          <w:szCs w:val="28"/>
          <w:lang w:val="ru-RU"/>
        </w:rPr>
        <w:t>.</w:t>
      </w:r>
    </w:p>
    <w:p w:rsidR="006B20FF" w:rsidRDefault="006B20FF" w:rsidP="002513F7">
      <w:pPr>
        <w:pStyle w:val="a3"/>
        <w:numPr>
          <w:ilvl w:val="0"/>
          <w:numId w:val="2"/>
        </w:numPr>
        <w:tabs>
          <w:tab w:val="clear" w:pos="889"/>
          <w:tab w:val="left" w:pos="720"/>
        </w:tabs>
        <w:spacing w:after="200"/>
        <w:ind w:left="538" w:hanging="35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Сообщение темы  цели урока</w:t>
      </w:r>
      <w:r w:rsidR="00071BC8">
        <w:rPr>
          <w:rFonts w:cs="Times New Roman"/>
          <w:sz w:val="28"/>
          <w:szCs w:val="28"/>
          <w:lang w:val="ru-RU"/>
        </w:rPr>
        <w:t>.</w:t>
      </w:r>
    </w:p>
    <w:p w:rsidR="006B20FF" w:rsidRDefault="006B20FF" w:rsidP="002513F7">
      <w:pPr>
        <w:pStyle w:val="a3"/>
        <w:numPr>
          <w:ilvl w:val="0"/>
          <w:numId w:val="2"/>
        </w:numPr>
        <w:tabs>
          <w:tab w:val="clear" w:pos="889"/>
          <w:tab w:val="left" w:pos="720"/>
        </w:tabs>
        <w:spacing w:after="200"/>
        <w:ind w:left="538" w:hanging="35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Закрепление пройденного материала</w:t>
      </w:r>
      <w:r w:rsidR="002513F7">
        <w:rPr>
          <w:rFonts w:cs="Times New Roman"/>
          <w:sz w:val="28"/>
          <w:szCs w:val="28"/>
          <w:lang w:val="ru-RU"/>
        </w:rPr>
        <w:t>:</w:t>
      </w:r>
    </w:p>
    <w:p w:rsidR="002513F7" w:rsidRDefault="006B20FF" w:rsidP="00A92787">
      <w:pPr>
        <w:pStyle w:val="a3"/>
        <w:numPr>
          <w:ilvl w:val="1"/>
          <w:numId w:val="2"/>
        </w:numPr>
        <w:tabs>
          <w:tab w:val="clear" w:pos="1609"/>
          <w:tab w:val="num" w:pos="720"/>
        </w:tabs>
        <w:ind w:left="720" w:firstLine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Что такое </w:t>
      </w:r>
      <w:r w:rsidR="00A92787">
        <w:rPr>
          <w:rFonts w:cs="Times New Roman"/>
          <w:sz w:val="28"/>
          <w:szCs w:val="28"/>
          <w:lang w:val="ru-RU"/>
        </w:rPr>
        <w:t>декоративная композиция</w:t>
      </w:r>
      <w:r>
        <w:rPr>
          <w:rFonts w:cs="Times New Roman"/>
          <w:sz w:val="28"/>
          <w:szCs w:val="28"/>
          <w:lang w:val="ru-RU"/>
        </w:rPr>
        <w:t xml:space="preserve">? Какие основные признаки вы </w:t>
      </w:r>
      <w:r w:rsidR="00D706DD">
        <w:rPr>
          <w:rFonts w:cs="Times New Roman"/>
          <w:sz w:val="28"/>
          <w:szCs w:val="28"/>
          <w:lang w:val="ru-RU"/>
        </w:rPr>
        <w:t>знаете</w:t>
      </w:r>
      <w:r>
        <w:rPr>
          <w:rFonts w:cs="Times New Roman"/>
          <w:sz w:val="28"/>
          <w:szCs w:val="28"/>
          <w:lang w:val="ru-RU"/>
        </w:rPr>
        <w:t xml:space="preserve">? </w:t>
      </w:r>
    </w:p>
    <w:p w:rsidR="006B20FF" w:rsidRPr="00A92787" w:rsidRDefault="006B20FF" w:rsidP="002513F7">
      <w:pPr>
        <w:pStyle w:val="a3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(</w:t>
      </w:r>
      <w:r w:rsidR="00A92787" w:rsidRPr="00A92787">
        <w:rPr>
          <w:rFonts w:cs="Times New Roman"/>
          <w:sz w:val="28"/>
          <w:szCs w:val="28"/>
          <w:shd w:val="clear" w:color="auto" w:fill="FFFFFF"/>
          <w:lang w:val="ru-RU"/>
        </w:rPr>
        <w:t>В декоративной композиции предмет, форма передается условно, обобщенно, важно передать не случайные признаки предмета, а характерные, найти</w:t>
      </w:r>
      <w:r w:rsidR="00A92787" w:rsidRPr="00A92787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A92787" w:rsidRPr="00A92787">
        <w:rPr>
          <w:rStyle w:val="a4"/>
          <w:rFonts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самостоятельное образное решение</w:t>
      </w:r>
      <w:r w:rsidR="00A92787" w:rsidRPr="00A92787">
        <w:rPr>
          <w:rStyle w:val="a4"/>
          <w:rFonts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r w:rsidR="00A92787">
        <w:rPr>
          <w:rStyle w:val="a4"/>
          <w:rFonts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="00A92787" w:rsidRPr="00A92787">
        <w:rPr>
          <w:rStyle w:val="a4"/>
          <w:rFonts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Лаконизм</w:t>
      </w:r>
      <w:r w:rsidR="00D706DD" w:rsidRPr="00A92787">
        <w:rPr>
          <w:rFonts w:cs="Times New Roman"/>
          <w:sz w:val="28"/>
          <w:szCs w:val="28"/>
          <w:shd w:val="clear" w:color="auto" w:fill="FFFFFF"/>
          <w:lang w:val="ru-RU"/>
        </w:rPr>
        <w:t>,</w:t>
      </w:r>
      <w:r w:rsidR="00D706DD" w:rsidRPr="00D706DD">
        <w:rPr>
          <w:rFonts w:cs="Times New Roman"/>
          <w:sz w:val="28"/>
          <w:szCs w:val="28"/>
          <w:shd w:val="clear" w:color="auto" w:fill="FFFFFF"/>
          <w:lang w:val="ru-RU"/>
        </w:rPr>
        <w:t xml:space="preserve"> простот</w:t>
      </w:r>
      <w:r w:rsidR="00D706DD">
        <w:rPr>
          <w:rFonts w:cs="Times New Roman"/>
          <w:sz w:val="28"/>
          <w:szCs w:val="28"/>
          <w:shd w:val="clear" w:color="auto" w:fill="FFFFFF"/>
          <w:lang w:val="ru-RU"/>
        </w:rPr>
        <w:t>а</w:t>
      </w:r>
      <w:r w:rsidR="00D706DD" w:rsidRPr="00D706DD">
        <w:rPr>
          <w:rFonts w:cs="Times New Roman"/>
          <w:sz w:val="28"/>
          <w:szCs w:val="28"/>
          <w:shd w:val="clear" w:color="auto" w:fill="FFFFFF"/>
          <w:lang w:val="ru-RU"/>
        </w:rPr>
        <w:t xml:space="preserve"> и ясность изобразительного языка</w:t>
      </w:r>
      <w:r w:rsidR="00D706DD">
        <w:rPr>
          <w:rFonts w:cs="Times New Roman"/>
          <w:sz w:val="28"/>
          <w:szCs w:val="28"/>
          <w:shd w:val="clear" w:color="auto" w:fill="FFFFFF"/>
          <w:lang w:val="ru-RU"/>
        </w:rPr>
        <w:t>, с</w:t>
      </w:r>
      <w:r w:rsidR="00D706DD" w:rsidRPr="00D706DD">
        <w:rPr>
          <w:rFonts w:cs="Times New Roman"/>
          <w:sz w:val="28"/>
          <w:szCs w:val="28"/>
          <w:shd w:val="clear" w:color="auto" w:fill="FFFFFF"/>
          <w:lang w:val="ru-RU"/>
        </w:rPr>
        <w:t>купость, лаконичностью в применении художественных средств)</w:t>
      </w:r>
      <w:r w:rsidR="00D706DD">
        <w:rPr>
          <w:rFonts w:cs="Times New Roman"/>
          <w:sz w:val="28"/>
          <w:szCs w:val="28"/>
          <w:shd w:val="clear" w:color="auto" w:fill="FFFFFF"/>
          <w:lang w:val="ru-RU"/>
        </w:rPr>
        <w:t>.</w:t>
      </w:r>
    </w:p>
    <w:p w:rsidR="00A92787" w:rsidRPr="00D706DD" w:rsidRDefault="00A92787" w:rsidP="00A92787">
      <w:pPr>
        <w:pStyle w:val="a3"/>
        <w:tabs>
          <w:tab w:val="left" w:pos="720"/>
        </w:tabs>
        <w:jc w:val="both"/>
        <w:rPr>
          <w:rFonts w:cs="Times New Roman"/>
          <w:sz w:val="28"/>
          <w:szCs w:val="28"/>
          <w:lang w:val="ru-RU"/>
        </w:rPr>
      </w:pPr>
    </w:p>
    <w:p w:rsidR="00A92787" w:rsidRDefault="00A92787" w:rsidP="00D706DD">
      <w:pPr>
        <w:pStyle w:val="a3"/>
        <w:numPr>
          <w:ilvl w:val="1"/>
          <w:numId w:val="2"/>
        </w:numPr>
        <w:tabs>
          <w:tab w:val="clear" w:pos="1609"/>
          <w:tab w:val="left" w:pos="720"/>
          <w:tab w:val="num" w:pos="1260"/>
        </w:tabs>
        <w:ind w:left="1260" w:hanging="54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Что такое фактура и силуэт?</w:t>
      </w:r>
    </w:p>
    <w:p w:rsidR="00D706DD" w:rsidRDefault="00A92787" w:rsidP="002513F7">
      <w:pPr>
        <w:pStyle w:val="a3"/>
        <w:tabs>
          <w:tab w:val="left" w:pos="720"/>
        </w:tabs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(Фактура - различные технические приёмы обработки поверхности, </w:t>
      </w:r>
      <w:r w:rsidR="002513F7">
        <w:rPr>
          <w:rFonts w:cs="Times New Roman"/>
          <w:sz w:val="28"/>
          <w:szCs w:val="28"/>
          <w:lang w:val="ru-RU"/>
        </w:rPr>
        <w:t>используемые</w:t>
      </w:r>
      <w:r>
        <w:rPr>
          <w:rFonts w:cs="Times New Roman"/>
          <w:sz w:val="28"/>
          <w:szCs w:val="28"/>
          <w:lang w:val="ru-RU"/>
        </w:rPr>
        <w:t xml:space="preserve"> как средство художественной выразительности. Силуэт </w:t>
      </w:r>
      <w:r w:rsidRPr="00A92787">
        <w:rPr>
          <w:color w:val="000000"/>
          <w:sz w:val="28"/>
          <w:szCs w:val="28"/>
          <w:shd w:val="clear" w:color="auto" w:fill="FFFFFF"/>
          <w:lang w:val="ru-RU"/>
        </w:rPr>
        <w:t>одноцветное контурное изображение на фоне другого цвета</w:t>
      </w:r>
      <w:r w:rsidR="002513F7"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Pr="00A92787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F03457" w:rsidRDefault="00F03457" w:rsidP="002513F7">
      <w:pPr>
        <w:pStyle w:val="a3"/>
        <w:tabs>
          <w:tab w:val="left" w:pos="720"/>
        </w:tabs>
        <w:jc w:val="both"/>
        <w:rPr>
          <w:rFonts w:cs="Times New Roman"/>
          <w:sz w:val="28"/>
          <w:szCs w:val="28"/>
          <w:lang w:val="ru-RU"/>
        </w:rPr>
      </w:pPr>
    </w:p>
    <w:p w:rsidR="002513F7" w:rsidRPr="002513F7" w:rsidRDefault="006B20FF" w:rsidP="002513F7">
      <w:pPr>
        <w:numPr>
          <w:ilvl w:val="0"/>
          <w:numId w:val="1"/>
        </w:numPr>
        <w:autoSpaceDE w:val="0"/>
        <w:autoSpaceDN w:val="0"/>
        <w:adjustRightInd w:val="0"/>
        <w:spacing w:after="200"/>
        <w:ind w:left="720"/>
        <w:rPr>
          <w:rFonts w:ascii="Times New Roman CYR" w:hAnsi="Times New Roman CYR" w:cs="Times New Roman CYR"/>
          <w:sz w:val="28"/>
          <w:szCs w:val="28"/>
        </w:rPr>
      </w:pPr>
      <w:r w:rsidRPr="002513F7">
        <w:rPr>
          <w:rFonts w:ascii="Times New Roman CYR" w:hAnsi="Times New Roman CYR" w:cs="Times New Roman CYR"/>
          <w:sz w:val="28"/>
          <w:szCs w:val="28"/>
        </w:rPr>
        <w:lastRenderedPageBreak/>
        <w:t xml:space="preserve">Какие выразительные средство графики вы знаете? </w:t>
      </w:r>
      <w:r w:rsidR="002513F7">
        <w:rPr>
          <w:rFonts w:ascii="Times New Roman CYR" w:hAnsi="Times New Roman CYR" w:cs="Times New Roman CYR"/>
          <w:sz w:val="28"/>
          <w:szCs w:val="28"/>
        </w:rPr>
        <w:t>Какое бывает пятно?</w:t>
      </w:r>
      <w:r w:rsidRPr="002513F7">
        <w:rPr>
          <w:rFonts w:ascii="Times New Roman CYR" w:hAnsi="Times New Roman CYR" w:cs="Times New Roman CYR"/>
          <w:sz w:val="28"/>
          <w:szCs w:val="28"/>
        </w:rPr>
        <w:t xml:space="preserve"> (Точка, линия, пятно</w:t>
      </w:r>
      <w:r w:rsidR="002513F7">
        <w:rPr>
          <w:rFonts w:ascii="Times New Roman CYR" w:hAnsi="Times New Roman CYR" w:cs="Times New Roman CYR"/>
          <w:sz w:val="28"/>
          <w:szCs w:val="28"/>
        </w:rPr>
        <w:t>. Пятна могут быть геометрическими или аморфными. Основные формы пятна это квадрат, треугольник, круг и бесформенное пятно).</w:t>
      </w:r>
    </w:p>
    <w:p w:rsidR="006B20FF" w:rsidRDefault="001E0061" w:rsidP="00C65865">
      <w:pPr>
        <w:numPr>
          <w:ilvl w:val="0"/>
          <w:numId w:val="2"/>
        </w:numPr>
        <w:tabs>
          <w:tab w:val="clear" w:pos="889"/>
          <w:tab w:val="num" w:pos="720"/>
        </w:tabs>
        <w:autoSpaceDE w:val="0"/>
        <w:autoSpaceDN w:val="0"/>
        <w:adjustRightInd w:val="0"/>
        <w:spacing w:after="200"/>
        <w:ind w:hanging="709"/>
        <w:rPr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творческого процесса.</w:t>
      </w:r>
      <w:r w:rsidRPr="002902EE">
        <w:rPr>
          <w:bCs/>
          <w:sz w:val="28"/>
          <w:szCs w:val="28"/>
        </w:rPr>
        <w:t xml:space="preserve"> </w:t>
      </w:r>
      <w:r w:rsidR="002902EE" w:rsidRPr="002902EE">
        <w:rPr>
          <w:bCs/>
          <w:sz w:val="28"/>
          <w:szCs w:val="28"/>
        </w:rPr>
        <w:t>Объяснение учителя</w:t>
      </w:r>
      <w:r>
        <w:rPr>
          <w:bCs/>
          <w:sz w:val="28"/>
          <w:szCs w:val="28"/>
        </w:rPr>
        <w:t>.</w:t>
      </w:r>
      <w:r w:rsidRPr="001E0061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6B20FF" w:rsidRPr="00071BC8" w:rsidRDefault="006B20FF" w:rsidP="00071BC8">
      <w:pPr>
        <w:numPr>
          <w:ilvl w:val="0"/>
          <w:numId w:val="1"/>
        </w:numPr>
        <w:autoSpaceDE w:val="0"/>
        <w:autoSpaceDN w:val="0"/>
        <w:adjustRightInd w:val="0"/>
        <w:spacing w:after="200"/>
        <w:ind w:left="714" w:firstLine="6"/>
        <w:rPr>
          <w:sz w:val="28"/>
          <w:szCs w:val="28"/>
        </w:rPr>
      </w:pPr>
      <w:r w:rsidRPr="00071BC8">
        <w:rPr>
          <w:sz w:val="28"/>
          <w:szCs w:val="28"/>
        </w:rPr>
        <w:t xml:space="preserve">Видели  ли вы </w:t>
      </w:r>
      <w:r w:rsidR="00071BC8" w:rsidRPr="00071BC8">
        <w:rPr>
          <w:sz w:val="28"/>
          <w:szCs w:val="28"/>
        </w:rPr>
        <w:t>необычные дома, здания? В каких городах бывали? Вспомните красивые и необычные улочки, аллеи в своём городе.</w:t>
      </w:r>
      <w:r w:rsidRPr="00071BC8">
        <w:rPr>
          <w:sz w:val="28"/>
          <w:szCs w:val="28"/>
        </w:rPr>
        <w:t xml:space="preserve"> </w:t>
      </w:r>
    </w:p>
    <w:p w:rsidR="006B20FF" w:rsidRDefault="006B20FF" w:rsidP="00FE363B">
      <w:pPr>
        <w:numPr>
          <w:ilvl w:val="0"/>
          <w:numId w:val="1"/>
        </w:numPr>
        <w:autoSpaceDE w:val="0"/>
        <w:autoSpaceDN w:val="0"/>
        <w:adjustRightInd w:val="0"/>
        <w:spacing w:after="200"/>
        <w:ind w:left="714" w:firstLine="6"/>
        <w:rPr>
          <w:rFonts w:ascii="Times New Roman CYR" w:hAnsi="Times New Roman CYR" w:cs="Times New Roman CYR"/>
          <w:sz w:val="28"/>
          <w:szCs w:val="28"/>
        </w:rPr>
      </w:pPr>
      <w:r w:rsidRPr="002902EE">
        <w:rPr>
          <w:rFonts w:ascii="Times New Roman CYR" w:hAnsi="Times New Roman CYR" w:cs="Times New Roman CYR"/>
          <w:sz w:val="28"/>
          <w:szCs w:val="28"/>
        </w:rPr>
        <w:t xml:space="preserve">Показать иллюстрации: </w:t>
      </w:r>
      <w:r w:rsidR="002902EE" w:rsidRPr="002902EE">
        <w:rPr>
          <w:sz w:val="28"/>
          <w:szCs w:val="28"/>
        </w:rPr>
        <w:t xml:space="preserve">М. З. Шагала </w:t>
      </w:r>
      <w:r w:rsidRPr="002902EE">
        <w:rPr>
          <w:sz w:val="28"/>
          <w:szCs w:val="28"/>
        </w:rPr>
        <w:t xml:space="preserve"> «</w:t>
      </w:r>
      <w:r w:rsidR="002902EE" w:rsidRPr="002902EE">
        <w:rPr>
          <w:sz w:val="28"/>
          <w:szCs w:val="28"/>
          <w:shd w:val="clear" w:color="auto" w:fill="FFFFFF"/>
        </w:rPr>
        <w:t>Старый Витебск</w:t>
      </w:r>
      <w:r w:rsidRPr="002902EE">
        <w:rPr>
          <w:sz w:val="28"/>
          <w:szCs w:val="28"/>
        </w:rPr>
        <w:t>»,</w:t>
      </w:r>
      <w:r w:rsidR="002902EE" w:rsidRPr="002902EE">
        <w:rPr>
          <w:sz w:val="28"/>
          <w:szCs w:val="28"/>
        </w:rPr>
        <w:t xml:space="preserve"> «</w:t>
      </w:r>
      <w:r w:rsidR="002902EE" w:rsidRPr="002902EE">
        <w:rPr>
          <w:bCs/>
          <w:sz w:val="28"/>
          <w:szCs w:val="28"/>
          <w:shd w:val="clear" w:color="auto" w:fill="FFFFFF"/>
        </w:rPr>
        <w:t>Рыночная площадь. Витебск», «</w:t>
      </w:r>
      <w:r w:rsidR="002902EE" w:rsidRPr="002902EE">
        <w:rPr>
          <w:sz w:val="28"/>
          <w:szCs w:val="28"/>
          <w:shd w:val="clear" w:color="auto" w:fill="FFFFFF"/>
        </w:rPr>
        <w:t>Улица в Витебске»</w:t>
      </w:r>
      <w:r w:rsidR="002902EE" w:rsidRPr="002902EE">
        <w:rPr>
          <w:rFonts w:ascii="Arial" w:hAnsi="Arial" w:cs="Arial"/>
          <w:color w:val="6D6D6D"/>
          <w:sz w:val="28"/>
          <w:szCs w:val="28"/>
          <w:shd w:val="clear" w:color="auto" w:fill="FFFFFF"/>
        </w:rPr>
        <w:t>,</w:t>
      </w:r>
      <w:r w:rsidR="002902EE" w:rsidRPr="002902EE">
        <w:rPr>
          <w:rStyle w:val="apple-converted-space"/>
          <w:rFonts w:ascii="Arial" w:hAnsi="Arial" w:cs="Arial"/>
          <w:color w:val="6D6D6D"/>
          <w:sz w:val="28"/>
          <w:szCs w:val="28"/>
          <w:shd w:val="clear" w:color="auto" w:fill="FFFFFF"/>
        </w:rPr>
        <w:t> </w:t>
      </w:r>
      <w:r w:rsidRPr="002902EE">
        <w:rPr>
          <w:sz w:val="28"/>
          <w:szCs w:val="28"/>
        </w:rPr>
        <w:t xml:space="preserve"> </w:t>
      </w:r>
      <w:r w:rsidR="00C65865">
        <w:rPr>
          <w:rFonts w:ascii="Times New Roman CYR" w:hAnsi="Times New Roman CYR" w:cs="Times New Roman CYR"/>
          <w:sz w:val="28"/>
          <w:szCs w:val="28"/>
        </w:rPr>
        <w:t>А. В. Лентулова</w:t>
      </w:r>
      <w:r w:rsidRPr="002902E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902EE">
        <w:rPr>
          <w:sz w:val="28"/>
          <w:szCs w:val="28"/>
        </w:rPr>
        <w:t>«</w:t>
      </w:r>
      <w:r w:rsidRPr="002902EE">
        <w:rPr>
          <w:rFonts w:ascii="Times New Roman CYR" w:hAnsi="Times New Roman CYR" w:cs="Times New Roman CYR"/>
          <w:sz w:val="28"/>
          <w:szCs w:val="28"/>
        </w:rPr>
        <w:t>З</w:t>
      </w:r>
      <w:r w:rsidR="00C65865">
        <w:rPr>
          <w:rFonts w:ascii="Times New Roman CYR" w:hAnsi="Times New Roman CYR" w:cs="Times New Roman CYR"/>
          <w:sz w:val="28"/>
          <w:szCs w:val="28"/>
        </w:rPr>
        <w:t>вон</w:t>
      </w:r>
      <w:r w:rsidRPr="002902EE">
        <w:rPr>
          <w:sz w:val="28"/>
          <w:szCs w:val="28"/>
        </w:rPr>
        <w:t xml:space="preserve">», </w:t>
      </w:r>
      <w:r w:rsidRPr="00C65865">
        <w:rPr>
          <w:sz w:val="28"/>
          <w:szCs w:val="28"/>
        </w:rPr>
        <w:t>«</w:t>
      </w:r>
      <w:r w:rsidR="00C65865" w:rsidRPr="00C65865">
        <w:rPr>
          <w:iCs/>
          <w:color w:val="000000"/>
          <w:sz w:val="28"/>
          <w:szCs w:val="28"/>
          <w:shd w:val="clear" w:color="auto" w:fill="FFFFFF"/>
        </w:rPr>
        <w:t>Пейзаж с красным домом».</w:t>
      </w:r>
      <w:r w:rsidRPr="002902E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363B">
        <w:rPr>
          <w:rFonts w:ascii="Times New Roman CYR" w:hAnsi="Times New Roman CYR" w:cs="Times New Roman CYR"/>
          <w:sz w:val="28"/>
          <w:szCs w:val="28"/>
        </w:rPr>
        <w:t>Заострить внимание учеников, что в работах данных художников  широко используются простые геометрические формы.</w:t>
      </w:r>
    </w:p>
    <w:p w:rsidR="006B20FF" w:rsidRPr="002902EE" w:rsidRDefault="006B20FF" w:rsidP="00F03457">
      <w:pPr>
        <w:autoSpaceDE w:val="0"/>
        <w:autoSpaceDN w:val="0"/>
        <w:adjustRightInd w:val="0"/>
        <w:spacing w:after="200"/>
        <w:ind w:left="720" w:firstLine="360"/>
        <w:rPr>
          <w:rFonts w:ascii="Times New Roman CYR" w:hAnsi="Times New Roman CYR" w:cs="Times New Roman CYR"/>
          <w:sz w:val="28"/>
          <w:szCs w:val="28"/>
        </w:rPr>
      </w:pPr>
      <w:r w:rsidRPr="002902EE">
        <w:rPr>
          <w:rFonts w:ascii="Times New Roman CYR" w:hAnsi="Times New Roman CYR" w:cs="Times New Roman CYR"/>
          <w:sz w:val="28"/>
          <w:szCs w:val="28"/>
        </w:rPr>
        <w:t>Сегодня мы с вами нарисуем сво</w:t>
      </w:r>
      <w:r w:rsidR="002902EE" w:rsidRPr="002902EE">
        <w:rPr>
          <w:rFonts w:ascii="Times New Roman CYR" w:hAnsi="Times New Roman CYR" w:cs="Times New Roman CYR"/>
          <w:sz w:val="28"/>
          <w:szCs w:val="28"/>
        </w:rPr>
        <w:t>й</w:t>
      </w:r>
      <w:r w:rsidRPr="002902E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902EE" w:rsidRPr="002902EE">
        <w:rPr>
          <w:rFonts w:ascii="Times New Roman CYR" w:hAnsi="Times New Roman CYR" w:cs="Times New Roman CYR"/>
          <w:sz w:val="28"/>
          <w:szCs w:val="28"/>
        </w:rPr>
        <w:t>фантастический город</w:t>
      </w:r>
      <w:r w:rsidRPr="002902EE">
        <w:rPr>
          <w:rFonts w:ascii="Times New Roman CYR" w:hAnsi="Times New Roman CYR" w:cs="Times New Roman CYR"/>
          <w:sz w:val="28"/>
          <w:szCs w:val="28"/>
        </w:rPr>
        <w:t xml:space="preserve">, используя пластику </w:t>
      </w:r>
      <w:r w:rsidR="002902EE" w:rsidRPr="002902EE">
        <w:rPr>
          <w:rFonts w:ascii="Times New Roman CYR" w:hAnsi="Times New Roman CYR" w:cs="Times New Roman CYR"/>
          <w:sz w:val="28"/>
          <w:szCs w:val="28"/>
        </w:rPr>
        <w:t>простых форм, различные фактуры и приёмы графики.</w:t>
      </w:r>
    </w:p>
    <w:p w:rsidR="00071BC8" w:rsidRPr="00071BC8" w:rsidRDefault="00071BC8" w:rsidP="00071BC8">
      <w:pPr>
        <w:autoSpaceDE w:val="0"/>
        <w:autoSpaceDN w:val="0"/>
        <w:adjustRightInd w:val="0"/>
        <w:spacing w:after="200"/>
        <w:ind w:left="397"/>
        <w:rPr>
          <w:rFonts w:ascii="Times New Roman CYR" w:hAnsi="Times New Roman CYR" w:cs="Times New Roman CYR"/>
          <w:sz w:val="28"/>
          <w:szCs w:val="28"/>
        </w:rPr>
      </w:pPr>
      <w:r w:rsidRPr="00071BC8">
        <w:rPr>
          <w:rFonts w:ascii="Times New Roman CYR" w:hAnsi="Times New Roman CYR" w:cs="Times New Roman CYR"/>
          <w:b/>
          <w:bCs/>
          <w:sz w:val="28"/>
          <w:szCs w:val="28"/>
        </w:rPr>
        <w:t>Пошаговое выполнение работы</w:t>
      </w:r>
      <w:r w:rsidRPr="00071BC8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071BC8" w:rsidRPr="00071BC8" w:rsidRDefault="00071BC8" w:rsidP="00FE363B">
      <w:pPr>
        <w:autoSpaceDE w:val="0"/>
        <w:autoSpaceDN w:val="0"/>
        <w:adjustRightInd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 w:rsidRPr="00071BC8">
        <w:rPr>
          <w:b/>
          <w:bCs/>
          <w:sz w:val="28"/>
          <w:szCs w:val="28"/>
        </w:rPr>
        <w:t xml:space="preserve">1 </w:t>
      </w:r>
      <w:r w:rsidRPr="00071BC8">
        <w:rPr>
          <w:rFonts w:ascii="Times New Roman CYR" w:hAnsi="Times New Roman CYR" w:cs="Times New Roman CYR"/>
          <w:b/>
          <w:bCs/>
          <w:sz w:val="28"/>
          <w:szCs w:val="28"/>
        </w:rPr>
        <w:t xml:space="preserve">этап </w:t>
      </w:r>
      <w:r w:rsidR="00C65865">
        <w:rPr>
          <w:rFonts w:ascii="Times New Roman CYR" w:hAnsi="Times New Roman CYR" w:cs="Times New Roman CYR"/>
          <w:b/>
          <w:bCs/>
          <w:sz w:val="28"/>
          <w:szCs w:val="28"/>
        </w:rPr>
        <w:t>–</w:t>
      </w:r>
      <w:r w:rsidRPr="00071BC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65865">
        <w:rPr>
          <w:rFonts w:ascii="Times New Roman CYR" w:hAnsi="Times New Roman CYR" w:cs="Times New Roman CYR"/>
          <w:sz w:val="28"/>
          <w:szCs w:val="28"/>
        </w:rPr>
        <w:t xml:space="preserve">на листе А3 делаем лёгкий рисунок </w:t>
      </w:r>
      <w:r w:rsidR="00C65865" w:rsidRPr="00071BC8">
        <w:rPr>
          <w:rFonts w:ascii="Times New Roman CYR" w:hAnsi="Times New Roman CYR" w:cs="Times New Roman CYR"/>
          <w:sz w:val="28"/>
          <w:szCs w:val="28"/>
        </w:rPr>
        <w:t xml:space="preserve">простым </w:t>
      </w:r>
      <w:r w:rsidR="00C65865">
        <w:rPr>
          <w:rFonts w:ascii="Times New Roman CYR" w:hAnsi="Times New Roman CYR" w:cs="Times New Roman CYR"/>
          <w:sz w:val="28"/>
          <w:szCs w:val="28"/>
        </w:rPr>
        <w:t>карандашом придуманного образа города</w:t>
      </w:r>
      <w:r w:rsidRPr="00071BC8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FE363B" w:rsidRDefault="00071BC8" w:rsidP="00FE363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071BC8">
        <w:rPr>
          <w:b/>
          <w:bCs/>
          <w:sz w:val="28"/>
          <w:szCs w:val="28"/>
        </w:rPr>
        <w:t xml:space="preserve">2 </w:t>
      </w:r>
      <w:r w:rsidRPr="00071BC8">
        <w:rPr>
          <w:rFonts w:ascii="Times New Roman CYR" w:hAnsi="Times New Roman CYR" w:cs="Times New Roman CYR"/>
          <w:b/>
          <w:bCs/>
          <w:sz w:val="28"/>
          <w:szCs w:val="28"/>
        </w:rPr>
        <w:t>этап</w:t>
      </w:r>
      <w:r w:rsidRPr="00071BC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65865">
        <w:rPr>
          <w:rFonts w:ascii="Times New Roman CYR" w:hAnsi="Times New Roman CYR" w:cs="Times New Roman CYR"/>
          <w:sz w:val="28"/>
          <w:szCs w:val="28"/>
        </w:rPr>
        <w:t>–</w:t>
      </w:r>
      <w:r w:rsidRPr="00071BC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65865">
        <w:rPr>
          <w:rFonts w:ascii="Times New Roman CYR" w:hAnsi="Times New Roman CYR" w:cs="Times New Roman CYR"/>
          <w:sz w:val="28"/>
          <w:szCs w:val="28"/>
        </w:rPr>
        <w:t>Из копировальной бумаги вырезаем прямоугольники</w:t>
      </w:r>
      <w:r w:rsidR="00FE363B">
        <w:rPr>
          <w:rFonts w:ascii="Times New Roman CYR" w:hAnsi="Times New Roman CYR" w:cs="Times New Roman CYR"/>
          <w:sz w:val="28"/>
          <w:szCs w:val="28"/>
        </w:rPr>
        <w:t>,</w:t>
      </w:r>
      <w:r w:rsidR="00C65865">
        <w:rPr>
          <w:rFonts w:ascii="Times New Roman CYR" w:hAnsi="Times New Roman CYR" w:cs="Times New Roman CYR"/>
          <w:sz w:val="28"/>
          <w:szCs w:val="28"/>
        </w:rPr>
        <w:t xml:space="preserve"> квадраты</w:t>
      </w:r>
      <w:r w:rsidR="00FE363B">
        <w:rPr>
          <w:rFonts w:ascii="Times New Roman CYR" w:hAnsi="Times New Roman CYR" w:cs="Times New Roman CYR"/>
          <w:sz w:val="28"/>
          <w:szCs w:val="28"/>
        </w:rPr>
        <w:t>, треугольники</w:t>
      </w:r>
      <w:r w:rsidR="00C65865">
        <w:rPr>
          <w:rFonts w:ascii="Times New Roman CYR" w:hAnsi="Times New Roman CYR" w:cs="Times New Roman CYR"/>
          <w:sz w:val="28"/>
          <w:szCs w:val="28"/>
        </w:rPr>
        <w:t>.  Накладываем тёмной стороной на лист А3 и проглаживаем утюгом.</w:t>
      </w:r>
      <w:r w:rsidR="00FE363B">
        <w:rPr>
          <w:rFonts w:ascii="Times New Roman CYR" w:hAnsi="Times New Roman CYR" w:cs="Times New Roman CYR"/>
          <w:sz w:val="28"/>
          <w:szCs w:val="28"/>
        </w:rPr>
        <w:t xml:space="preserve"> Квадраты могут находить друг на друга пересекаться и наклонятся. Это будут здания. </w:t>
      </w:r>
    </w:p>
    <w:p w:rsidR="00071BC8" w:rsidRPr="00071BC8" w:rsidRDefault="00FE363B" w:rsidP="00F03457">
      <w:pPr>
        <w:autoSpaceDE w:val="0"/>
        <w:autoSpaceDN w:val="0"/>
        <w:adjustRightInd w:val="0"/>
        <w:spacing w:after="20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втором листе А3 печатаем также утюгом копировальную бумагу, предварительно смятую. Создаём фактуру, причудливые узоры. Второй лист- это заготовка для деревьев, кустов, тропинок, дорог.</w:t>
      </w:r>
    </w:p>
    <w:p w:rsidR="00071BC8" w:rsidRDefault="00071BC8" w:rsidP="00071BC8">
      <w:pPr>
        <w:autoSpaceDE w:val="0"/>
        <w:autoSpaceDN w:val="0"/>
        <w:adjustRightInd w:val="0"/>
        <w:spacing w:after="200"/>
        <w:rPr>
          <w:rFonts w:ascii="Times New Roman CYR" w:hAnsi="Times New Roman CYR" w:cs="Times New Roman CYR"/>
          <w:sz w:val="28"/>
          <w:szCs w:val="28"/>
        </w:rPr>
      </w:pPr>
      <w:r w:rsidRPr="00071BC8">
        <w:rPr>
          <w:b/>
          <w:bCs/>
          <w:sz w:val="28"/>
          <w:szCs w:val="28"/>
        </w:rPr>
        <w:t xml:space="preserve">3 </w:t>
      </w:r>
      <w:r w:rsidRPr="00071BC8">
        <w:rPr>
          <w:rFonts w:ascii="Times New Roman CYR" w:hAnsi="Times New Roman CYR" w:cs="Times New Roman CYR"/>
          <w:b/>
          <w:bCs/>
          <w:sz w:val="28"/>
          <w:szCs w:val="28"/>
        </w:rPr>
        <w:t>этап</w:t>
      </w:r>
      <w:r w:rsidRPr="00071BC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363B">
        <w:rPr>
          <w:rFonts w:ascii="Times New Roman CYR" w:hAnsi="Times New Roman CYR" w:cs="Times New Roman CYR"/>
          <w:sz w:val="28"/>
          <w:szCs w:val="28"/>
        </w:rPr>
        <w:t>–</w:t>
      </w:r>
      <w:r w:rsidRPr="00071BC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363B">
        <w:rPr>
          <w:rFonts w:ascii="Times New Roman CYR" w:hAnsi="Times New Roman CYR" w:cs="Times New Roman CYR"/>
          <w:sz w:val="28"/>
          <w:szCs w:val="28"/>
        </w:rPr>
        <w:t xml:space="preserve">Из второго листа вырезаем </w:t>
      </w:r>
      <w:r w:rsidR="001E0061">
        <w:rPr>
          <w:rFonts w:ascii="Times New Roman CYR" w:hAnsi="Times New Roman CYR" w:cs="Times New Roman CYR"/>
          <w:sz w:val="28"/>
          <w:szCs w:val="28"/>
        </w:rPr>
        <w:t>силуэты</w:t>
      </w:r>
      <w:r w:rsidR="00FE363B">
        <w:rPr>
          <w:rFonts w:ascii="Times New Roman CYR" w:hAnsi="Times New Roman CYR" w:cs="Times New Roman CYR"/>
          <w:sz w:val="28"/>
          <w:szCs w:val="28"/>
        </w:rPr>
        <w:t xml:space="preserve"> деревьев. Клеем на первый лист с готовыми домами.</w:t>
      </w:r>
    </w:p>
    <w:p w:rsidR="00FE363B" w:rsidRPr="00FE363B" w:rsidRDefault="00FE363B" w:rsidP="001E0061">
      <w:pPr>
        <w:autoSpaceDE w:val="0"/>
        <w:autoSpaceDN w:val="0"/>
        <w:adjustRightInd w:val="0"/>
        <w:spacing w:after="20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FE363B">
        <w:rPr>
          <w:rFonts w:ascii="Times New Roman CYR" w:hAnsi="Times New Roman CYR" w:cs="Times New Roman CYR"/>
          <w:b/>
          <w:sz w:val="28"/>
          <w:szCs w:val="28"/>
        </w:rPr>
        <w:t>4 этап</w:t>
      </w:r>
      <w:r w:rsidR="001E0061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FE363B">
        <w:rPr>
          <w:rFonts w:ascii="Times New Roman CYR" w:hAnsi="Times New Roman CYR" w:cs="Times New Roman CYR"/>
          <w:b/>
          <w:sz w:val="28"/>
          <w:szCs w:val="28"/>
        </w:rPr>
        <w:t xml:space="preserve">- </w:t>
      </w:r>
      <w:r w:rsidRPr="001E0061">
        <w:rPr>
          <w:rFonts w:ascii="Times New Roman CYR" w:hAnsi="Times New Roman CYR" w:cs="Times New Roman CYR"/>
          <w:sz w:val="28"/>
          <w:szCs w:val="28"/>
        </w:rPr>
        <w:t>Дорисов</w:t>
      </w:r>
      <w:r w:rsidR="001E0061" w:rsidRPr="001E0061">
        <w:rPr>
          <w:rFonts w:ascii="Times New Roman CYR" w:hAnsi="Times New Roman CYR" w:cs="Times New Roman CYR"/>
          <w:sz w:val="28"/>
          <w:szCs w:val="28"/>
        </w:rPr>
        <w:t>ы</w:t>
      </w:r>
      <w:r w:rsidRPr="001E0061">
        <w:rPr>
          <w:rFonts w:ascii="Times New Roman CYR" w:hAnsi="Times New Roman CYR" w:cs="Times New Roman CYR"/>
          <w:sz w:val="28"/>
          <w:szCs w:val="28"/>
        </w:rPr>
        <w:t>ваем маркером</w:t>
      </w:r>
      <w:r w:rsidR="001E0061">
        <w:rPr>
          <w:rFonts w:ascii="Times New Roman CYR" w:hAnsi="Times New Roman CYR" w:cs="Times New Roman CYR"/>
          <w:sz w:val="28"/>
          <w:szCs w:val="28"/>
        </w:rPr>
        <w:t>,</w:t>
      </w:r>
      <w:r w:rsidRPr="001E0061">
        <w:rPr>
          <w:rFonts w:ascii="Times New Roman CYR" w:hAnsi="Times New Roman CYR" w:cs="Times New Roman CYR"/>
          <w:sz w:val="28"/>
          <w:szCs w:val="28"/>
        </w:rPr>
        <w:t xml:space="preserve"> фломастером, гелиевой ручкой необходимые детали: ветки деревьев, листву, дорожки, гравий</w:t>
      </w:r>
      <w:r w:rsidR="001E0061">
        <w:rPr>
          <w:rFonts w:ascii="Times New Roman CYR" w:hAnsi="Times New Roman CYR" w:cs="Times New Roman CYR"/>
          <w:sz w:val="28"/>
          <w:szCs w:val="28"/>
        </w:rPr>
        <w:t>, заборы, лавочки, применяя различные средства графики (точка, линия, пятно)</w:t>
      </w:r>
      <w:r w:rsidRPr="001E0061">
        <w:rPr>
          <w:rFonts w:ascii="Times New Roman CYR" w:hAnsi="Times New Roman CYR" w:cs="Times New Roman CYR"/>
          <w:sz w:val="28"/>
          <w:szCs w:val="28"/>
        </w:rPr>
        <w:t xml:space="preserve">. Чтобы </w:t>
      </w:r>
      <w:r w:rsidR="001E0061" w:rsidRPr="001E0061">
        <w:rPr>
          <w:rFonts w:ascii="Times New Roman CYR" w:hAnsi="Times New Roman CYR" w:cs="Times New Roman CYR"/>
          <w:sz w:val="28"/>
          <w:szCs w:val="28"/>
        </w:rPr>
        <w:t>придать</w:t>
      </w:r>
      <w:r w:rsidRPr="001E0061">
        <w:rPr>
          <w:rFonts w:ascii="Times New Roman CYR" w:hAnsi="Times New Roman CYR" w:cs="Times New Roman CYR"/>
          <w:sz w:val="28"/>
          <w:szCs w:val="28"/>
        </w:rPr>
        <w:t xml:space="preserve"> работе живой вид можно нарисовать животных: кошек на крышах и дорогах, птиц в небе и на ветках дерев</w:t>
      </w:r>
      <w:r w:rsidR="001E0061" w:rsidRPr="001E0061">
        <w:rPr>
          <w:rFonts w:ascii="Times New Roman CYR" w:hAnsi="Times New Roman CYR" w:cs="Times New Roman CYR"/>
          <w:sz w:val="28"/>
          <w:szCs w:val="28"/>
        </w:rPr>
        <w:t>ь</w:t>
      </w:r>
      <w:r w:rsidRPr="001E0061">
        <w:rPr>
          <w:rFonts w:ascii="Times New Roman CYR" w:hAnsi="Times New Roman CYR" w:cs="Times New Roman CYR"/>
          <w:sz w:val="28"/>
          <w:szCs w:val="28"/>
        </w:rPr>
        <w:t>ев.</w:t>
      </w:r>
      <w:r w:rsidR="001E0061" w:rsidRPr="001E0061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1E0061" w:rsidRDefault="001E0061" w:rsidP="001E0061">
      <w:pPr>
        <w:numPr>
          <w:ilvl w:val="0"/>
          <w:numId w:val="2"/>
        </w:numPr>
        <w:tabs>
          <w:tab w:val="clear" w:pos="889"/>
          <w:tab w:val="num" w:pos="720"/>
        </w:tabs>
        <w:autoSpaceDE w:val="0"/>
        <w:autoSpaceDN w:val="0"/>
        <w:adjustRightInd w:val="0"/>
        <w:spacing w:after="200"/>
        <w:ind w:left="884" w:hanging="70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Самостоятельная работа учащихся.</w:t>
      </w:r>
    </w:p>
    <w:p w:rsidR="001E0061" w:rsidRDefault="001E0061" w:rsidP="00F03457">
      <w:pPr>
        <w:autoSpaceDE w:val="0"/>
        <w:autoSpaceDN w:val="0"/>
        <w:adjustRightInd w:val="0"/>
        <w:spacing w:after="200"/>
        <w:ind w:left="720" w:firstLine="360"/>
        <w:jc w:val="both"/>
        <w:rPr>
          <w:rFonts w:ascii="Times New Roman CYR" w:hAnsi="Times New Roman CYR" w:cs="Times New Roman CYR"/>
          <w:sz w:val="28"/>
          <w:szCs w:val="28"/>
        </w:rPr>
      </w:pPr>
      <w:r w:rsidRPr="00071BC8">
        <w:rPr>
          <w:rFonts w:ascii="Times New Roman CYR" w:hAnsi="Times New Roman CYR" w:cs="Times New Roman CYR"/>
          <w:sz w:val="28"/>
          <w:szCs w:val="28"/>
        </w:rPr>
        <w:t>Выставляем работы к доске. Проводим анализ работ.</w:t>
      </w:r>
      <w:r w:rsidRPr="00071BC8">
        <w:rPr>
          <w:sz w:val="28"/>
          <w:szCs w:val="28"/>
          <w:lang w:val="en-US"/>
        </w:rPr>
        <w:t> </w:t>
      </w:r>
      <w:r w:rsidRPr="00071BC8">
        <w:rPr>
          <w:rFonts w:ascii="Times New Roman CYR" w:hAnsi="Times New Roman CYR" w:cs="Times New Roman CYR"/>
          <w:sz w:val="28"/>
          <w:szCs w:val="28"/>
        </w:rPr>
        <w:t>Разбираем ошибки.</w:t>
      </w:r>
      <w:r w:rsidRPr="00071BC8">
        <w:rPr>
          <w:sz w:val="28"/>
          <w:szCs w:val="28"/>
          <w:lang w:val="en-US"/>
        </w:rPr>
        <w:t> </w:t>
      </w:r>
      <w:r w:rsidRPr="00071BC8">
        <w:rPr>
          <w:rFonts w:ascii="Times New Roman CYR" w:hAnsi="Times New Roman CYR" w:cs="Times New Roman CYR"/>
          <w:sz w:val="28"/>
          <w:szCs w:val="28"/>
        </w:rPr>
        <w:t>Выставляем оценки</w:t>
      </w:r>
      <w:r>
        <w:rPr>
          <w:rFonts w:ascii="Times New Roman CYR" w:hAnsi="Times New Roman CYR" w:cs="Times New Roman CYR"/>
          <w:sz w:val="28"/>
          <w:szCs w:val="28"/>
        </w:rPr>
        <w:t>. Похвалить детей за проявленную фантазию и интерес к техники выполнения задания.</w:t>
      </w:r>
    </w:p>
    <w:p w:rsidR="001E0061" w:rsidRDefault="001E0061" w:rsidP="001E0061">
      <w:pPr>
        <w:numPr>
          <w:ilvl w:val="0"/>
          <w:numId w:val="2"/>
        </w:numPr>
        <w:tabs>
          <w:tab w:val="clear" w:pos="889"/>
          <w:tab w:val="num" w:pos="720"/>
        </w:tabs>
        <w:autoSpaceDE w:val="0"/>
        <w:autoSpaceDN w:val="0"/>
        <w:adjustRightInd w:val="0"/>
        <w:spacing w:after="200"/>
        <w:ind w:left="884" w:hanging="70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Подведение итогов.</w:t>
      </w:r>
    </w:p>
    <w:p w:rsidR="001E0061" w:rsidRDefault="00F03457" w:rsidP="00F03457">
      <w:pPr>
        <w:autoSpaceDE w:val="0"/>
        <w:autoSpaceDN w:val="0"/>
        <w:adjustRightInd w:val="0"/>
        <w:spacing w:after="200"/>
        <w:ind w:left="720"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познакомились с новой техникой - печать копиркой. Закрепили знания о понятии фактура, научились, как не сложно можно создать образ города.</w:t>
      </w:r>
    </w:p>
    <w:p w:rsidR="00F03457" w:rsidRDefault="00F03457" w:rsidP="00F03457">
      <w:pPr>
        <w:numPr>
          <w:ilvl w:val="0"/>
          <w:numId w:val="2"/>
        </w:numPr>
        <w:tabs>
          <w:tab w:val="clear" w:pos="889"/>
          <w:tab w:val="num" w:pos="720"/>
        </w:tabs>
        <w:autoSpaceDE w:val="0"/>
        <w:autoSpaceDN w:val="0"/>
        <w:adjustRightInd w:val="0"/>
        <w:spacing w:after="200"/>
        <w:ind w:hanging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Планирование дальнейшей работы</w:t>
      </w:r>
    </w:p>
    <w:p w:rsidR="00071BC8" w:rsidRDefault="00071BC8" w:rsidP="00F03457">
      <w:pPr>
        <w:autoSpaceDE w:val="0"/>
        <w:autoSpaceDN w:val="0"/>
        <w:adjustRightInd w:val="0"/>
        <w:spacing w:after="200"/>
        <w:ind w:left="720"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071BC8">
        <w:rPr>
          <w:rFonts w:ascii="Times New Roman CYR" w:hAnsi="Times New Roman CYR" w:cs="Times New Roman CYR"/>
          <w:sz w:val="28"/>
          <w:szCs w:val="28"/>
        </w:rPr>
        <w:t>Навыки, полученные на сегодняшнем уроке, помогут нам в следующей работе над</w:t>
      </w:r>
      <w:r w:rsidR="00F03457">
        <w:rPr>
          <w:rFonts w:ascii="Times New Roman CYR" w:hAnsi="Times New Roman CYR" w:cs="Times New Roman CYR"/>
          <w:sz w:val="28"/>
          <w:szCs w:val="28"/>
        </w:rPr>
        <w:t xml:space="preserve"> декоративной композицией</w:t>
      </w:r>
      <w:r w:rsidRPr="00071BC8">
        <w:rPr>
          <w:rFonts w:ascii="Times New Roman CYR" w:hAnsi="Times New Roman CYR" w:cs="Times New Roman CYR"/>
          <w:sz w:val="28"/>
          <w:szCs w:val="28"/>
        </w:rPr>
        <w:t>.</w:t>
      </w:r>
    </w:p>
    <w:p w:rsidR="000E1755" w:rsidRDefault="000E1755" w:rsidP="00F03457">
      <w:pPr>
        <w:autoSpaceDE w:val="0"/>
        <w:autoSpaceDN w:val="0"/>
        <w:adjustRightInd w:val="0"/>
        <w:spacing w:after="200"/>
        <w:ind w:left="720" w:firstLine="72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0E1755">
        <w:rPr>
          <w:rFonts w:ascii="Times New Roman CYR" w:hAnsi="Times New Roman CYR" w:cs="Times New Roman CYR"/>
          <w:b/>
          <w:sz w:val="28"/>
          <w:szCs w:val="28"/>
        </w:rPr>
        <w:t>Литература</w:t>
      </w:r>
    </w:p>
    <w:p w:rsidR="000E1755" w:rsidRPr="000E1755" w:rsidRDefault="000E1755" w:rsidP="000E1755">
      <w:pPr>
        <w:numPr>
          <w:ilvl w:val="0"/>
          <w:numId w:val="3"/>
        </w:numPr>
        <w:autoSpaceDE w:val="0"/>
        <w:autoSpaceDN w:val="0"/>
        <w:adjustRightInd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 w:rsidRPr="000E1755">
        <w:rPr>
          <w:rFonts w:ascii="Times New Roman CYR" w:hAnsi="Times New Roman CYR" w:cs="Times New Roman CYR"/>
          <w:sz w:val="28"/>
          <w:szCs w:val="28"/>
        </w:rPr>
        <w:t>О. Ю. Соколова. Секреты композиции для начинающих художников/– М.: ООО «Издательство Астрель»: ООО «Издетельство АСТ», 2002.</w:t>
      </w:r>
    </w:p>
    <w:p w:rsidR="000E1755" w:rsidRPr="000E1755" w:rsidRDefault="000E1755" w:rsidP="000E1755">
      <w:pPr>
        <w:numPr>
          <w:ilvl w:val="0"/>
          <w:numId w:val="3"/>
        </w:numPr>
        <w:autoSpaceDE w:val="0"/>
        <w:autoSpaceDN w:val="0"/>
        <w:adjustRightInd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 w:rsidRPr="000E1755">
        <w:rPr>
          <w:rFonts w:ascii="Times New Roman CYR" w:hAnsi="Times New Roman CYR" w:cs="Times New Roman CYR"/>
          <w:sz w:val="28"/>
          <w:szCs w:val="28"/>
        </w:rPr>
        <w:t>К. Т. Даглдиян. Декоративная композиция: учебн пособие/ - Ростов н/Д: Феникс, 2010.</w:t>
      </w:r>
    </w:p>
    <w:p w:rsidR="000E1755" w:rsidRPr="000E1755" w:rsidRDefault="000E1755" w:rsidP="000E1755">
      <w:pPr>
        <w:numPr>
          <w:ilvl w:val="0"/>
          <w:numId w:val="3"/>
        </w:numPr>
        <w:autoSpaceDE w:val="0"/>
        <w:autoSpaceDN w:val="0"/>
        <w:adjustRightInd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 w:rsidRPr="000E1755">
        <w:rPr>
          <w:rFonts w:ascii="Times New Roman CYR" w:hAnsi="Times New Roman CYR" w:cs="Times New Roman CYR"/>
          <w:sz w:val="28"/>
          <w:szCs w:val="28"/>
        </w:rPr>
        <w:t>Худ</w:t>
      </w:r>
      <w:r>
        <w:rPr>
          <w:rFonts w:ascii="Times New Roman CYR" w:hAnsi="Times New Roman CYR" w:cs="Times New Roman CYR"/>
          <w:sz w:val="28"/>
          <w:szCs w:val="28"/>
        </w:rPr>
        <w:t>ожественная школа// №3 (42) 2011.</w:t>
      </w:r>
    </w:p>
    <w:p w:rsidR="000E1755" w:rsidRPr="000E1755" w:rsidRDefault="000E1755" w:rsidP="000E1755">
      <w:pPr>
        <w:numPr>
          <w:ilvl w:val="0"/>
          <w:numId w:val="3"/>
        </w:numPr>
        <w:autoSpaceDE w:val="0"/>
        <w:autoSpaceDN w:val="0"/>
        <w:adjustRightInd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 w:rsidRPr="000E1755">
        <w:rPr>
          <w:rFonts w:ascii="Times New Roman CYR" w:hAnsi="Times New Roman CYR" w:cs="Times New Roman CYR"/>
          <w:sz w:val="28"/>
          <w:szCs w:val="28"/>
        </w:rPr>
        <w:t>Художественная школа//№3 (48)2012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71BC8" w:rsidRPr="00F03457" w:rsidRDefault="00F03457" w:rsidP="00F03457">
      <w:pPr>
        <w:autoSpaceDE w:val="0"/>
        <w:autoSpaceDN w:val="0"/>
        <w:adjustRightInd w:val="0"/>
        <w:spacing w:after="20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03457">
        <w:rPr>
          <w:rFonts w:ascii="Times New Roman CYR" w:hAnsi="Times New Roman CYR" w:cs="Times New Roman CYR"/>
          <w:b/>
          <w:sz w:val="28"/>
          <w:szCs w:val="28"/>
        </w:rPr>
        <w:t>Иллюстрации</w:t>
      </w:r>
    </w:p>
    <w:p w:rsidR="002C2E90" w:rsidRDefault="00144FAF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25900" cy="2870200"/>
            <wp:effectExtent l="19050" t="0" r="0" b="0"/>
            <wp:docPr id="1" name="Рисунок 1" descr="IMG_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7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90" w:rsidRDefault="002C2E90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Поплавская Полина</w:t>
      </w:r>
    </w:p>
    <w:p w:rsidR="002C2E90" w:rsidRDefault="002C2E90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</w:p>
    <w:p w:rsidR="002C2E90" w:rsidRDefault="00144FAF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62400" cy="2806700"/>
            <wp:effectExtent l="19050" t="0" r="0" b="0"/>
            <wp:docPr id="2" name="Рисунок 2" descr="IMG_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90" w:rsidRDefault="002C2E90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Ярославцева Олеся</w:t>
      </w:r>
    </w:p>
    <w:p w:rsidR="000E1755" w:rsidRDefault="000E1755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</w:p>
    <w:p w:rsidR="002C2E90" w:rsidRDefault="00144FAF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2700" cy="3657600"/>
            <wp:effectExtent l="19050" t="0" r="0" b="0"/>
            <wp:docPr id="3" name="Рисунок 3" descr="IMG_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7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E90">
        <w:rPr>
          <w:rFonts w:cs="Times New Roman"/>
          <w:sz w:val="28"/>
          <w:szCs w:val="28"/>
          <w:lang w:val="ru-RU"/>
        </w:rPr>
        <w:t xml:space="preserve">              </w:t>
      </w: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03500" cy="3670300"/>
            <wp:effectExtent l="19050" t="0" r="6350" b="0"/>
            <wp:docPr id="4" name="Рисунок 4" descr="IMG_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7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90" w:rsidRDefault="002C2E90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Бердник Маша                                                         Зубова Лера     </w:t>
      </w:r>
    </w:p>
    <w:p w:rsidR="002C2E90" w:rsidRDefault="002C2E90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</w:p>
    <w:p w:rsidR="002C2E90" w:rsidRDefault="00144FAF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27700" cy="4038600"/>
            <wp:effectExtent l="19050" t="0" r="6350" b="0"/>
            <wp:docPr id="5" name="Рисунок 5" descr="IMG_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7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90" w:rsidRPr="00F03457" w:rsidRDefault="002C2E90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Костюк Саша</w:t>
      </w:r>
    </w:p>
    <w:p w:rsidR="002C2E90" w:rsidRDefault="002C2E90" w:rsidP="00DC4A89">
      <w:pPr>
        <w:pStyle w:val="a3"/>
        <w:ind w:left="-540" w:firstLine="709"/>
        <w:jc w:val="both"/>
        <w:rPr>
          <w:rFonts w:cs="Times New Roman"/>
          <w:sz w:val="28"/>
          <w:szCs w:val="28"/>
          <w:lang w:val="ru-RU"/>
        </w:rPr>
      </w:pPr>
    </w:p>
    <w:p w:rsidR="002C2E90" w:rsidRDefault="00144FAF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19500" cy="2527300"/>
            <wp:effectExtent l="19050" t="0" r="0" b="0"/>
            <wp:docPr id="6" name="Рисунок 6" descr="IMG_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7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90" w:rsidRDefault="002C2E90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Янтурина Альмира</w:t>
      </w:r>
    </w:p>
    <w:p w:rsidR="002C2E90" w:rsidRDefault="00144FAF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08400" cy="2692400"/>
            <wp:effectExtent l="19050" t="0" r="6350" b="0"/>
            <wp:docPr id="7" name="Рисунок 7" descr="IMG_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7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90" w:rsidRDefault="002C2E90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Першина Алёна</w:t>
      </w:r>
    </w:p>
    <w:p w:rsidR="002C2E90" w:rsidRPr="002C2E90" w:rsidRDefault="00144FAF" w:rsidP="002C2E90">
      <w:pPr>
        <w:pStyle w:val="a3"/>
        <w:ind w:left="-540" w:firstLine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57600" cy="2628900"/>
            <wp:effectExtent l="19050" t="0" r="0" b="0"/>
            <wp:docPr id="8" name="Рисунок 8" descr="IMG_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7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457" w:rsidRPr="002C2E90">
        <w:rPr>
          <w:rFonts w:cs="Times New Roman"/>
          <w:sz w:val="28"/>
          <w:szCs w:val="28"/>
          <w:lang w:val="ru-RU"/>
        </w:rPr>
        <w:t xml:space="preserve"> </w:t>
      </w:r>
    </w:p>
    <w:p w:rsidR="00DC4A89" w:rsidRPr="002C2E90" w:rsidRDefault="002C2E90" w:rsidP="002C2E90">
      <w:pPr>
        <w:pStyle w:val="a3"/>
        <w:ind w:left="-540" w:firstLine="709"/>
        <w:jc w:val="center"/>
        <w:rPr>
          <w:sz w:val="28"/>
          <w:szCs w:val="28"/>
        </w:rPr>
      </w:pPr>
      <w:r w:rsidRPr="002C2E90">
        <w:rPr>
          <w:sz w:val="28"/>
          <w:szCs w:val="28"/>
        </w:rPr>
        <w:t>Борзова Даша</w:t>
      </w:r>
    </w:p>
    <w:sectPr w:rsidR="00DC4A89" w:rsidRPr="002C2E90" w:rsidSect="002C2E9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110F968"/>
    <w:lvl w:ilvl="0">
      <w:numFmt w:val="bullet"/>
      <w:lvlText w:val="*"/>
      <w:lvlJc w:val="left"/>
    </w:lvl>
  </w:abstractNum>
  <w:abstractNum w:abstractNumId="1">
    <w:nsid w:val="044156FD"/>
    <w:multiLevelType w:val="hybridMultilevel"/>
    <w:tmpl w:val="45BC90DE"/>
    <w:lvl w:ilvl="0" w:tplc="0419000F">
      <w:start w:val="1"/>
      <w:numFmt w:val="decimal"/>
      <w:lvlText w:val="%1."/>
      <w:lvlJc w:val="left"/>
      <w:pPr>
        <w:tabs>
          <w:tab w:val="num" w:pos="889"/>
        </w:tabs>
        <w:ind w:left="889" w:hanging="360"/>
      </w:pPr>
    </w:lvl>
    <w:lvl w:ilvl="1" w:tplc="04190001">
      <w:start w:val="1"/>
      <w:numFmt w:val="bullet"/>
      <w:lvlText w:val=""/>
      <w:lvlJc w:val="left"/>
      <w:pPr>
        <w:tabs>
          <w:tab w:val="num" w:pos="1609"/>
        </w:tabs>
        <w:ind w:left="160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2">
    <w:nsid w:val="07B723DE"/>
    <w:multiLevelType w:val="hybridMultilevel"/>
    <w:tmpl w:val="45BC90DE"/>
    <w:lvl w:ilvl="0" w:tplc="0419000F">
      <w:start w:val="1"/>
      <w:numFmt w:val="decimal"/>
      <w:lvlText w:val="%1."/>
      <w:lvlJc w:val="left"/>
      <w:pPr>
        <w:tabs>
          <w:tab w:val="num" w:pos="889"/>
        </w:tabs>
        <w:ind w:left="889" w:hanging="360"/>
      </w:pPr>
    </w:lvl>
    <w:lvl w:ilvl="1" w:tplc="04190001">
      <w:start w:val="1"/>
      <w:numFmt w:val="bullet"/>
      <w:lvlText w:val=""/>
      <w:lvlJc w:val="left"/>
      <w:pPr>
        <w:tabs>
          <w:tab w:val="num" w:pos="1609"/>
        </w:tabs>
        <w:ind w:left="160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compat/>
  <w:rsids>
    <w:rsidRoot w:val="00DC4A89"/>
    <w:rsid w:val="00071BC8"/>
    <w:rsid w:val="000E1755"/>
    <w:rsid w:val="00144FAF"/>
    <w:rsid w:val="001E0061"/>
    <w:rsid w:val="002513F7"/>
    <w:rsid w:val="002766AE"/>
    <w:rsid w:val="002902EE"/>
    <w:rsid w:val="002C2E90"/>
    <w:rsid w:val="006B20FF"/>
    <w:rsid w:val="00952A5A"/>
    <w:rsid w:val="00A92787"/>
    <w:rsid w:val="00C65865"/>
    <w:rsid w:val="00D601C1"/>
    <w:rsid w:val="00D706DD"/>
    <w:rsid w:val="00DC4A89"/>
    <w:rsid w:val="00F03457"/>
    <w:rsid w:val="00FE3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4A8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DC4A89"/>
    <w:pPr>
      <w:suppressAutoHyphens/>
      <w:ind w:left="720"/>
    </w:pPr>
    <w:rPr>
      <w:rFonts w:cs="Calibri"/>
      <w:lang w:val="en-US" w:eastAsia="ar-SA"/>
    </w:rPr>
  </w:style>
  <w:style w:type="character" w:customStyle="1" w:styleId="apple-converted-space">
    <w:name w:val="apple-converted-space"/>
    <w:basedOn w:val="a0"/>
    <w:rsid w:val="00A92787"/>
  </w:style>
  <w:style w:type="character" w:styleId="a4">
    <w:name w:val="Emphasis"/>
    <w:basedOn w:val="a0"/>
    <w:qFormat/>
    <w:rsid w:val="00A9278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</vt:lpstr>
    </vt:vector>
  </TitlesOfParts>
  <Company>777</Company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</dc:title>
  <dc:creator>Veranika</dc:creator>
  <cp:lastModifiedBy>Злата</cp:lastModifiedBy>
  <cp:revision>2</cp:revision>
  <dcterms:created xsi:type="dcterms:W3CDTF">2015-03-26T14:00:00Z</dcterms:created>
  <dcterms:modified xsi:type="dcterms:W3CDTF">2015-03-26T14:00:00Z</dcterms:modified>
</cp:coreProperties>
</file>