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3E" w:rsidRDefault="00B0063E" w:rsidP="00B0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живопись.</w:t>
      </w:r>
    </w:p>
    <w:p w:rsidR="00B0063E" w:rsidRDefault="00B0063E" w:rsidP="00B0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Презентационная статья «Программа для групп раннего эстетического развития детей 5-6 лет». </w:t>
      </w:r>
    </w:p>
    <w:p w:rsidR="00B0063E" w:rsidRDefault="00B0063E" w:rsidP="00B0063E">
      <w:pPr>
        <w:jc w:val="center"/>
        <w:rPr>
          <w:b/>
          <w:sz w:val="28"/>
          <w:szCs w:val="28"/>
        </w:rPr>
      </w:pPr>
    </w:p>
    <w:p w:rsidR="00473F8B" w:rsidRDefault="00473F8B" w:rsidP="00473F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73F8B" w:rsidRDefault="00473F8B" w:rsidP="00473F8B">
      <w:pPr>
        <w:jc w:val="center"/>
        <w:outlineLvl w:val="0"/>
        <w:rPr>
          <w:b/>
          <w:sz w:val="28"/>
          <w:szCs w:val="28"/>
        </w:rPr>
      </w:pP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Вводить детей в «большое искусство» следует как можно раньше.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создать предпосылку для «самостоятельного вдохновения» и особенно</w:t>
      </w:r>
      <w:bookmarkStart w:id="0" w:name="_GoBack"/>
      <w:bookmarkEnd w:id="0"/>
      <w:r>
        <w:rPr>
          <w:sz w:val="28"/>
          <w:szCs w:val="28"/>
        </w:rPr>
        <w:t xml:space="preserve"> важно определить формы этого пути:</w:t>
      </w:r>
    </w:p>
    <w:p w:rsidR="00473F8B" w:rsidRDefault="00473F8B" w:rsidP="00473F8B">
      <w:pPr>
        <w:numPr>
          <w:ilvl w:val="0"/>
          <w:numId w:val="2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 простого к сложному,</w:t>
      </w:r>
    </w:p>
    <w:p w:rsidR="00473F8B" w:rsidRDefault="00473F8B" w:rsidP="00473F8B">
      <w:pPr>
        <w:numPr>
          <w:ilvl w:val="0"/>
          <w:numId w:val="2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конкретного</w:t>
      </w:r>
      <w:proofErr w:type="gramEnd"/>
      <w:r>
        <w:rPr>
          <w:sz w:val="28"/>
          <w:szCs w:val="28"/>
        </w:rPr>
        <w:t xml:space="preserve"> к общему.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постепенно научиться говорить на языке художников.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нужно бояться оперировать понятиями и терминами изобразительного искусства на занятиях даже с самыми маленькими, так как, постепенно воспринимая их на слух, дети будут привыкать к ним. Главное – как можно проще расшифровывать смысл. Это дает возможность прочно заложить их в память детей.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как можно большего числа разнообразных изобразительных техник позволяет обогащать и развивать внутренний мир ребенка, проявить творческое воображение.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обучения (дети 5-6 лет) вырабатываются навыки владения карандашом, фломастером, мелками и другими изобразительными материалами; совершенствуются навыки лепки из пластилина и глины. Дети знакомятся с красками и их свойствами, учатся пользоваться такими инструментами, как ножницы и стеки.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Процесс обучения строится в форме игры, в результате которой у детей развивается желание конструировать, создавать что-то новое, то есть творить.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год обучения (дети 6-7 лет) перед детьми ставятся более сложные задачи. Если раньше главное внимание уделялось тренировке рук и стимулированию фантазии, то теперь упор делается на использование </w:t>
      </w:r>
      <w:r>
        <w:rPr>
          <w:sz w:val="28"/>
          <w:szCs w:val="28"/>
        </w:rPr>
        <w:lastRenderedPageBreak/>
        <w:t>детской сообразительности, воображения и логики, на формирование объемно-пространственного мышления.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получают более углубленное представление о художественных материалах. Изучаются свойства и методы работы разными красками – акварелью и гуашью.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Продолжаются занятия лепкой и аппликацией. Учатся передавать движение, пластику предметов и выделять их характерные черты, обобщать форму, составлять более сложные композиции.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Роль цвета в работах детей огромна. На занятиях с детьми нужно обязательно обсуждать, какие чувства и впечатления вызывает у них тот или иной цвет, так как именно цвет стимулирует желание ребенка взять в руки кисть или карандаш и рисовать.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соприкосновение с краской, сравнение цвета краски с окружающими предметами и природой, получение различных оттенков в работе с акварелью и гуашью помогают развитию у детей чувства цвета.</w:t>
      </w:r>
    </w:p>
    <w:p w:rsidR="00473F8B" w:rsidRDefault="00473F8B" w:rsidP="00473F8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Задачи, которые ставятся перед детьми на занятиях, требуют от них большой работы ума, воображения, фантазии и направлены на приобретение необходимых навыков и умений, на развитие творческих способностей.</w:t>
      </w:r>
    </w:p>
    <w:p w:rsidR="00473F8B" w:rsidRDefault="00473F8B" w:rsidP="00B0063E">
      <w:pPr>
        <w:jc w:val="center"/>
        <w:rPr>
          <w:b/>
          <w:sz w:val="28"/>
          <w:szCs w:val="28"/>
        </w:rPr>
      </w:pPr>
    </w:p>
    <w:p w:rsidR="00B0063E" w:rsidRPr="00EB52DA" w:rsidRDefault="00B0063E" w:rsidP="00B0063E">
      <w:pPr>
        <w:jc w:val="center"/>
        <w:rPr>
          <w:b/>
          <w:sz w:val="28"/>
          <w:szCs w:val="28"/>
        </w:rPr>
      </w:pPr>
      <w:r w:rsidRPr="00EB52DA">
        <w:rPr>
          <w:b/>
          <w:sz w:val="28"/>
          <w:szCs w:val="28"/>
        </w:rPr>
        <w:t>Изобразительное искусство</w:t>
      </w:r>
    </w:p>
    <w:p w:rsidR="00B0063E" w:rsidRPr="00EB52DA" w:rsidRDefault="00B0063E" w:rsidP="00B0063E">
      <w:pPr>
        <w:jc w:val="center"/>
        <w:rPr>
          <w:sz w:val="28"/>
          <w:szCs w:val="28"/>
        </w:rPr>
      </w:pPr>
    </w:p>
    <w:p w:rsidR="00B0063E" w:rsidRPr="00EB52DA" w:rsidRDefault="00B0063E" w:rsidP="00B0063E">
      <w:pPr>
        <w:spacing w:line="360" w:lineRule="auto"/>
        <w:ind w:firstLine="360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Главной задачей предмета является развитие способности видеть окружающий мир во всем многообразии его форм, цветовых отношений, познакомить с основными изобразительными материалами.</w:t>
      </w:r>
    </w:p>
    <w:p w:rsidR="00B0063E" w:rsidRPr="00EB52DA" w:rsidRDefault="00B0063E" w:rsidP="00B0063E">
      <w:pPr>
        <w:spacing w:line="360" w:lineRule="auto"/>
        <w:ind w:firstLine="360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Знания и умения:</w:t>
      </w:r>
    </w:p>
    <w:p w:rsidR="00B0063E" w:rsidRPr="00EB52DA" w:rsidRDefault="00B0063E" w:rsidP="00B006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Знать основные цвета.</w:t>
      </w:r>
    </w:p>
    <w:p w:rsidR="00B0063E" w:rsidRPr="00EB52DA" w:rsidRDefault="00B0063E" w:rsidP="00B006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Уметь смешивать краски с целью получения определенных цветов.</w:t>
      </w:r>
    </w:p>
    <w:p w:rsidR="00B0063E" w:rsidRPr="00EB52DA" w:rsidRDefault="00B0063E" w:rsidP="00B006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Правильно изображать предмет на формате.</w:t>
      </w:r>
    </w:p>
    <w:p w:rsidR="00B0063E" w:rsidRPr="00EB52DA" w:rsidRDefault="00B0063E" w:rsidP="00B006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52DA">
        <w:rPr>
          <w:sz w:val="28"/>
          <w:szCs w:val="28"/>
        </w:rPr>
        <w:t>Передавать эмоциональное настроение при помощи линии и цвета.</w:t>
      </w:r>
    </w:p>
    <w:p w:rsidR="00B0063E" w:rsidRPr="00EB52DA" w:rsidRDefault="00B0063E" w:rsidP="00B0063E">
      <w:pPr>
        <w:spacing w:line="360" w:lineRule="auto"/>
        <w:jc w:val="both"/>
        <w:rPr>
          <w:sz w:val="28"/>
          <w:szCs w:val="28"/>
        </w:rPr>
      </w:pPr>
    </w:p>
    <w:p w:rsidR="00B0063E" w:rsidRPr="00EB52DA" w:rsidRDefault="00B0063E" w:rsidP="00B0063E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B52DA">
        <w:rPr>
          <w:b/>
          <w:sz w:val="28"/>
          <w:szCs w:val="28"/>
        </w:rPr>
        <w:t>Примерный тематический план</w:t>
      </w:r>
    </w:p>
    <w:p w:rsidR="00B0063E" w:rsidRPr="00EB52DA" w:rsidRDefault="00B0063E" w:rsidP="00B0063E">
      <w:pPr>
        <w:spacing w:line="360" w:lineRule="auto"/>
        <w:ind w:left="1080"/>
        <w:jc w:val="center"/>
        <w:rPr>
          <w:b/>
          <w:i/>
          <w:sz w:val="28"/>
          <w:szCs w:val="28"/>
        </w:rPr>
      </w:pPr>
      <w:r w:rsidRPr="00EB52DA">
        <w:rPr>
          <w:b/>
          <w:i/>
          <w:sz w:val="28"/>
          <w:szCs w:val="28"/>
        </w:rPr>
        <w:lastRenderedPageBreak/>
        <w:t>Первый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7628"/>
        <w:gridCol w:w="1152"/>
      </w:tblGrid>
      <w:tr w:rsidR="00B0063E" w:rsidRPr="003E1BB8" w:rsidTr="007F7CA5">
        <w:trPr>
          <w:trHeight w:val="454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№</w:t>
            </w:r>
          </w:p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E1BB8">
              <w:rPr>
                <w:sz w:val="28"/>
                <w:szCs w:val="28"/>
              </w:rPr>
              <w:t>п</w:t>
            </w:r>
            <w:proofErr w:type="gramEnd"/>
            <w:r w:rsidRPr="003E1BB8">
              <w:rPr>
                <w:sz w:val="28"/>
                <w:szCs w:val="28"/>
              </w:rPr>
              <w:t>/п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Тема задания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Кол-во занятий</w:t>
            </w:r>
          </w:p>
        </w:tc>
      </w:tr>
      <w:tr w:rsidR="00B0063E" w:rsidRPr="003E1BB8" w:rsidTr="007F7CA5">
        <w:trPr>
          <w:trHeight w:val="40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Для чего нужны карандаши? Сказка «Мышонок и карандаши»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trHeight w:val="740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Учимся рисовать линии. Дождик, травка, иголки, паутинка. Характер линии.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trHeight w:val="280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3.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Учимся рисовать кружочки. Превращаем кружочки в предметы.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3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4.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Симметричный рисунок. Листик, бабочка.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7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5.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Размер. Большой и маленький.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39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6.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красками. Сказка «Петух и краски»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6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7.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Что может кисточка? Рисуем горизонтальные линии.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4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8.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Что может кисточка? Рисуем вертикальные линии. Деревья.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1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9.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цветы.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1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10.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Волшебная радуга. Смешиваем цвета.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60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11.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осенние листья. Цветной дождик.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12.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осенний лес. Теплые и холодные цвета.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13.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Грустные краски. Добавление белого цвета.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9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14.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Добавление черного цвета. «Пасмурный день. Тучи»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9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15.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Какого цвета снег? Рисуем снежинки.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1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16.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елочку.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1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17.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Зимний день. Холодные цвета.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7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18.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Учимся рисовать птицу.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6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19.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Сказочная птица (добрая, злая)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39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рыбку.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9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21.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Разноцветные рыбки. Аквариум. Контрастные цвета.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5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22.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Теплые цвета. Потрет солнышка.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2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23.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Контрастные цвета. Ночка.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2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Декоративное рисование. Сказочный цветок.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trHeight w:val="348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25.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Геометрические фигуры. Домик для скворца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26.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тюльпаны. Оттенки красного.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27.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весенние деревья. «Сады цветут».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63E" w:rsidRPr="003E1BB8" w:rsidTr="007F7CA5">
        <w:trPr>
          <w:trHeight w:val="36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28.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Композиция «Весна на улице!»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trHeight w:val="345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29.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 xml:space="preserve">Работа </w:t>
            </w:r>
            <w:proofErr w:type="spellStart"/>
            <w:r w:rsidRPr="003E1BB8">
              <w:rPr>
                <w:sz w:val="28"/>
                <w:szCs w:val="28"/>
              </w:rPr>
              <w:t>по-сырому</w:t>
            </w:r>
            <w:proofErr w:type="spellEnd"/>
            <w:r w:rsidRPr="003E1BB8">
              <w:rPr>
                <w:sz w:val="28"/>
                <w:szCs w:val="28"/>
              </w:rPr>
              <w:t xml:space="preserve"> «Дождик»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41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30.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 xml:space="preserve">Способ </w:t>
            </w:r>
            <w:proofErr w:type="spellStart"/>
            <w:r w:rsidRPr="003E1BB8">
              <w:rPr>
                <w:sz w:val="28"/>
                <w:szCs w:val="28"/>
              </w:rPr>
              <w:t>примакивания</w:t>
            </w:r>
            <w:proofErr w:type="spellEnd"/>
            <w:r w:rsidRPr="003E1BB8">
              <w:rPr>
                <w:sz w:val="28"/>
                <w:szCs w:val="28"/>
              </w:rPr>
              <w:t>. «Букет сирени».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50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31.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«Солнечный день! Мы гуляем!»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trHeight w:val="361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32.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Любимая сказка.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63E" w:rsidRPr="00EB52DA" w:rsidRDefault="00B0063E" w:rsidP="00B0063E">
      <w:pPr>
        <w:spacing w:line="360" w:lineRule="auto"/>
        <w:ind w:left="1080"/>
        <w:rPr>
          <w:sz w:val="28"/>
          <w:szCs w:val="28"/>
        </w:rPr>
      </w:pPr>
    </w:p>
    <w:p w:rsidR="00B0063E" w:rsidRPr="00EB52DA" w:rsidRDefault="00B0063E" w:rsidP="00B0063E">
      <w:pPr>
        <w:spacing w:line="360" w:lineRule="auto"/>
        <w:rPr>
          <w:sz w:val="28"/>
          <w:szCs w:val="28"/>
        </w:rPr>
      </w:pPr>
    </w:p>
    <w:p w:rsidR="00B0063E" w:rsidRPr="00EB52DA" w:rsidRDefault="00B0063E" w:rsidP="00B0063E">
      <w:pPr>
        <w:spacing w:line="360" w:lineRule="auto"/>
        <w:ind w:left="900" w:firstLine="360"/>
        <w:jc w:val="center"/>
        <w:rPr>
          <w:b/>
          <w:sz w:val="28"/>
          <w:szCs w:val="28"/>
        </w:rPr>
      </w:pPr>
      <w:r w:rsidRPr="00EB52DA">
        <w:rPr>
          <w:b/>
          <w:sz w:val="28"/>
          <w:szCs w:val="28"/>
        </w:rPr>
        <w:t>Примерный тематический план</w:t>
      </w:r>
    </w:p>
    <w:p w:rsidR="00B0063E" w:rsidRPr="00EB52DA" w:rsidRDefault="00B0063E" w:rsidP="00B0063E">
      <w:pPr>
        <w:spacing w:line="360" w:lineRule="auto"/>
        <w:ind w:left="720"/>
        <w:jc w:val="center"/>
        <w:rPr>
          <w:b/>
          <w:i/>
          <w:sz w:val="28"/>
          <w:szCs w:val="28"/>
        </w:rPr>
      </w:pPr>
      <w:r w:rsidRPr="00EB52DA">
        <w:rPr>
          <w:b/>
          <w:i/>
          <w:sz w:val="28"/>
          <w:szCs w:val="28"/>
        </w:rPr>
        <w:t>Второй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7628"/>
        <w:gridCol w:w="1152"/>
      </w:tblGrid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№</w:t>
            </w:r>
          </w:p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E1BB8">
              <w:rPr>
                <w:sz w:val="28"/>
                <w:szCs w:val="28"/>
              </w:rPr>
              <w:t>п</w:t>
            </w:r>
            <w:proofErr w:type="gramEnd"/>
            <w:r w:rsidRPr="003E1BB8">
              <w:rPr>
                <w:sz w:val="28"/>
                <w:szCs w:val="28"/>
              </w:rPr>
              <w:t>/п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Тема задания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Кол-во занятий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Что такое лето? Рисуем по представлению.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овощи, фрукты.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3.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«Богатый урожай». Натюрморт.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4.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Красота осенних листьев. Подбираем оттенки.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5.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«Осенний лес». Контрастные цвета.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6.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Геометрические фигуры. Домик для сказочного героя.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7.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Сказочный город.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8.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«Дует сильный ветер». Выразить настроение.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9.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Декоративное рисование. Составляем коврик из осенних листьев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10.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«Первый снег». Рисование белилами по темному фону.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11.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«Маленькой елочке холодно зимой…». Способы рисования елочки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12.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 xml:space="preserve">«Снежинки – зимние цветы». Добавление белого. Какого </w:t>
            </w:r>
            <w:r w:rsidRPr="003E1BB8">
              <w:rPr>
                <w:sz w:val="28"/>
                <w:szCs w:val="28"/>
              </w:rPr>
              <w:lastRenderedPageBreak/>
              <w:t>цвета снег?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lastRenderedPageBreak/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Сказочный зимний лес.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14.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Какие звери живут в лесу? Зайчик.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15.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Медведь.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16.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Лисичка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17.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18.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Зимняя ночь. Контрастные цвета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19.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птиц. Снегирь, воробей, синичка.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Кормушка.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21.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Встреча зимы и весны. Теплые и холодные цвета.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22.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Букет в подарок маме. Натюрморт.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23.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Композиция «Бегут ручьи».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24.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Весенняя веточка.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25.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Хохлома. Учимся рисовать узор из ягод и листьев. Украшаем посуду узором.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26.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Сказочная птица.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27.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Птичий двор.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28.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«</w:t>
            </w:r>
            <w:proofErr w:type="gramStart"/>
            <w:r w:rsidRPr="003E1BB8">
              <w:rPr>
                <w:sz w:val="28"/>
                <w:szCs w:val="28"/>
              </w:rPr>
              <w:t>Сказка про</w:t>
            </w:r>
            <w:proofErr w:type="gramEnd"/>
            <w:r w:rsidRPr="003E1BB8">
              <w:rPr>
                <w:sz w:val="28"/>
                <w:szCs w:val="28"/>
              </w:rPr>
              <w:t xml:space="preserve"> капризную кошку»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</w:t>
            </w:r>
          </w:p>
        </w:tc>
      </w:tr>
      <w:tr w:rsidR="00B0063E" w:rsidRPr="003E1BB8" w:rsidTr="007F7CA5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29.</w:t>
            </w:r>
          </w:p>
        </w:tc>
        <w:tc>
          <w:tcPr>
            <w:tcW w:w="8174" w:type="dxa"/>
            <w:shd w:val="clear" w:color="auto" w:fill="auto"/>
          </w:tcPr>
          <w:p w:rsidR="00B0063E" w:rsidRPr="003E1BB8" w:rsidRDefault="00B0063E" w:rsidP="007F7CA5">
            <w:pPr>
              <w:spacing w:line="360" w:lineRule="auto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Рисуем любимую сказку.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063E" w:rsidRPr="003E1BB8" w:rsidRDefault="00B0063E" w:rsidP="007F7C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1BB8">
              <w:rPr>
                <w:sz w:val="28"/>
                <w:szCs w:val="28"/>
              </w:rPr>
              <w:t>1</w:t>
            </w:r>
          </w:p>
        </w:tc>
      </w:tr>
    </w:tbl>
    <w:p w:rsidR="00B0063E" w:rsidRDefault="00B0063E" w:rsidP="00B0063E">
      <w:pPr>
        <w:rPr>
          <w:b/>
          <w:sz w:val="28"/>
          <w:szCs w:val="28"/>
        </w:rPr>
      </w:pPr>
    </w:p>
    <w:p w:rsidR="00B0063E" w:rsidRDefault="00B0063E" w:rsidP="00B0063E">
      <w:pPr>
        <w:rPr>
          <w:b/>
          <w:sz w:val="28"/>
          <w:szCs w:val="28"/>
        </w:rPr>
      </w:pPr>
    </w:p>
    <w:p w:rsidR="00B0063E" w:rsidRDefault="00B0063E" w:rsidP="00B0063E">
      <w:pPr>
        <w:rPr>
          <w:b/>
          <w:sz w:val="28"/>
          <w:szCs w:val="28"/>
        </w:rPr>
      </w:pPr>
    </w:p>
    <w:p w:rsidR="00B0063E" w:rsidRDefault="00B0063E" w:rsidP="00B0063E">
      <w:pPr>
        <w:rPr>
          <w:b/>
          <w:sz w:val="28"/>
          <w:szCs w:val="28"/>
        </w:rPr>
      </w:pPr>
    </w:p>
    <w:p w:rsidR="00B0063E" w:rsidRDefault="00B0063E" w:rsidP="00B0063E">
      <w:pPr>
        <w:rPr>
          <w:b/>
          <w:sz w:val="28"/>
          <w:szCs w:val="28"/>
        </w:rPr>
      </w:pPr>
    </w:p>
    <w:p w:rsidR="00B0063E" w:rsidRDefault="00B0063E" w:rsidP="00B0063E">
      <w:pPr>
        <w:rPr>
          <w:b/>
          <w:sz w:val="28"/>
          <w:szCs w:val="28"/>
        </w:rPr>
      </w:pPr>
    </w:p>
    <w:p w:rsidR="00B0063E" w:rsidRDefault="00B0063E" w:rsidP="00B0063E">
      <w:pPr>
        <w:rPr>
          <w:b/>
          <w:sz w:val="28"/>
          <w:szCs w:val="28"/>
        </w:rPr>
      </w:pPr>
    </w:p>
    <w:p w:rsidR="00B652CF" w:rsidRDefault="00B652CF"/>
    <w:sectPr w:rsidR="00B6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2C4"/>
    <w:multiLevelType w:val="hybridMultilevel"/>
    <w:tmpl w:val="72605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D63048"/>
    <w:multiLevelType w:val="hybridMultilevel"/>
    <w:tmpl w:val="09F08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E"/>
    <w:rsid w:val="00473F8B"/>
    <w:rsid w:val="004A15B1"/>
    <w:rsid w:val="0098455D"/>
    <w:rsid w:val="00B0063E"/>
    <w:rsid w:val="00B6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 Михаил</dc:creator>
  <cp:lastModifiedBy>Рыбак Михаил</cp:lastModifiedBy>
  <cp:revision>3</cp:revision>
  <dcterms:created xsi:type="dcterms:W3CDTF">2015-07-08T11:38:00Z</dcterms:created>
  <dcterms:modified xsi:type="dcterms:W3CDTF">2015-07-08T12:28:00Z</dcterms:modified>
</cp:coreProperties>
</file>