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C7" w:rsidRPr="003556AC" w:rsidRDefault="00F56437" w:rsidP="0098445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E7745" w:rsidRPr="00355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успешной работы с одаренными </w:t>
      </w:r>
      <w:r w:rsidR="002B31C7" w:rsidRPr="003556AC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="00E45A66" w:rsidRPr="00355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дополнительном образовании.</w:t>
      </w:r>
    </w:p>
    <w:p w:rsidR="00C86CBA" w:rsidRPr="003556AC" w:rsidRDefault="00C86CBA" w:rsidP="009844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556AC">
        <w:rPr>
          <w:rFonts w:ascii="Times New Roman" w:hAnsi="Times New Roman"/>
          <w:i/>
          <w:sz w:val="28"/>
          <w:szCs w:val="28"/>
        </w:rPr>
        <w:t xml:space="preserve">Кислова Маргарит Александровна,  педагог дополнительного образования  </w:t>
      </w:r>
    </w:p>
    <w:p w:rsidR="00C86CBA" w:rsidRPr="003556AC" w:rsidRDefault="00C86CBA" w:rsidP="0098445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556AC">
        <w:rPr>
          <w:rFonts w:ascii="Times New Roman" w:hAnsi="Times New Roman"/>
          <w:i/>
          <w:sz w:val="28"/>
          <w:szCs w:val="28"/>
        </w:rPr>
        <w:t>МАУ ДО «ЦЭВД «ДКГ».</w:t>
      </w:r>
    </w:p>
    <w:p w:rsidR="00892FC7" w:rsidRPr="003556AC" w:rsidRDefault="00892FC7" w:rsidP="00984458">
      <w:pPr>
        <w:pStyle w:val="c9"/>
        <w:spacing w:before="0" w:beforeAutospacing="0" w:after="0" w:afterAutospacing="0"/>
        <w:jc w:val="right"/>
        <w:rPr>
          <w:i/>
          <w:sz w:val="28"/>
          <w:szCs w:val="28"/>
        </w:rPr>
      </w:pPr>
      <w:r w:rsidRPr="003556AC">
        <w:rPr>
          <w:rStyle w:val="c5"/>
          <w:i/>
          <w:sz w:val="28"/>
          <w:szCs w:val="28"/>
        </w:rPr>
        <w:t xml:space="preserve">Одаренность человека – это маленький росточек, </w:t>
      </w:r>
    </w:p>
    <w:p w:rsidR="00892FC7" w:rsidRPr="003556AC" w:rsidRDefault="00892FC7" w:rsidP="00984458">
      <w:pPr>
        <w:pStyle w:val="c9"/>
        <w:spacing w:before="0" w:beforeAutospacing="0" w:after="0" w:afterAutospacing="0"/>
        <w:jc w:val="right"/>
        <w:rPr>
          <w:i/>
          <w:sz w:val="28"/>
          <w:szCs w:val="28"/>
        </w:rPr>
      </w:pPr>
      <w:r w:rsidRPr="003556AC">
        <w:rPr>
          <w:rStyle w:val="c5"/>
          <w:i/>
          <w:sz w:val="28"/>
          <w:szCs w:val="28"/>
        </w:rPr>
        <w:t xml:space="preserve">едва </w:t>
      </w:r>
      <w:proofErr w:type="gramStart"/>
      <w:r w:rsidRPr="003556AC">
        <w:rPr>
          <w:rStyle w:val="c5"/>
          <w:i/>
          <w:sz w:val="28"/>
          <w:szCs w:val="28"/>
        </w:rPr>
        <w:t>проклюнувшийся</w:t>
      </w:r>
      <w:proofErr w:type="gramEnd"/>
      <w:r w:rsidRPr="003556AC">
        <w:rPr>
          <w:rStyle w:val="c5"/>
          <w:i/>
          <w:sz w:val="28"/>
          <w:szCs w:val="28"/>
        </w:rPr>
        <w:t xml:space="preserve"> из земли и требующий к себе огромного внимания.</w:t>
      </w:r>
    </w:p>
    <w:p w:rsidR="00892FC7" w:rsidRPr="003556AC" w:rsidRDefault="00892FC7" w:rsidP="00984458">
      <w:pPr>
        <w:pStyle w:val="c9"/>
        <w:spacing w:before="0" w:beforeAutospacing="0" w:after="0" w:afterAutospacing="0"/>
        <w:jc w:val="right"/>
        <w:rPr>
          <w:i/>
          <w:sz w:val="28"/>
          <w:szCs w:val="28"/>
        </w:rPr>
      </w:pPr>
      <w:r w:rsidRPr="003556AC">
        <w:rPr>
          <w:rStyle w:val="c5"/>
          <w:i/>
          <w:sz w:val="28"/>
          <w:szCs w:val="28"/>
        </w:rPr>
        <w:t>Необходимо холить и лелеять, ухаживать за ним,</w:t>
      </w:r>
    </w:p>
    <w:p w:rsidR="00892FC7" w:rsidRPr="003556AC" w:rsidRDefault="00892FC7" w:rsidP="00984458">
      <w:pPr>
        <w:pStyle w:val="c9"/>
        <w:spacing w:before="0" w:beforeAutospacing="0" w:after="0" w:afterAutospacing="0"/>
        <w:jc w:val="right"/>
        <w:rPr>
          <w:i/>
          <w:sz w:val="28"/>
          <w:szCs w:val="28"/>
        </w:rPr>
      </w:pPr>
      <w:r w:rsidRPr="003556AC">
        <w:rPr>
          <w:rStyle w:val="c5"/>
          <w:i/>
          <w:sz w:val="28"/>
          <w:szCs w:val="28"/>
        </w:rPr>
        <w:t>сделать все необходимое, чтобы он вырос и дал обильный плод.</w:t>
      </w:r>
    </w:p>
    <w:p w:rsidR="00892FC7" w:rsidRPr="003556AC" w:rsidRDefault="00892FC7" w:rsidP="00984458">
      <w:pPr>
        <w:pStyle w:val="c9"/>
        <w:spacing w:before="0" w:beforeAutospacing="0" w:after="0" w:afterAutospacing="0"/>
        <w:jc w:val="right"/>
        <w:rPr>
          <w:sz w:val="28"/>
          <w:szCs w:val="28"/>
        </w:rPr>
      </w:pPr>
      <w:r w:rsidRPr="003556AC">
        <w:rPr>
          <w:rStyle w:val="c5"/>
          <w:i/>
          <w:sz w:val="28"/>
          <w:szCs w:val="28"/>
        </w:rPr>
        <w:t>В.А. Сухомлинский</w:t>
      </w:r>
    </w:p>
    <w:p w:rsidR="002B31C7" w:rsidRPr="003556AC" w:rsidRDefault="00F56437" w:rsidP="0098445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A6C30" w:rsidRPr="003556AC" w:rsidRDefault="00DA6C30" w:rsidP="00984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в развитии детской одаренности играют учреждения дополнительного образования детей, которые </w:t>
      </w:r>
      <w:r w:rsidR="00DC0410" w:rsidRPr="003556AC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 компенсировать недостаток учебной нагрузки в различных творческих объединениях</w:t>
      </w:r>
      <w:r w:rsidR="006C6519" w:rsidRPr="003556AC">
        <w:rPr>
          <w:rFonts w:ascii="Times New Roman" w:eastAsia="Times New Roman" w:hAnsi="Times New Roman" w:cs="Times New Roman"/>
          <w:sz w:val="28"/>
          <w:szCs w:val="28"/>
        </w:rPr>
        <w:t>. В них ребенок начинает развивать специальные способности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, формирует </w:t>
      </w:r>
      <w:r w:rsidR="006C6519" w:rsidRPr="003556AC">
        <w:rPr>
          <w:rFonts w:ascii="Times New Roman" w:eastAsia="Times New Roman" w:hAnsi="Times New Roman" w:cs="Times New Roman"/>
          <w:sz w:val="28"/>
          <w:szCs w:val="28"/>
        </w:rPr>
        <w:t>некую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 одаренность. </w:t>
      </w:r>
    </w:p>
    <w:p w:rsidR="00E16FDA" w:rsidRPr="003556AC" w:rsidRDefault="0058455B" w:rsidP="00984458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3556AC">
        <w:rPr>
          <w:sz w:val="28"/>
          <w:szCs w:val="28"/>
        </w:rPr>
        <w:t xml:space="preserve">Дополнительное образование предоставляет каждому ребенку </w:t>
      </w:r>
      <w:r w:rsidR="00EE5B73" w:rsidRPr="003556AC">
        <w:rPr>
          <w:sz w:val="28"/>
          <w:szCs w:val="28"/>
        </w:rPr>
        <w:t xml:space="preserve">индивидуальную </w:t>
      </w:r>
      <w:r w:rsidRPr="003556AC">
        <w:rPr>
          <w:sz w:val="28"/>
          <w:szCs w:val="28"/>
        </w:rPr>
        <w:t>воз</w:t>
      </w:r>
      <w:r w:rsidRPr="003556AC">
        <w:rPr>
          <w:sz w:val="28"/>
          <w:szCs w:val="28"/>
        </w:rPr>
        <w:softHyphen/>
        <w:t xml:space="preserve">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склонностей. </w:t>
      </w:r>
      <w:proofErr w:type="spellStart"/>
      <w:r w:rsidRPr="003556AC">
        <w:rPr>
          <w:sz w:val="28"/>
          <w:szCs w:val="28"/>
        </w:rPr>
        <w:t>Личностно-деятельностный</w:t>
      </w:r>
      <w:proofErr w:type="spellEnd"/>
      <w:r w:rsidRPr="003556AC">
        <w:rPr>
          <w:sz w:val="28"/>
          <w:szCs w:val="28"/>
        </w:rPr>
        <w:t xml:space="preserve"> характер образовательного процесса</w:t>
      </w:r>
      <w:r w:rsidR="0091446C" w:rsidRPr="003556AC">
        <w:rPr>
          <w:sz w:val="28"/>
          <w:szCs w:val="28"/>
        </w:rPr>
        <w:t>,</w:t>
      </w:r>
      <w:r w:rsidRPr="003556AC">
        <w:rPr>
          <w:sz w:val="28"/>
          <w:szCs w:val="28"/>
        </w:rPr>
        <w:t xml:space="preserve"> позволя</w:t>
      </w:r>
      <w:r w:rsidRPr="003556AC">
        <w:rPr>
          <w:sz w:val="28"/>
          <w:szCs w:val="28"/>
        </w:rPr>
        <w:softHyphen/>
        <w:t>ет решать одну из основных задач дополнительного образования — выявление, развитие и поддержку одаренных и талантливых детей. Индивидуально-личностная основа де</w:t>
      </w:r>
      <w:r w:rsidRPr="003556AC">
        <w:rPr>
          <w:sz w:val="28"/>
          <w:szCs w:val="28"/>
        </w:rPr>
        <w:softHyphen/>
        <w:t>ятельности</w:t>
      </w:r>
      <w:r w:rsidR="007743C1" w:rsidRPr="003556AC">
        <w:rPr>
          <w:color w:val="FF0000"/>
          <w:sz w:val="28"/>
          <w:szCs w:val="28"/>
        </w:rPr>
        <w:t xml:space="preserve"> </w:t>
      </w:r>
      <w:r w:rsidRPr="003556AC">
        <w:rPr>
          <w:sz w:val="28"/>
          <w:szCs w:val="28"/>
        </w:rPr>
        <w:t>учреждений этого типа позволяет удовлетворять запросы конкретных детей, используя потенциал их свободного времени.</w:t>
      </w:r>
      <w:r w:rsidR="006D58B5" w:rsidRPr="003556AC">
        <w:rPr>
          <w:rStyle w:val="c0"/>
          <w:sz w:val="28"/>
          <w:szCs w:val="28"/>
        </w:rPr>
        <w:t xml:space="preserve"> Именно с помощью дополнительного образования, родители могут выстроить для своего чада индивидуальную траекторию развития, отвечающую потребностям и возможностям ребенка.</w:t>
      </w:r>
    </w:p>
    <w:p w:rsidR="00EA3711" w:rsidRPr="003556AC" w:rsidRDefault="00F56437" w:rsidP="00984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Благоприятные возможности дополнительного образования проявляются, в частности, в сфере художественного развития. В </w:t>
      </w:r>
      <w:r w:rsidR="007B5856" w:rsidRPr="003556AC">
        <w:rPr>
          <w:rFonts w:ascii="Times New Roman" w:eastAsia="Times New Roman" w:hAnsi="Times New Roman" w:cs="Times New Roman"/>
          <w:sz w:val="28"/>
          <w:szCs w:val="28"/>
        </w:rPr>
        <w:t xml:space="preserve">нашу детскую картинную галерею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часто приходят дети, одаренность которых уже начала раскрываться. Они мотивированы на овладение художественно-творческой деятельностью, и это создает условия для плодотворного освоения специальных умений и знаний. </w:t>
      </w:r>
      <w:r w:rsidR="002535C9" w:rsidRPr="003556AC">
        <w:rPr>
          <w:rFonts w:ascii="Times New Roman" w:eastAsia="Times New Roman" w:hAnsi="Times New Roman" w:cs="Times New Roman"/>
          <w:sz w:val="28"/>
          <w:szCs w:val="28"/>
        </w:rPr>
        <w:t xml:space="preserve">Здесь есть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>такой мощный ресурс развития одаренности, как единство и взаимодействие искусств, что в обычной школе</w:t>
      </w:r>
      <w:r w:rsidR="002535C9" w:rsidRPr="003556AC">
        <w:rPr>
          <w:rFonts w:ascii="Times New Roman" w:eastAsia="Times New Roman" w:hAnsi="Times New Roman" w:cs="Times New Roman"/>
          <w:sz w:val="28"/>
          <w:szCs w:val="28"/>
        </w:rPr>
        <w:t xml:space="preserve"> расчленяется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предметным </w:t>
      </w:r>
      <w:r w:rsidR="002535C9" w:rsidRPr="003556AC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  <w:r w:rsidR="00E22A27" w:rsidRPr="003556AC">
        <w:rPr>
          <w:rFonts w:ascii="Times New Roman" w:eastAsia="Times New Roman" w:hAnsi="Times New Roman" w:cs="Times New Roman"/>
          <w:sz w:val="28"/>
          <w:szCs w:val="28"/>
        </w:rPr>
        <w:t xml:space="preserve">Но также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данная форма работы с одаренным ребенком таит </w:t>
      </w:r>
      <w:r w:rsidR="00DD07C6" w:rsidRPr="003556AC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>опасности. Важно не создавать у него чувства исключительности: и потому, что оно может не получить подтверждения в дальнейшем, и потому, что кружки и студии посещают не только особо одаренные дети, но и те, кому просто доставляет удовольствие заниматься искусством, и отношения с ними должны складываться гармонично.</w:t>
      </w:r>
      <w:r w:rsidR="00EA3711" w:rsidRPr="003556AC">
        <w:rPr>
          <w:rFonts w:ascii="Times New Roman" w:eastAsia="Times New Roman" w:hAnsi="Times New Roman" w:cs="Times New Roman"/>
          <w:sz w:val="28"/>
          <w:szCs w:val="28"/>
        </w:rPr>
        <w:t xml:space="preserve"> Если всех трудностей удается избежать, то область до</w:t>
      </w:r>
      <w:r w:rsidR="00EA3711" w:rsidRPr="003556A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полнительного образования становится значимой для развития одаренного ребенка, подготавливая его к профессиональному пути.  Понимание одаренности как системного качества предполагает </w:t>
      </w:r>
      <w:r w:rsidR="00EA3711" w:rsidRPr="003556AC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личностного развития в качестве основополагающей ц</w:t>
      </w:r>
      <w:r w:rsidR="004B64DA" w:rsidRPr="003556AC">
        <w:rPr>
          <w:rFonts w:ascii="Times New Roman" w:eastAsia="Times New Roman" w:hAnsi="Times New Roman" w:cs="Times New Roman"/>
          <w:sz w:val="28"/>
          <w:szCs w:val="28"/>
        </w:rPr>
        <w:t xml:space="preserve">ели обучения и воспитания таких </w:t>
      </w:r>
      <w:r w:rsidR="00EA3711" w:rsidRPr="003556AC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:rsidR="00A14FB3" w:rsidRPr="00984458" w:rsidRDefault="00EB70D6" w:rsidP="009844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Гуманистический характер обучения предполагает  принятие личности и индивидуальности ребенка, защиту его права на самоопределение и выбор собственного пути, </w:t>
      </w:r>
      <w:r w:rsidR="006E3741"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</w:t>
      </w:r>
      <w:r w:rsidR="00D36209"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</w:t>
      </w:r>
      <w:r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, свободного развития личности.  Педагогика дополнительного образования,  </w:t>
      </w:r>
      <w:r w:rsidRPr="003556AC">
        <w:rPr>
          <w:rFonts w:ascii="Times New Roman" w:hAnsi="Times New Roman" w:cs="Times New Roman"/>
          <w:sz w:val="28"/>
          <w:szCs w:val="28"/>
        </w:rPr>
        <w:t xml:space="preserve">будучи </w:t>
      </w:r>
      <w:r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 гибкой, вариативной, непосредственно откликающейся  на интересы и потребности </w:t>
      </w:r>
      <w:proofErr w:type="gramStart"/>
      <w:r w:rsidRPr="003556A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556AC">
        <w:rPr>
          <w:rFonts w:ascii="Times New Roman" w:hAnsi="Times New Roman" w:cs="Times New Roman"/>
          <w:color w:val="000000"/>
          <w:sz w:val="28"/>
          <w:szCs w:val="28"/>
        </w:rPr>
        <w:t xml:space="preserve">, наиболее полно отвечает этим критериям.  </w:t>
      </w:r>
      <w:r w:rsidRPr="003556AC">
        <w:rPr>
          <w:rFonts w:ascii="Times New Roman" w:hAnsi="Times New Roman" w:cs="Times New Roman"/>
          <w:sz w:val="28"/>
          <w:szCs w:val="28"/>
        </w:rPr>
        <w:t>Дополнительное образование детей, о</w:t>
      </w:r>
      <w:r w:rsidRPr="003556AC">
        <w:rPr>
          <w:rFonts w:ascii="Times New Roman" w:hAnsi="Times New Roman" w:cs="Times New Roman"/>
          <w:color w:val="000000"/>
          <w:sz w:val="28"/>
          <w:szCs w:val="28"/>
        </w:rPr>
        <w:t>сновываясь на принципе добровольности, позволяет ребенку  познать себя, свои возможности, сделать индивидуальный выбор сфер деятельности и общения.</w:t>
      </w:r>
      <w:r w:rsidRPr="0035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C76" w:rsidRPr="003556AC" w:rsidRDefault="00346C76" w:rsidP="00984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Применительно к обучению одаренных детей,</w:t>
      </w:r>
      <w:r w:rsidR="00A825CD" w:rsidRPr="003556AC">
        <w:rPr>
          <w:rFonts w:ascii="Times New Roman" w:eastAsia="Times New Roman" w:hAnsi="Times New Roman" w:cs="Times New Roman"/>
          <w:sz w:val="28"/>
          <w:szCs w:val="28"/>
        </w:rPr>
        <w:t xml:space="preserve"> у нас в студиях,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55" w:rsidRPr="003556AC">
        <w:rPr>
          <w:rFonts w:ascii="Times New Roman" w:eastAsia="Times New Roman" w:hAnsi="Times New Roman" w:cs="Times New Roman"/>
          <w:sz w:val="28"/>
          <w:szCs w:val="28"/>
        </w:rPr>
        <w:t xml:space="preserve">ведущими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A06155" w:rsidRPr="003556AC">
        <w:rPr>
          <w:rFonts w:ascii="Times New Roman" w:eastAsia="Times New Roman" w:hAnsi="Times New Roman" w:cs="Times New Roman"/>
          <w:sz w:val="28"/>
          <w:szCs w:val="28"/>
        </w:rPr>
        <w:t xml:space="preserve">методы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>творческого характера —</w:t>
      </w:r>
      <w:r w:rsidR="006847AA" w:rsidRPr="0035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>поисковые, эвристические, исследовательские, проектные —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  <w:r w:rsidR="00A825CD" w:rsidRPr="0035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069" w:rsidRPr="003556AC" w:rsidRDefault="00346C76" w:rsidP="00984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Наиболее эффективно в работу должны быть включены такие формы как специально организованная интерактивная, проектная и творческая деятельность; тренинги развития творчества; мастер-классы развития творческой одаренности; научно-исследовательская работа; конкурсы, фестивали, самоуправление.</w:t>
      </w:r>
      <w:r w:rsidR="00FE6069" w:rsidRPr="0035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069" w:rsidRPr="003556AC" w:rsidRDefault="00FE6069" w:rsidP="00984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Выявление одаренных и талантливых детей возможно при использовании таких форм деятельности как анализ особых успехов и достижений ребенка; создание банка данных по талантливым и одаренным детям; диагностика потенциальных возможностей детей с использованием ресурсов психолог</w:t>
      </w:r>
      <w:r w:rsidR="00365FB1" w:rsidRPr="003556AC">
        <w:rPr>
          <w:rFonts w:ascii="Times New Roman" w:eastAsia="Times New Roman" w:hAnsi="Times New Roman" w:cs="Times New Roman"/>
          <w:sz w:val="28"/>
          <w:szCs w:val="28"/>
        </w:rPr>
        <w:t xml:space="preserve">ических служб. Вместо одномоментного отбора одаренных детей необходимо направлять усилия на постепенный, поэтапный поиск одаренных детей в процессе их </w:t>
      </w:r>
      <w:proofErr w:type="gramStart"/>
      <w:r w:rsidR="00365FB1" w:rsidRPr="003556A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365FB1" w:rsidRPr="003556AC"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программам (в системе дополнительного образования)</w:t>
      </w:r>
      <w:r w:rsidR="00635CAD" w:rsidRPr="00355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8DC" w:rsidRPr="003556AC" w:rsidRDefault="004608DC" w:rsidP="00984458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Поведение и деятельность педагогов, работающих с одарёнными и талантливыми  детьми, в свою очередь, должны отвечать определённым  требованиям: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разработка гибких, индивидуализированных программ;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создание  эмоционально безопасной атмосферы в коллективе объединения</w:t>
      </w:r>
      <w:r w:rsidR="00F316DD" w:rsidRPr="003556AC">
        <w:rPr>
          <w:rFonts w:ascii="Times New Roman" w:eastAsia="Times New Roman" w:hAnsi="Times New Roman" w:cs="Times New Roman"/>
          <w:sz w:val="28"/>
          <w:szCs w:val="28"/>
        </w:rPr>
        <w:t>, разрешение конфликтных ситуаций</w:t>
      </w:r>
      <w:r w:rsidRPr="003556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стимулирование развития умственных процессов у детей;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стратегий обучения и воспитания;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уважение личности и ценностей  воспитанника и  формирование его положительной самооценки;</w:t>
      </w:r>
    </w:p>
    <w:p w:rsidR="004608DC" w:rsidRPr="003556AC" w:rsidRDefault="004608DC" w:rsidP="00984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t>поощрение творческих особенностей и  воображения воспитанников.</w:t>
      </w:r>
    </w:p>
    <w:p w:rsidR="00BA3724" w:rsidRPr="003556AC" w:rsidRDefault="004608DC" w:rsidP="0098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6A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F316DD" w:rsidRPr="003556AC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</w:t>
      </w:r>
      <w:proofErr w:type="spellStart"/>
      <w:r w:rsidR="00F316DD" w:rsidRPr="003556AC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="00F316DD" w:rsidRPr="003556AC">
        <w:rPr>
          <w:rFonts w:ascii="Times New Roman" w:eastAsia="Times New Roman" w:hAnsi="Times New Roman" w:cs="Times New Roman"/>
          <w:sz w:val="28"/>
          <w:szCs w:val="28"/>
        </w:rPr>
        <w:t xml:space="preserve"> таланта может привести к печальным последствиям – обожествлению самого себя и унижению других, а также к отказу от дальнейшего самосовершенствования</w:t>
      </w:r>
      <w:r w:rsidR="00BA3724" w:rsidRPr="00355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724" w:rsidRPr="003556AC" w:rsidRDefault="00BA3724" w:rsidP="0098445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556AC">
        <w:rPr>
          <w:rStyle w:val="c0"/>
          <w:rFonts w:ascii="Times New Roman" w:hAnsi="Times New Roman" w:cs="Times New Roman"/>
          <w:sz w:val="28"/>
          <w:szCs w:val="28"/>
        </w:rPr>
        <w:t>Уже в самой сути маленького человека заложено стремление узнавать и создавать. Все начинается с детства.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 Это и способствует выявлению одаренности ребенка.</w:t>
      </w:r>
    </w:p>
    <w:p w:rsidR="00254148" w:rsidRPr="003556AC" w:rsidRDefault="00254148" w:rsidP="0098445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E7745" w:rsidRPr="003556AC" w:rsidRDefault="00AF4F95" w:rsidP="00984458">
      <w:pPr>
        <w:pStyle w:val="c2"/>
        <w:spacing w:before="0" w:beforeAutospacing="0" w:after="0" w:afterAutospacing="0"/>
        <w:ind w:firstLine="567"/>
        <w:rPr>
          <w:sz w:val="28"/>
          <w:szCs w:val="28"/>
        </w:rPr>
      </w:pPr>
      <w:r w:rsidRPr="003556AC">
        <w:rPr>
          <w:rStyle w:val="c0"/>
          <w:sz w:val="28"/>
          <w:szCs w:val="28"/>
        </w:rPr>
        <w:t>В результате</w:t>
      </w:r>
      <w:r w:rsidR="00E45A66" w:rsidRPr="003556AC">
        <w:rPr>
          <w:rStyle w:val="c0"/>
          <w:sz w:val="28"/>
          <w:szCs w:val="28"/>
        </w:rPr>
        <w:t xml:space="preserve"> успешной работы педагогов в МАУ ДО</w:t>
      </w:r>
      <w:r w:rsidR="00984458">
        <w:rPr>
          <w:rStyle w:val="c0"/>
          <w:sz w:val="28"/>
          <w:szCs w:val="28"/>
        </w:rPr>
        <w:t xml:space="preserve"> ЦЭВД «ДКГ», </w:t>
      </w:r>
      <w:r w:rsidRPr="003556AC">
        <w:rPr>
          <w:rStyle w:val="c0"/>
          <w:sz w:val="28"/>
          <w:szCs w:val="28"/>
        </w:rPr>
        <w:t xml:space="preserve">направленной на выявление и поддержку одаренных детей, каждый ребенок находит себя, проявляет свои таланты, и </w:t>
      </w:r>
      <w:r w:rsidR="00317497" w:rsidRPr="003556AC">
        <w:rPr>
          <w:rStyle w:val="c0"/>
          <w:sz w:val="28"/>
          <w:szCs w:val="28"/>
        </w:rPr>
        <w:t xml:space="preserve">в будущем </w:t>
      </w:r>
      <w:r w:rsidR="00C229AB" w:rsidRPr="003556AC">
        <w:rPr>
          <w:rStyle w:val="c0"/>
          <w:sz w:val="28"/>
          <w:szCs w:val="28"/>
        </w:rPr>
        <w:t>может стать</w:t>
      </w:r>
      <w:r w:rsidR="00317497" w:rsidRPr="003556AC">
        <w:rPr>
          <w:rStyle w:val="c0"/>
          <w:sz w:val="28"/>
          <w:szCs w:val="28"/>
        </w:rPr>
        <w:t xml:space="preserve"> </w:t>
      </w:r>
      <w:r w:rsidRPr="003556AC">
        <w:rPr>
          <w:rStyle w:val="c0"/>
          <w:sz w:val="28"/>
          <w:szCs w:val="28"/>
        </w:rPr>
        <w:t>полноценным членом общества.</w:t>
      </w:r>
    </w:p>
    <w:sectPr w:rsidR="00FE7745" w:rsidRPr="003556AC" w:rsidSect="00E1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2216"/>
    <w:multiLevelType w:val="multilevel"/>
    <w:tmpl w:val="C2F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E250C"/>
    <w:multiLevelType w:val="hybridMultilevel"/>
    <w:tmpl w:val="30185512"/>
    <w:lvl w:ilvl="0" w:tplc="AB48901C">
      <w:numFmt w:val="bullet"/>
      <w:lvlText w:val=""/>
      <w:lvlJc w:val="left"/>
      <w:pPr>
        <w:ind w:left="885" w:hanging="5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05E24"/>
    <w:multiLevelType w:val="hybridMultilevel"/>
    <w:tmpl w:val="CA80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745"/>
    <w:rsid w:val="000B15D6"/>
    <w:rsid w:val="001E0A41"/>
    <w:rsid w:val="001F3B68"/>
    <w:rsid w:val="002535C9"/>
    <w:rsid w:val="00254148"/>
    <w:rsid w:val="002B31C7"/>
    <w:rsid w:val="002D1850"/>
    <w:rsid w:val="002F6CE0"/>
    <w:rsid w:val="00317497"/>
    <w:rsid w:val="00346C76"/>
    <w:rsid w:val="003556AC"/>
    <w:rsid w:val="00360258"/>
    <w:rsid w:val="00365FB1"/>
    <w:rsid w:val="003A68D4"/>
    <w:rsid w:val="003D0759"/>
    <w:rsid w:val="00402B4C"/>
    <w:rsid w:val="0041050B"/>
    <w:rsid w:val="00436BDF"/>
    <w:rsid w:val="004608DC"/>
    <w:rsid w:val="0047284C"/>
    <w:rsid w:val="004B64DA"/>
    <w:rsid w:val="004E2F1A"/>
    <w:rsid w:val="00503C59"/>
    <w:rsid w:val="0058455B"/>
    <w:rsid w:val="00635CAD"/>
    <w:rsid w:val="006847AA"/>
    <w:rsid w:val="00690678"/>
    <w:rsid w:val="006C21A8"/>
    <w:rsid w:val="006C6519"/>
    <w:rsid w:val="006D58B5"/>
    <w:rsid w:val="006E3741"/>
    <w:rsid w:val="00726ADA"/>
    <w:rsid w:val="007552E1"/>
    <w:rsid w:val="007743C1"/>
    <w:rsid w:val="007A57B2"/>
    <w:rsid w:val="007B5856"/>
    <w:rsid w:val="007B73E7"/>
    <w:rsid w:val="007C3605"/>
    <w:rsid w:val="00883FF6"/>
    <w:rsid w:val="00892FC7"/>
    <w:rsid w:val="0091446C"/>
    <w:rsid w:val="00984458"/>
    <w:rsid w:val="009D5948"/>
    <w:rsid w:val="00A03A12"/>
    <w:rsid w:val="00A06155"/>
    <w:rsid w:val="00A14956"/>
    <w:rsid w:val="00A14FB3"/>
    <w:rsid w:val="00A577CD"/>
    <w:rsid w:val="00A825CD"/>
    <w:rsid w:val="00AF4F95"/>
    <w:rsid w:val="00BA3724"/>
    <w:rsid w:val="00C229AB"/>
    <w:rsid w:val="00C86CBA"/>
    <w:rsid w:val="00D36209"/>
    <w:rsid w:val="00D70C37"/>
    <w:rsid w:val="00DA6C30"/>
    <w:rsid w:val="00DC0410"/>
    <w:rsid w:val="00DD07C6"/>
    <w:rsid w:val="00E16FDA"/>
    <w:rsid w:val="00E222CE"/>
    <w:rsid w:val="00E22A27"/>
    <w:rsid w:val="00E45A66"/>
    <w:rsid w:val="00EA3711"/>
    <w:rsid w:val="00EB70D6"/>
    <w:rsid w:val="00EE5B73"/>
    <w:rsid w:val="00F16DA9"/>
    <w:rsid w:val="00F316DD"/>
    <w:rsid w:val="00F56437"/>
    <w:rsid w:val="00FE6069"/>
    <w:rsid w:val="00FE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48"/>
    <w:pPr>
      <w:ind w:left="720"/>
      <w:contextualSpacing/>
    </w:pPr>
  </w:style>
  <w:style w:type="paragraph" w:customStyle="1" w:styleId="c9">
    <w:name w:val="c9"/>
    <w:basedOn w:val="a"/>
    <w:rsid w:val="008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92FC7"/>
  </w:style>
  <w:style w:type="character" w:customStyle="1" w:styleId="c0">
    <w:name w:val="c0"/>
    <w:basedOn w:val="a0"/>
    <w:rsid w:val="006D58B5"/>
  </w:style>
  <w:style w:type="paragraph" w:customStyle="1" w:styleId="c2">
    <w:name w:val="c2"/>
    <w:basedOn w:val="a"/>
    <w:rsid w:val="006D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8755-632D-408F-9D51-C9F1AC0D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878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dcterms:created xsi:type="dcterms:W3CDTF">2012-09-23T14:18:00Z</dcterms:created>
  <dcterms:modified xsi:type="dcterms:W3CDTF">2015-05-12T08:42:00Z</dcterms:modified>
</cp:coreProperties>
</file>