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69CB" w:rsidRPr="00B11137" w:rsidRDefault="001A1013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1113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343F97" w:rsidRPr="00B11137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МЕЖДУНАРОДНЫЙ</w:t>
      </w:r>
      <w:r w:rsidRPr="00B1113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АРТ-КАМПУС</w:t>
      </w:r>
    </w:p>
    <w:p w:rsidR="004369CB" w:rsidRPr="00B11137" w:rsidRDefault="004369C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369CB" w:rsidRPr="00B11137" w:rsidRDefault="001A1013">
      <w:pPr>
        <w:pStyle w:val="a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Уважаемые коллеги - вот мы и дожили до этого прекрасного дня! Наш проект </w:t>
      </w:r>
      <w:r w:rsidR="00343F97" w:rsidRPr="00B11137">
        <w:rPr>
          <w:rFonts w:ascii="Times New Roman" w:hAnsi="Times New Roman" w:cs="Times New Roman"/>
          <w:bCs/>
          <w:sz w:val="24"/>
          <w:szCs w:val="24"/>
          <w:lang w:val="ru-RU"/>
        </w:rPr>
        <w:t>-</w:t>
      </w: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АРТ-КАМПУС </w:t>
      </w:r>
      <w:r w:rsidR="00343F97"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вот уже в пятый раз состоится на крымской земле. За это время в нем поучаствовало - вы не поверите - почти 1000 человек! Это педагоги и юные художники из 46 регионов России! Мы очень благодарны вам за добрые и счастливые творческие дни, которые мы прожили вместе - и будем стараться, чтобы проект становился с каждым </w:t>
      </w:r>
      <w:r w:rsidR="00343F97" w:rsidRPr="00B11137">
        <w:rPr>
          <w:rFonts w:ascii="Times New Roman" w:hAnsi="Times New Roman" w:cs="Times New Roman"/>
          <w:bCs/>
          <w:sz w:val="24"/>
          <w:szCs w:val="24"/>
          <w:lang w:val="ru-RU"/>
        </w:rPr>
        <w:t>годом</w:t>
      </w: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всё интереснее.</w:t>
      </w:r>
    </w:p>
    <w:p w:rsidR="004369CB" w:rsidRPr="00B11137" w:rsidRDefault="004369CB">
      <w:pPr>
        <w:pStyle w:val="a6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43F97" w:rsidRPr="00B11137" w:rsidRDefault="001A1013" w:rsidP="00343F97">
      <w:pPr>
        <w:pStyle w:val="a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>Именно поэтому наш ПЯТЫЙ АРТ-КАМПУС будет не похож на остальные.</w:t>
      </w:r>
      <w:r w:rsidR="00343F97"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Во-первых, он приобретает легальный статус международного – в Крым приедут педагоги и дети из других стран, чему мы несказанно рады! Во-вторых, м</w:t>
      </w: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ы проведём его в ЯЛТЕ, которая гостеприимно распахнет для нас двери своих лучших санаториев и станет для наших художников настоящим творческим открытием. </w:t>
      </w:r>
      <w:r w:rsidR="00343F97"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В-третьих, наконец-то программа АРТ-КАМПУСА получила официальный статус курсов повышения квалификации для педагогов-художников – участникам будут выдаваться удостоверения о прохождении КПК одного из самых престижных ВУЗов Москвы (причём для руководителей групп* курсы будут бесплатными)! В-четвёртых, впервые в рамках АРТ-КАМПУСА пройдёт Ялтинская Международная конференция «Художественное образование в новой образовательной реальности» (с конкурсным отбором статей для публикации в итоговом сборнике). И, наконец, в пятых – нас ждут пленэры в самых удивительных и ещё не открытых участниками АРТ-КАМПУСА местах Крыма. </w:t>
      </w:r>
    </w:p>
    <w:p w:rsidR="00343F97" w:rsidRPr="00B11137" w:rsidRDefault="00343F97" w:rsidP="00343F97">
      <w:pPr>
        <w:pStyle w:val="a6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369CB" w:rsidRPr="00B11137" w:rsidRDefault="001A1013" w:rsidP="00343F97">
      <w:pPr>
        <w:pStyle w:val="a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>Вы знали, что осенние краски - самые красивые в Крыму? Мы увидим их на вершине Ай-Петри, куда поднимемся по знаменитой канатной дороге, в лучах солнца на «Ласточкином гнезде», которым будем любоваться с моря, в удивительном ландшафтном дизайне знаменитого Воронцовского парка, на покрытых виноградником склонах во время путешествия в Бахчисарай и Севастополь и, конечно, среди древних камней Херсонеса. Это будет самое красивое наше путешествие в Крым.</w:t>
      </w:r>
    </w:p>
    <w:p w:rsidR="004369CB" w:rsidRPr="00B11137" w:rsidRDefault="004369CB">
      <w:pPr>
        <w:pStyle w:val="a6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369CB" w:rsidRPr="00B11137" w:rsidRDefault="001A1013">
      <w:pPr>
        <w:pStyle w:val="a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>Но, как вы знаете, АРТ-КАМПУС - это не туристическая поездка. Это ежедневные пленэры, просмотры, конкурсы, мастер-классы, выставки, награждения победителей - это интереснейшая творческая среда, в которую погружаются педагоги и дети лучших художественных школ России. В этом году мы подготовили серьёзную образовательную программу:</w:t>
      </w:r>
    </w:p>
    <w:p w:rsidR="004369CB" w:rsidRPr="00B11137" w:rsidRDefault="004369CB">
      <w:pPr>
        <w:pStyle w:val="a6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369CB" w:rsidRPr="00B11137" w:rsidRDefault="001A1013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бесплатные курсы повышения квалификации для руководителей групп* (программа КПК реализуется совместно с Департаментом дополнительного образования Московского международного университета, выдаётся свидетельство установленного образца о прохождении курса КПК: «Пленэрная практика как средство совершенствования профессиональных компетенций педагогов-художников» (72 часа)); </w:t>
      </w:r>
    </w:p>
    <w:p w:rsidR="004369CB" w:rsidRPr="00B11137" w:rsidRDefault="001A1013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>Международная конференция «Художественное образование в новой образовательной реальности» (с конкурсным отбором статей для публикации в итоговом сборнике);</w:t>
      </w:r>
    </w:p>
    <w:p w:rsidR="004369CB" w:rsidRPr="00B11137" w:rsidRDefault="001A1013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>серия мастер-классов ялтинских художников;</w:t>
      </w:r>
    </w:p>
    <w:p w:rsidR="004369CB" w:rsidRPr="00B11137" w:rsidRDefault="001A1013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заочный </w:t>
      </w:r>
      <w:r w:rsidR="00DA112C" w:rsidRPr="00B11137">
        <w:rPr>
          <w:rFonts w:ascii="Times New Roman" w:hAnsi="Times New Roman" w:cs="Times New Roman"/>
          <w:bCs/>
          <w:sz w:val="24"/>
          <w:szCs w:val="24"/>
          <w:lang w:val="ru-RU"/>
        </w:rPr>
        <w:t>Международный</w:t>
      </w: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конкурс «</w:t>
      </w:r>
      <w:r w:rsidR="00DA112C" w:rsidRPr="00B11137">
        <w:rPr>
          <w:rFonts w:ascii="Times New Roman" w:hAnsi="Times New Roman" w:cs="Times New Roman"/>
          <w:bCs/>
          <w:sz w:val="24"/>
          <w:szCs w:val="24"/>
          <w:lang w:val="ru-RU"/>
        </w:rPr>
        <w:t>Облака над городом</w:t>
      </w: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="00DA112C"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(архитектурный пейзаж)</w:t>
      </w: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4369CB" w:rsidRPr="00B11137" w:rsidRDefault="001A1013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очный </w:t>
      </w:r>
      <w:r w:rsidR="00DA112C" w:rsidRPr="00B11137">
        <w:rPr>
          <w:rFonts w:ascii="Times New Roman" w:hAnsi="Times New Roman" w:cs="Times New Roman"/>
          <w:bCs/>
          <w:sz w:val="24"/>
          <w:szCs w:val="24"/>
          <w:lang w:val="ru-RU"/>
        </w:rPr>
        <w:t>Международный</w:t>
      </w: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пленэрный конкурс (по темам «Архитектура и «Ботаника»)</w:t>
      </w:r>
      <w:r w:rsidR="001B37C5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4369CB" w:rsidRPr="00B11137" w:rsidRDefault="001A1013">
      <w:pPr>
        <w:pStyle w:val="a6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итоговый конкурс-отбор пленэрных работ на </w:t>
      </w:r>
      <w:r w:rsidR="001B37C5">
        <w:rPr>
          <w:rFonts w:ascii="Times New Roman" w:hAnsi="Times New Roman" w:cs="Times New Roman"/>
          <w:bCs/>
          <w:sz w:val="24"/>
          <w:szCs w:val="24"/>
          <w:lang w:val="ru-RU"/>
        </w:rPr>
        <w:t>Международную</w:t>
      </w: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выставку «Цвета крымской осени» (место проведения выставки - г. Москва).</w:t>
      </w:r>
    </w:p>
    <w:p w:rsidR="004369CB" w:rsidRPr="00B11137" w:rsidRDefault="004369CB">
      <w:pPr>
        <w:pStyle w:val="a6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369CB" w:rsidRPr="00B11137" w:rsidRDefault="001A1013">
      <w:pPr>
        <w:pStyle w:val="a6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руководителей групп от 10 человек. Для остальных участников стоимость КПК - 6000 рублей, для членов Международного союза педагогов-художников - 5000 рублей. Оформление на курсы организуется с 1 по 30 сентября 2018 г. </w:t>
      </w:r>
    </w:p>
    <w:p w:rsidR="004369CB" w:rsidRPr="00B11137" w:rsidRDefault="004369CB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4369CB" w:rsidRPr="00B11137" w:rsidRDefault="001A1013">
      <w:pPr>
        <w:pStyle w:val="a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Каждый участник АРТ-КАМПУСА по традиции получит целый комплект документов: сертификат </w:t>
      </w:r>
      <w:r w:rsidR="00DA112C"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международного </w:t>
      </w: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проекта, дипломы участника (или лауреата, победителя) </w:t>
      </w:r>
      <w:r w:rsidR="00DA112C" w:rsidRPr="00B11137">
        <w:rPr>
          <w:rFonts w:ascii="Times New Roman" w:hAnsi="Times New Roman" w:cs="Times New Roman"/>
          <w:bCs/>
          <w:sz w:val="24"/>
          <w:szCs w:val="24"/>
          <w:lang w:val="ru-RU"/>
        </w:rPr>
        <w:t>по каждому конкурсу</w:t>
      </w: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>, педагоги - дипломы о прохождении КПК (в случае участия в программе), дипломы участника (докладчика) Международной конференции «Художественное образование в новой образовательной реальности».</w:t>
      </w:r>
    </w:p>
    <w:p w:rsidR="004369CB" w:rsidRPr="00B11137" w:rsidRDefault="004369CB">
      <w:pPr>
        <w:pStyle w:val="a6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4369CB" w:rsidRPr="00B11137" w:rsidRDefault="001A1013">
      <w:pPr>
        <w:pStyle w:val="a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Проживание участников будет организовано в пансионатах «Севастополь», «Крымская Ницца» и «Пансионат имени Чехова», находящихся в пешей доступности к ялтинской набережной. Проживание - в 3-4 местных номерах для детей, в 2-местных - для педагогов с трёхразовым питанием. </w:t>
      </w:r>
    </w:p>
    <w:p w:rsidR="004369CB" w:rsidRPr="00B11137" w:rsidRDefault="004369CB" w:rsidP="00B11137">
      <w:pPr>
        <w:pStyle w:val="a6"/>
        <w:rPr>
          <w:rFonts w:ascii="Times New Roman" w:hAnsi="Times New Roman" w:cs="Times New Roman"/>
          <w:bCs/>
          <w:color w:val="auto"/>
          <w:sz w:val="24"/>
          <w:szCs w:val="24"/>
          <w:lang w:val="ru-RU"/>
        </w:rPr>
      </w:pP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/>
          <w:bCs/>
          <w:lang w:val="ru-RU" w:eastAsia="ru-RU"/>
        </w:rPr>
        <w:t>ПОЛОЖЕНИЕ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/>
          <w:bCs/>
          <w:lang w:val="ru-RU" w:eastAsia="ru-RU"/>
        </w:rPr>
        <w:t xml:space="preserve">V </w:t>
      </w:r>
      <w:r>
        <w:rPr>
          <w:rFonts w:eastAsia="Times New Roman"/>
          <w:b/>
          <w:bCs/>
          <w:lang w:val="ru-RU" w:eastAsia="ru-RU"/>
        </w:rPr>
        <w:t>МЕЖДУНАРОДНЫЙ</w:t>
      </w:r>
      <w:r w:rsidRPr="00B11137">
        <w:rPr>
          <w:rFonts w:eastAsia="Times New Roman"/>
          <w:b/>
          <w:bCs/>
          <w:lang w:val="ru-RU" w:eastAsia="ru-RU"/>
        </w:rPr>
        <w:t xml:space="preserve"> АРТ-КАМПУС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/>
          <w:bdr w:val="none" w:sz="0" w:space="0" w:color="auto"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МЕЖДУНАРОДНЫЙ ОЧНЫЙ</w:t>
      </w:r>
      <w:r w:rsidRPr="00B11137">
        <w:rPr>
          <w:rFonts w:eastAsia="Times New Roman"/>
          <w:b/>
          <w:bCs/>
          <w:lang w:val="ru-RU" w:eastAsia="ru-RU"/>
        </w:rPr>
        <w:t xml:space="preserve"> КОНКУРС-ПЛЕНЭР </w:t>
      </w:r>
      <w:r w:rsidRPr="00B11137">
        <w:rPr>
          <w:rFonts w:eastAsia="Times New Roman"/>
          <w:bdr w:val="none" w:sz="0" w:space="0" w:color="auto"/>
          <w:lang w:val="ru-RU" w:eastAsia="ru-RU"/>
        </w:rPr>
        <w:br/>
      </w:r>
      <w:r w:rsidR="00C4298F">
        <w:rPr>
          <w:rFonts w:eastAsia="Times New Roman"/>
          <w:bdr w:val="none" w:sz="0" w:space="0" w:color="auto"/>
          <w:lang w:val="ru-RU" w:eastAsia="ru-RU"/>
        </w:rPr>
        <w:t>27.10</w:t>
      </w:r>
      <w:r w:rsidRPr="00B11137">
        <w:rPr>
          <w:rFonts w:eastAsia="Times New Roman"/>
          <w:bdr w:val="none" w:sz="0" w:space="0" w:color="auto"/>
          <w:lang w:val="ru-RU" w:eastAsia="ru-RU"/>
        </w:rPr>
        <w:t xml:space="preserve"> – </w:t>
      </w:r>
      <w:r w:rsidR="00C4298F">
        <w:rPr>
          <w:rFonts w:eastAsia="Times New Roman"/>
          <w:bdr w:val="none" w:sz="0" w:space="0" w:color="auto"/>
          <w:lang w:val="ru-RU" w:eastAsia="ru-RU"/>
        </w:rPr>
        <w:t>02.11.2018</w:t>
      </w:r>
      <w:r w:rsidRPr="00B11137">
        <w:rPr>
          <w:rFonts w:eastAsia="Times New Roman"/>
          <w:bdr w:val="none" w:sz="0" w:space="0" w:color="auto"/>
          <w:lang w:val="ru-RU" w:eastAsia="ru-RU"/>
        </w:rPr>
        <w:t>, Крым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 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/>
          <w:bCs/>
          <w:u w:val="single"/>
          <w:lang w:val="ru-RU" w:eastAsia="ru-RU"/>
        </w:rPr>
        <w:t>ОРГАНИЗАТОРЫ:</w:t>
      </w:r>
    </w:p>
    <w:p w:rsidR="00B11137" w:rsidRPr="00B11137" w:rsidRDefault="00B11137" w:rsidP="00B1113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Международный союз педагогов-художников</w:t>
      </w:r>
    </w:p>
    <w:p w:rsidR="00B11137" w:rsidRPr="00B11137" w:rsidRDefault="00B11137" w:rsidP="00B11137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Комитет по культуре и вопросам охраны культурного наследия Республики Крым</w:t>
      </w:r>
    </w:p>
    <w:p w:rsid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u w:val="single"/>
          <w:lang w:val="ru-RU" w:eastAsia="ru-RU"/>
        </w:rPr>
      </w:pP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/>
          <w:bCs/>
          <w:u w:val="single"/>
          <w:lang w:val="ru-RU" w:eastAsia="ru-RU"/>
        </w:rPr>
        <w:t>ЦЕЛИ: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создание необходимых условий для творческой деятельности членов Международного союза педагогов-художников;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расширение профессиональных и культурных связей членов Международного союза педагогов-художников;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укрепление сотрудничества, солидарности и взаимопомощи российских и иностранных педагогов-художников;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поддержка творчества учеников членов Международного союза педагогов-художников;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сохранение и развитие традиций отечественной школы художественной педагогики в России и за рубежом.</w:t>
      </w:r>
    </w:p>
    <w:p w:rsid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u w:val="single"/>
          <w:lang w:val="ru-RU" w:eastAsia="ru-RU"/>
        </w:rPr>
      </w:pP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/>
          <w:bCs/>
          <w:u w:val="single"/>
          <w:lang w:val="ru-RU" w:eastAsia="ru-RU"/>
        </w:rPr>
        <w:t>ЗАДАЧИ: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развитие творческих способностей участников путем освоения новых технических приемов в живописи и графике, новых художественных материалов;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актуализация анималистического жанра в творчестве и педагогической деятельности;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 в литературе и изобразительном искусстве, проблемам сохранения окружающей среды и воспитания бережного и внимательного отношения к природе.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профессиональный рост педагогов-художников и их учеников.</w:t>
      </w:r>
    </w:p>
    <w:p w:rsid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u w:val="single"/>
          <w:lang w:val="ru-RU" w:eastAsia="ru-RU"/>
        </w:rPr>
      </w:pP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/>
          <w:bCs/>
          <w:u w:val="single"/>
          <w:lang w:val="ru-RU" w:eastAsia="ru-RU"/>
        </w:rPr>
        <w:t>КОНКУРСЫ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>
        <w:rPr>
          <w:rFonts w:eastAsia="Times New Roman"/>
          <w:bdr w:val="none" w:sz="0" w:space="0" w:color="auto"/>
          <w:lang w:val="ru-RU" w:eastAsia="ru-RU"/>
        </w:rPr>
        <w:t xml:space="preserve">Для участников </w:t>
      </w:r>
      <w:r w:rsidRPr="00B11137">
        <w:rPr>
          <w:rFonts w:eastAsia="Times New Roman"/>
          <w:bdr w:val="none" w:sz="0" w:space="0" w:color="auto"/>
          <w:lang w:val="ru-RU" w:eastAsia="ru-RU"/>
        </w:rPr>
        <w:t xml:space="preserve">V </w:t>
      </w:r>
      <w:r>
        <w:rPr>
          <w:rFonts w:eastAsia="Times New Roman"/>
          <w:bdr w:val="none" w:sz="0" w:space="0" w:color="auto"/>
          <w:lang w:val="ru-RU" w:eastAsia="ru-RU"/>
        </w:rPr>
        <w:t>Международного</w:t>
      </w:r>
      <w:r w:rsidRPr="00B11137">
        <w:rPr>
          <w:rFonts w:eastAsia="Times New Roman"/>
          <w:bdr w:val="none" w:sz="0" w:space="0" w:color="auto"/>
          <w:lang w:val="ru-RU" w:eastAsia="ru-RU"/>
        </w:rPr>
        <w:t xml:space="preserve"> арт-кампуса будут организованы следующие конкурсы и программы:</w:t>
      </w:r>
    </w:p>
    <w:p w:rsidR="001B37C5" w:rsidRDefault="00B11137" w:rsidP="001B3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 xml:space="preserve">- </w:t>
      </w:r>
      <w:r>
        <w:rPr>
          <w:rFonts w:eastAsia="Times New Roman"/>
          <w:bdr w:val="none" w:sz="0" w:space="0" w:color="auto"/>
          <w:lang w:val="ru-RU" w:eastAsia="ru-RU"/>
        </w:rPr>
        <w:t>Международный</w:t>
      </w:r>
      <w:r w:rsidRPr="00B11137">
        <w:rPr>
          <w:rFonts w:eastAsia="Times New Roman"/>
          <w:bdr w:val="none" w:sz="0" w:space="0" w:color="auto"/>
          <w:lang w:val="ru-RU" w:eastAsia="ru-RU"/>
        </w:rPr>
        <w:t xml:space="preserve"> заочный конкурс </w:t>
      </w:r>
      <w:r w:rsidR="001B37C5" w:rsidRPr="00B11137">
        <w:rPr>
          <w:bCs/>
          <w:lang w:val="ru-RU"/>
        </w:rPr>
        <w:t>«Облака над городом» (архитектурный пейзаж)</w:t>
      </w:r>
      <w:r w:rsidR="001B37C5">
        <w:rPr>
          <w:bCs/>
          <w:lang w:val="ru-RU"/>
        </w:rPr>
        <w:t xml:space="preserve"> </w:t>
      </w:r>
      <w:r w:rsidRPr="00B11137">
        <w:rPr>
          <w:rFonts w:eastAsia="Times New Roman"/>
          <w:bdr w:val="none" w:sz="0" w:space="0" w:color="auto"/>
          <w:lang w:val="ru-RU" w:eastAsia="ru-RU"/>
        </w:rPr>
        <w:t>(работы принимаются от участников проекта);</w:t>
      </w:r>
    </w:p>
    <w:p w:rsidR="001B37C5" w:rsidRDefault="001B37C5" w:rsidP="001B3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lang w:val="ru-RU"/>
        </w:rPr>
      </w:pPr>
      <w:r>
        <w:rPr>
          <w:rFonts w:eastAsia="Times New Roman"/>
          <w:bdr w:val="none" w:sz="0" w:space="0" w:color="auto"/>
          <w:lang w:val="ru-RU" w:eastAsia="ru-RU"/>
        </w:rPr>
        <w:t xml:space="preserve">- </w:t>
      </w:r>
      <w:r w:rsidRPr="00B11137">
        <w:rPr>
          <w:bCs/>
          <w:lang w:val="ru-RU"/>
        </w:rPr>
        <w:t>Международный пленэрный конкурс (по темам «Архитектура и «Ботаника»)</w:t>
      </w:r>
      <w:r>
        <w:rPr>
          <w:bCs/>
          <w:lang w:val="ru-RU"/>
        </w:rPr>
        <w:t>;</w:t>
      </w:r>
    </w:p>
    <w:p w:rsidR="001B37C5" w:rsidRDefault="001B37C5" w:rsidP="001B3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Cs/>
          <w:lang w:val="ru-RU"/>
        </w:rPr>
      </w:pPr>
      <w:r>
        <w:rPr>
          <w:bCs/>
          <w:lang w:val="ru-RU"/>
        </w:rPr>
        <w:t xml:space="preserve">- </w:t>
      </w:r>
      <w:r w:rsidRPr="00B11137">
        <w:rPr>
          <w:bCs/>
          <w:lang w:val="ru-RU"/>
        </w:rPr>
        <w:t xml:space="preserve">итоговый конкурс-отбор пленэрных работ на </w:t>
      </w:r>
      <w:r>
        <w:rPr>
          <w:bCs/>
          <w:lang w:val="ru-RU"/>
        </w:rPr>
        <w:t>Международную</w:t>
      </w:r>
      <w:r w:rsidRPr="00B11137">
        <w:rPr>
          <w:bCs/>
          <w:lang w:val="ru-RU"/>
        </w:rPr>
        <w:t xml:space="preserve"> выставку «Цвета крымской осени» (место проведения вы</w:t>
      </w:r>
      <w:r>
        <w:rPr>
          <w:bCs/>
          <w:lang w:val="ru-RU"/>
        </w:rPr>
        <w:t>ставки - г. Москва);</w:t>
      </w:r>
    </w:p>
    <w:p w:rsidR="001B37C5" w:rsidRPr="001B37C5" w:rsidRDefault="001B37C5" w:rsidP="001B37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>
        <w:rPr>
          <w:rFonts w:eastAsia="Times New Roman"/>
          <w:bdr w:val="none" w:sz="0" w:space="0" w:color="auto"/>
          <w:lang w:val="ru-RU" w:eastAsia="ru-RU"/>
        </w:rPr>
        <w:t xml:space="preserve">- </w:t>
      </w:r>
      <w:r w:rsidRPr="00B11137">
        <w:rPr>
          <w:bCs/>
          <w:lang w:val="ru-RU"/>
        </w:rPr>
        <w:t xml:space="preserve">курсы повышения квалификации для руководителей групп* (программа КПК реализуется совместно с Департаментом дополнительного образования Московского международного университета, выдаётся свидетельство установленного образца о прохождении курса КПК: </w:t>
      </w:r>
      <w:r w:rsidRPr="00B11137">
        <w:rPr>
          <w:bCs/>
          <w:lang w:val="ru-RU"/>
        </w:rPr>
        <w:lastRenderedPageBreak/>
        <w:t>«Пленэрная практика как средство совершенствования профессиональных компетенций педагогов-художников» (72 часа)</w:t>
      </w:r>
    </w:p>
    <w:p w:rsidR="001B37C5" w:rsidRDefault="001B37C5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u w:val="single"/>
          <w:lang w:val="ru-RU" w:eastAsia="ru-RU"/>
        </w:rPr>
      </w:pP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/>
          <w:bCs/>
          <w:u w:val="single"/>
          <w:lang w:val="ru-RU" w:eastAsia="ru-RU"/>
        </w:rPr>
        <w:t>ИТОГОВЫЕ ДОКУМЕНТЫ: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все участники проекта получат подтверждающие сертификаты участия;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победители конкурсов – дипломы победителей и подарки;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 xml:space="preserve">- участники </w:t>
      </w:r>
      <w:r w:rsidR="001B37C5">
        <w:rPr>
          <w:rFonts w:eastAsia="Times New Roman"/>
          <w:bdr w:val="none" w:sz="0" w:space="0" w:color="auto"/>
          <w:lang w:val="ru-RU" w:eastAsia="ru-RU"/>
        </w:rPr>
        <w:t>КПК</w:t>
      </w:r>
      <w:r w:rsidRPr="00B11137">
        <w:rPr>
          <w:rFonts w:eastAsia="Times New Roman"/>
          <w:bdr w:val="none" w:sz="0" w:space="0" w:color="auto"/>
          <w:lang w:val="ru-RU" w:eastAsia="ru-RU"/>
        </w:rPr>
        <w:t xml:space="preserve"> – подтверждающий сертификат о прохождении </w:t>
      </w:r>
      <w:r w:rsidR="001B37C5">
        <w:rPr>
          <w:rFonts w:eastAsia="Times New Roman"/>
          <w:bdr w:val="none" w:sz="0" w:space="0" w:color="auto"/>
          <w:lang w:val="ru-RU" w:eastAsia="ru-RU"/>
        </w:rPr>
        <w:t xml:space="preserve">курсов повышения квалификации установленного образца. </w:t>
      </w:r>
    </w:p>
    <w:p w:rsidR="001B37C5" w:rsidRDefault="001B37C5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u w:val="single"/>
          <w:lang w:val="ru-RU" w:eastAsia="ru-RU"/>
        </w:rPr>
      </w:pP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/>
          <w:bCs/>
          <w:u w:val="single"/>
          <w:lang w:val="ru-RU" w:eastAsia="ru-RU"/>
        </w:rPr>
        <w:t>ПОРЯДОК ПРОВЕДЕНИЯ: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 xml:space="preserve">- сроки проведения: с </w:t>
      </w:r>
      <w:r w:rsidR="001B37C5">
        <w:rPr>
          <w:rFonts w:eastAsia="Times New Roman"/>
          <w:bdr w:val="none" w:sz="0" w:space="0" w:color="auto"/>
          <w:lang w:val="ru-RU" w:eastAsia="ru-RU"/>
        </w:rPr>
        <w:t>27 октября</w:t>
      </w:r>
      <w:r w:rsidRPr="00B11137">
        <w:rPr>
          <w:rFonts w:eastAsia="Times New Roman"/>
          <w:bdr w:val="none" w:sz="0" w:space="0" w:color="auto"/>
          <w:lang w:val="ru-RU" w:eastAsia="ru-RU"/>
        </w:rPr>
        <w:t xml:space="preserve"> по </w:t>
      </w:r>
      <w:r w:rsidR="001B37C5">
        <w:rPr>
          <w:rFonts w:eastAsia="Times New Roman"/>
          <w:bdr w:val="none" w:sz="0" w:space="0" w:color="auto"/>
          <w:lang w:val="ru-RU" w:eastAsia="ru-RU"/>
        </w:rPr>
        <w:t>2 ноября</w:t>
      </w:r>
      <w:r w:rsidRPr="00B11137">
        <w:rPr>
          <w:rFonts w:eastAsia="Times New Roman"/>
          <w:bdr w:val="none" w:sz="0" w:space="0" w:color="auto"/>
          <w:lang w:val="ru-RU" w:eastAsia="ru-RU"/>
        </w:rPr>
        <w:t xml:space="preserve"> 2018 г.  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место проведения: Республика Крым, Россия</w:t>
      </w:r>
    </w:p>
    <w:p w:rsidR="001B37C5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 xml:space="preserve">- проживание участников: г. </w:t>
      </w:r>
      <w:r w:rsidR="001B37C5">
        <w:rPr>
          <w:rFonts w:eastAsia="Times New Roman"/>
          <w:bdr w:val="none" w:sz="0" w:space="0" w:color="auto"/>
          <w:lang w:val="ru-RU" w:eastAsia="ru-RU"/>
        </w:rPr>
        <w:t>Ялта.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возраст участников: 8-18 лет (для педагогов – не ограничен).</w:t>
      </w:r>
    </w:p>
    <w:p w:rsidR="001B37C5" w:rsidRDefault="001B37C5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u w:val="single"/>
          <w:lang w:val="ru-RU" w:eastAsia="ru-RU"/>
        </w:rPr>
      </w:pP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/>
          <w:bCs/>
          <w:u w:val="single"/>
          <w:lang w:val="ru-RU" w:eastAsia="ru-RU"/>
        </w:rPr>
        <w:t>ТРЕБОВАНИЯ К УЧАСТНИКАМ: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Участникам Пленэра необходимо иметь: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документы (паспорт, свидетельство о рождении);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страховое и</w:t>
      </w:r>
      <w:r w:rsidR="001B37C5">
        <w:rPr>
          <w:rFonts w:eastAsia="Times New Roman"/>
          <w:bdr w:val="none" w:sz="0" w:space="0" w:color="auto"/>
          <w:lang w:val="ru-RU" w:eastAsia="ru-RU"/>
        </w:rPr>
        <w:t xml:space="preserve"> пенсионное свидетельство и ИНН  (для взрослых);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страховой полис обязательного медицинского страхования;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материалы для работы и удобную и практичную одежду для различной погоды.</w:t>
      </w:r>
    </w:p>
    <w:p w:rsidR="001B37C5" w:rsidRDefault="001B37C5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Руководителям делегаций необходимо иметь:</w:t>
      </w:r>
    </w:p>
    <w:p w:rsid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командировочные удостоверения;</w:t>
      </w:r>
    </w:p>
    <w:p w:rsidR="001B37C5" w:rsidRPr="00B11137" w:rsidRDefault="001B37C5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>
        <w:rPr>
          <w:rFonts w:eastAsia="Times New Roman"/>
          <w:bdr w:val="none" w:sz="0" w:space="0" w:color="auto"/>
          <w:lang w:val="ru-RU" w:eastAsia="ru-RU"/>
        </w:rPr>
        <w:t>- доверенности на детей (подписанные родителями) – по форме;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списки членов делегаций с указанием: фамилий, имен и отчеств (без сокращений), номеров паспортов граждан Российской Федерации (свидетельств о рождении), домашних адресов и телефонов;</w:t>
      </w:r>
    </w:p>
    <w:p w:rsid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 xml:space="preserve">- подписанные согласия на обработку персональных данных, для несовершеннолетних – </w:t>
      </w:r>
      <w:r w:rsidR="001B37C5">
        <w:rPr>
          <w:rFonts w:eastAsia="Times New Roman"/>
          <w:bdr w:val="none" w:sz="0" w:space="0" w:color="auto"/>
          <w:lang w:val="ru-RU" w:eastAsia="ru-RU"/>
        </w:rPr>
        <w:t xml:space="preserve">подписанные родителями согласия – по форме. </w:t>
      </w:r>
    </w:p>
    <w:p w:rsidR="001B37C5" w:rsidRPr="00B11137" w:rsidRDefault="001B37C5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/>
          <w:bCs/>
          <w:u w:val="single"/>
          <w:lang w:val="ru-RU" w:eastAsia="ru-RU"/>
        </w:rPr>
        <w:t>УСЛОВИЯ ПРЕБЫВАНИЯ УЧАСТНИКОВ:</w:t>
      </w:r>
    </w:p>
    <w:p w:rsidR="00B11137" w:rsidRPr="00B11137" w:rsidRDefault="001B37C5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>
        <w:rPr>
          <w:rFonts w:eastAsia="Times New Roman"/>
          <w:bdr w:val="none" w:sz="0" w:space="0" w:color="auto"/>
          <w:lang w:val="ru-RU" w:eastAsia="ru-RU"/>
        </w:rPr>
        <w:t xml:space="preserve">- Для участников </w:t>
      </w:r>
      <w:r w:rsidR="00B11137" w:rsidRPr="00B11137">
        <w:rPr>
          <w:rFonts w:eastAsia="Times New Roman"/>
          <w:bdr w:val="none" w:sz="0" w:space="0" w:color="auto"/>
          <w:lang w:val="ru-RU" w:eastAsia="ru-RU"/>
        </w:rPr>
        <w:t xml:space="preserve">V </w:t>
      </w:r>
      <w:r>
        <w:rPr>
          <w:rFonts w:eastAsia="Times New Roman"/>
          <w:bdr w:val="none" w:sz="0" w:space="0" w:color="auto"/>
          <w:lang w:val="ru-RU" w:eastAsia="ru-RU"/>
        </w:rPr>
        <w:t>Международного</w:t>
      </w:r>
      <w:r w:rsidR="00B11137" w:rsidRPr="00B11137">
        <w:rPr>
          <w:rFonts w:eastAsia="Times New Roman"/>
          <w:bdr w:val="none" w:sz="0" w:space="0" w:color="auto"/>
          <w:lang w:val="ru-RU" w:eastAsia="ru-RU"/>
        </w:rPr>
        <w:t xml:space="preserve"> арт-кампуса устанавливается организационный взнос в размере 1</w:t>
      </w:r>
      <w:r>
        <w:rPr>
          <w:rFonts w:eastAsia="Times New Roman"/>
          <w:bdr w:val="none" w:sz="0" w:space="0" w:color="auto"/>
          <w:lang w:val="ru-RU" w:eastAsia="ru-RU"/>
        </w:rPr>
        <w:t>6</w:t>
      </w:r>
      <w:r w:rsidR="00B11137" w:rsidRPr="00B11137">
        <w:rPr>
          <w:rFonts w:eastAsia="Times New Roman"/>
          <w:bdr w:val="none" w:sz="0" w:space="0" w:color="auto"/>
          <w:lang w:val="ru-RU" w:eastAsia="ru-RU"/>
        </w:rPr>
        <w:t>300 рублей (при наборе группы в 10 человек, 11-й (педагог) - бесплатно).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 xml:space="preserve">- В цену путевки включено: </w:t>
      </w:r>
      <w:r w:rsidR="001B37C5">
        <w:rPr>
          <w:rFonts w:eastAsia="Times New Roman"/>
          <w:bdr w:val="none" w:sz="0" w:space="0" w:color="auto"/>
          <w:lang w:val="ru-RU" w:eastAsia="ru-RU"/>
        </w:rPr>
        <w:t xml:space="preserve">проживание, </w:t>
      </w:r>
      <w:r w:rsidRPr="00B11137">
        <w:rPr>
          <w:rFonts w:eastAsia="Times New Roman"/>
          <w:bdr w:val="none" w:sz="0" w:space="0" w:color="auto"/>
          <w:lang w:val="ru-RU" w:eastAsia="ru-RU"/>
        </w:rPr>
        <w:t>3-х разовое питание, экскурсионная программа, трансферы из аэропорта Симферополя (автовокзала) до места и обратно, трансферы и экскурсии по программе, участие в конкурсах, мастер-классах, выставках по программе, для педагогов – участие в стажировке.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Расходы по оплате проезда до аэропорта Симферополя (автовокзала г. Феодосия) и обратно несет командирующая сторона.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/>
          <w:bCs/>
          <w:lang w:val="ru-RU" w:eastAsia="ru-RU"/>
        </w:rPr>
        <w:t>-</w:t>
      </w:r>
      <w:r w:rsidRPr="00B11137">
        <w:rPr>
          <w:rFonts w:eastAsia="Times New Roman"/>
          <w:bdr w:val="none" w:sz="0" w:space="0" w:color="auto"/>
          <w:lang w:val="ru-RU" w:eastAsia="ru-RU"/>
        </w:rPr>
        <w:t> Организаторы не обеспечивают участников пленэра и сопровождающих лиц какими-либо видами страхования.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/>
          <w:bCs/>
          <w:lang w:val="ru-RU" w:eastAsia="ru-RU"/>
        </w:rPr>
        <w:t>- </w:t>
      </w:r>
      <w:r w:rsidRPr="00B11137">
        <w:rPr>
          <w:rFonts w:eastAsia="Times New Roman"/>
          <w:bdr w:val="none" w:sz="0" w:space="0" w:color="auto"/>
          <w:lang w:val="ru-RU" w:eastAsia="ru-RU"/>
        </w:rPr>
        <w:t>За травмы, полученные участниками, утрату и порчу имущества во время пребывания на пленэре, организаторы ответственности не несут.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/>
          <w:bCs/>
          <w:lang w:val="ru-RU" w:eastAsia="ru-RU"/>
        </w:rPr>
        <w:t>-</w:t>
      </w:r>
      <w:r w:rsidRPr="00B11137">
        <w:rPr>
          <w:rFonts w:eastAsia="Times New Roman"/>
          <w:bdr w:val="none" w:sz="0" w:space="0" w:color="auto"/>
          <w:lang w:val="ru-RU" w:eastAsia="ru-RU"/>
        </w:rPr>
        <w:t xml:space="preserve"> Участники своим участием, а также законные представители несовершеннолетних членов групп участием своих подопечных дают согласие на то, чтобы их снимали на различные носители информации, фотографировали во время проведения мероприятий, записывали на аудионосители и впоследствии использовали полученные кино, теле, видео, фото, аудио, прочие материалы, а также имя, имидж и работы участников (в т.ч. в производстве рекламных материалов, путем публичной демонстрации и исполнения, воспроизведения через СМИ, репродукции и пр.) в целях пропаганды проведения данных мероприятий. А также дают согласие, что все вышеуказанные материалы гарантируют наличие у них или их </w:t>
      </w:r>
      <w:r w:rsidRPr="00B11137">
        <w:rPr>
          <w:rFonts w:eastAsia="Times New Roman"/>
          <w:bdr w:val="none" w:sz="0" w:space="0" w:color="auto"/>
          <w:lang w:val="ru-RU" w:eastAsia="ru-RU"/>
        </w:rPr>
        <w:lastRenderedPageBreak/>
        <w:t>подопечных прав на использование представляемых произведений, работ и прочих объектов. Все взаимоотношения по авторским и смежным правам с авторскими сообществами, прочими организациями и лицами и их законными представителями участники урегулируют самостоятельно.</w:t>
      </w:r>
    </w:p>
    <w:p w:rsidR="001B37C5" w:rsidRDefault="001B37C5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u w:val="single"/>
          <w:lang w:val="ru-RU" w:eastAsia="ru-RU"/>
        </w:rPr>
      </w:pP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/>
          <w:bCs/>
          <w:u w:val="single"/>
          <w:lang w:val="ru-RU" w:eastAsia="ru-RU"/>
        </w:rPr>
        <w:t>ПОРЯДОК ОФОРМЛЕНИЯ УЧАСТИЯ: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/>
          <w:bCs/>
          <w:lang w:val="ru-RU" w:eastAsia="ru-RU"/>
        </w:rPr>
        <w:t>- </w:t>
      </w:r>
      <w:r w:rsidRPr="00B11137">
        <w:rPr>
          <w:rFonts w:eastAsia="Times New Roman"/>
          <w:bdr w:val="none" w:sz="0" w:space="0" w:color="auto"/>
          <w:lang w:val="ru-RU" w:eastAsia="ru-RU"/>
        </w:rPr>
        <w:t>Для участия необходимо до 1</w:t>
      </w:r>
      <w:r w:rsidR="001B37C5">
        <w:rPr>
          <w:rFonts w:eastAsia="Times New Roman"/>
          <w:bdr w:val="none" w:sz="0" w:space="0" w:color="auto"/>
          <w:lang w:val="ru-RU" w:eastAsia="ru-RU"/>
        </w:rPr>
        <w:t xml:space="preserve"> октября</w:t>
      </w:r>
      <w:r w:rsidRPr="00B11137">
        <w:rPr>
          <w:rFonts w:eastAsia="Times New Roman"/>
          <w:bdr w:val="none" w:sz="0" w:space="0" w:color="auto"/>
          <w:lang w:val="ru-RU" w:eastAsia="ru-RU"/>
        </w:rPr>
        <w:t xml:space="preserve"> 201</w:t>
      </w:r>
      <w:r w:rsidR="001B37C5">
        <w:rPr>
          <w:rFonts w:eastAsia="Times New Roman"/>
          <w:bdr w:val="none" w:sz="0" w:space="0" w:color="auto"/>
          <w:lang w:val="ru-RU" w:eastAsia="ru-RU"/>
        </w:rPr>
        <w:t>8</w:t>
      </w:r>
      <w:r w:rsidRPr="00B11137">
        <w:rPr>
          <w:rFonts w:eastAsia="Times New Roman"/>
          <w:bdr w:val="none" w:sz="0" w:space="0" w:color="auto"/>
          <w:lang w:val="ru-RU" w:eastAsia="ru-RU"/>
        </w:rPr>
        <w:t xml:space="preserve"> г. отправить заявку по прилагаемой форме на а</w:t>
      </w:r>
      <w:r w:rsidR="001B37C5">
        <w:rPr>
          <w:rFonts w:eastAsia="Times New Roman"/>
          <w:bdr w:val="none" w:sz="0" w:space="0" w:color="auto"/>
          <w:lang w:val="ru-RU" w:eastAsia="ru-RU"/>
        </w:rPr>
        <w:t>дрес souzhp@yandex.ru с темой «</w:t>
      </w:r>
      <w:r w:rsidRPr="00B11137">
        <w:rPr>
          <w:rFonts w:eastAsia="Times New Roman"/>
          <w:bdr w:val="none" w:sz="0" w:space="0" w:color="auto"/>
          <w:lang w:val="ru-RU" w:eastAsia="ru-RU"/>
        </w:rPr>
        <w:t xml:space="preserve">V АРТ-КАМПУС». После подтверждения заявки необходимо до </w:t>
      </w:r>
      <w:r w:rsidR="001B37C5">
        <w:rPr>
          <w:rFonts w:eastAsia="Times New Roman"/>
          <w:bdr w:val="none" w:sz="0" w:space="0" w:color="auto"/>
          <w:lang w:val="ru-RU" w:eastAsia="ru-RU"/>
        </w:rPr>
        <w:t>1</w:t>
      </w:r>
      <w:r w:rsidR="00746DFD" w:rsidRPr="00746DFD">
        <w:rPr>
          <w:rFonts w:eastAsia="Times New Roman"/>
          <w:bdr w:val="none" w:sz="0" w:space="0" w:color="auto"/>
          <w:lang w:val="ru-RU" w:eastAsia="ru-RU"/>
        </w:rPr>
        <w:t>5</w:t>
      </w:r>
      <w:r w:rsidR="001B37C5">
        <w:rPr>
          <w:rFonts w:eastAsia="Times New Roman"/>
          <w:bdr w:val="none" w:sz="0" w:space="0" w:color="auto"/>
          <w:lang w:val="ru-RU" w:eastAsia="ru-RU"/>
        </w:rPr>
        <w:t xml:space="preserve"> октября </w:t>
      </w:r>
      <w:r w:rsidRPr="00B11137">
        <w:rPr>
          <w:rFonts w:eastAsia="Times New Roman"/>
          <w:bdr w:val="none" w:sz="0" w:space="0" w:color="auto"/>
          <w:lang w:val="ru-RU" w:eastAsia="ru-RU"/>
        </w:rPr>
        <w:t xml:space="preserve">внести </w:t>
      </w:r>
      <w:r w:rsidR="001B37C5">
        <w:rPr>
          <w:rFonts w:eastAsia="Times New Roman"/>
          <w:bdr w:val="none" w:sz="0" w:space="0" w:color="auto"/>
          <w:lang w:val="ru-RU" w:eastAsia="ru-RU"/>
        </w:rPr>
        <w:t>5</w:t>
      </w:r>
      <w:r w:rsidRPr="00B11137">
        <w:rPr>
          <w:rFonts w:eastAsia="Times New Roman"/>
          <w:bdr w:val="none" w:sz="0" w:space="0" w:color="auto"/>
          <w:lang w:val="ru-RU" w:eastAsia="ru-RU"/>
        </w:rPr>
        <w:t>0% целевого взноса за всех участников делегации (осталь</w:t>
      </w:r>
      <w:r w:rsidR="001B37C5">
        <w:rPr>
          <w:rFonts w:eastAsia="Times New Roman"/>
          <w:bdr w:val="none" w:sz="0" w:space="0" w:color="auto"/>
          <w:lang w:val="ru-RU" w:eastAsia="ru-RU"/>
        </w:rPr>
        <w:t>ная часть может быть оплачена безналичным переводом до дня заезда либо наличными в день заезда</w:t>
      </w:r>
      <w:r w:rsidRPr="00B11137">
        <w:rPr>
          <w:rFonts w:eastAsia="Times New Roman"/>
          <w:bdr w:val="none" w:sz="0" w:space="0" w:color="auto"/>
          <w:lang w:val="ru-RU" w:eastAsia="ru-RU"/>
        </w:rPr>
        <w:t>). После этого вам будет выслана электронная форма регистрации участников, комплект документов по конкурсам.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Количество участников конкурса-пленэра ограничено!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- Целевой взнос зачисляется на счёт: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Международный союз педагогов-художников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ОГРН 1165000054383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ИНН/КПП 5044106726/504401001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Расчетный счет № 40703810702160000019 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в  АО "АЛЬФА-БАНК" </w:t>
      </w:r>
      <w:r w:rsidRPr="00B11137">
        <w:rPr>
          <w:rFonts w:eastAsia="Times New Roman"/>
          <w:bdr w:val="none" w:sz="0" w:space="0" w:color="auto"/>
          <w:lang w:val="ru-RU" w:eastAsia="ru-RU"/>
        </w:rPr>
        <w:br/>
        <w:t>ИНН  7728168971 </w:t>
      </w:r>
      <w:r w:rsidRPr="00B11137">
        <w:rPr>
          <w:rFonts w:eastAsia="Times New Roman"/>
          <w:bdr w:val="none" w:sz="0" w:space="0" w:color="auto"/>
          <w:lang w:val="ru-RU" w:eastAsia="ru-RU"/>
        </w:rPr>
        <w:br/>
        <w:t>ОГРН 1027700067328  </w:t>
      </w:r>
      <w:r w:rsidRPr="00B11137">
        <w:rPr>
          <w:rFonts w:eastAsia="Times New Roman"/>
          <w:bdr w:val="none" w:sz="0" w:space="0" w:color="auto"/>
          <w:lang w:val="ru-RU" w:eastAsia="ru-RU"/>
        </w:rPr>
        <w:br/>
        <w:t>БИК 044525593 </w:t>
      </w:r>
      <w:r w:rsidRPr="00B11137">
        <w:rPr>
          <w:rFonts w:eastAsia="Times New Roman"/>
          <w:bdr w:val="none" w:sz="0" w:space="0" w:color="auto"/>
          <w:lang w:val="ru-RU" w:eastAsia="ru-RU"/>
        </w:rPr>
        <w:br/>
        <w:t>Корр. счет:  30101810200000000593  в  ГУ БАНКА РОССИИ ПО ЦФО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КОНТАКТНЫЕ ТЕЛЕФОНЫ: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Астафьева Марина, исполнительный директор Международного союза педагогов-художников, директор пленэра</w:t>
      </w:r>
    </w:p>
    <w:p w:rsidR="00B11137" w:rsidRPr="00B11137" w:rsidRDefault="00B11137" w:rsidP="00B1113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ru-RU" w:eastAsia="ru-RU"/>
        </w:rPr>
      </w:pPr>
      <w:r w:rsidRPr="00B11137">
        <w:rPr>
          <w:rFonts w:eastAsia="Times New Roman"/>
          <w:bdr w:val="none" w:sz="0" w:space="0" w:color="auto"/>
          <w:lang w:val="ru-RU" w:eastAsia="ru-RU"/>
        </w:rPr>
        <w:t>+7-903-713-25-44 souzhp@yandex.ru</w:t>
      </w:r>
    </w:p>
    <w:p w:rsidR="00B11137" w:rsidRPr="00B11137" w:rsidRDefault="00B11137" w:rsidP="00B11137">
      <w:pPr>
        <w:pStyle w:val="a6"/>
        <w:rPr>
          <w:rFonts w:ascii="Times New Roman" w:hAnsi="Times New Roman" w:cs="Times New Roman"/>
          <w:b/>
          <w:bCs/>
          <w:color w:val="auto"/>
          <w:sz w:val="24"/>
          <w:szCs w:val="24"/>
          <w:lang w:val="ru-RU"/>
        </w:rPr>
      </w:pPr>
    </w:p>
    <w:p w:rsidR="004369CB" w:rsidRPr="00343F97" w:rsidRDefault="004369CB">
      <w:pPr>
        <w:pStyle w:val="a6"/>
        <w:rPr>
          <w:rFonts w:hint="eastAsia"/>
          <w:b/>
          <w:bCs/>
          <w:lang w:val="ru-RU"/>
        </w:rPr>
      </w:pPr>
    </w:p>
    <w:p w:rsidR="004369CB" w:rsidRPr="00B11137" w:rsidRDefault="001A1013">
      <w:pPr>
        <w:pStyle w:val="a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ПРОГРАММА </w:t>
      </w:r>
      <w:r w:rsidRPr="00B1113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B1113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B37C5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МЕЖДУНАРОДНОГО</w:t>
      </w:r>
      <w:r w:rsidRPr="00B1113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АРТ-КАМПУСА</w:t>
      </w:r>
    </w:p>
    <w:p w:rsidR="004369CB" w:rsidRPr="00B11137" w:rsidRDefault="001A1013">
      <w:pPr>
        <w:pStyle w:val="a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/>
          <w:bCs/>
          <w:sz w:val="24"/>
          <w:szCs w:val="24"/>
          <w:lang w:val="ru-RU"/>
        </w:rPr>
        <w:t>27 октября, суббота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Приезд групп. Трансфер из аэропорта (с автовокзала) г. Симферополь в пансионаты г. Ялта.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 xml:space="preserve">ЦЕРЕМОНИЯ ОТКРЫТИЯ </w:t>
      </w:r>
      <w:r w:rsidRPr="00B11137">
        <w:rPr>
          <w:rFonts w:ascii="Times New Roman" w:hAnsi="Times New Roman" w:cs="Times New Roman"/>
          <w:sz w:val="24"/>
          <w:szCs w:val="24"/>
        </w:rPr>
        <w:t>V</w:t>
      </w:r>
      <w:r w:rsidRPr="00B11137">
        <w:rPr>
          <w:rFonts w:ascii="Times New Roman" w:hAnsi="Times New Roman" w:cs="Times New Roman"/>
          <w:sz w:val="24"/>
          <w:szCs w:val="24"/>
          <w:lang w:val="ru-RU"/>
        </w:rPr>
        <w:t xml:space="preserve"> ЮБИЛЕЙНОГО </w:t>
      </w:r>
      <w:r w:rsidR="001B37C5">
        <w:rPr>
          <w:rFonts w:ascii="Times New Roman" w:hAnsi="Times New Roman" w:cs="Times New Roman"/>
          <w:sz w:val="24"/>
          <w:szCs w:val="24"/>
          <w:lang w:val="ru-RU"/>
        </w:rPr>
        <w:t>МЕЖДУНАРОДНОГО</w:t>
      </w:r>
      <w:r w:rsidRPr="00B11137">
        <w:rPr>
          <w:rFonts w:ascii="Times New Roman" w:hAnsi="Times New Roman" w:cs="Times New Roman"/>
          <w:sz w:val="24"/>
          <w:szCs w:val="24"/>
          <w:lang w:val="ru-RU"/>
        </w:rPr>
        <w:t xml:space="preserve"> АРТ-КАМПУСА.</w:t>
      </w:r>
    </w:p>
    <w:p w:rsidR="004369CB" w:rsidRPr="00B11137" w:rsidRDefault="004369CB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4369CB" w:rsidRPr="00B11137" w:rsidRDefault="001A1013">
      <w:pPr>
        <w:pStyle w:val="a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/>
          <w:bCs/>
          <w:sz w:val="24"/>
          <w:szCs w:val="24"/>
          <w:lang w:val="ru-RU"/>
        </w:rPr>
        <w:t>28 октября, воскресенье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Завтрак</w:t>
      </w:r>
    </w:p>
    <w:p w:rsidR="004369CB" w:rsidRPr="00B11137" w:rsidRDefault="001A1013">
      <w:pPr>
        <w:pStyle w:val="a6"/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</w:pPr>
      <w:r w:rsidRPr="00B11137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9.00 - 13.00 Подъём по канатной дор</w:t>
      </w:r>
      <w:r w:rsidR="00DA112C" w:rsidRPr="00B11137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оге на вершину Ай-Петри. Пленэр.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 xml:space="preserve">Обед 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Пленэр на набережной г. Ялты.</w:t>
      </w:r>
    </w:p>
    <w:p w:rsidR="004369CB" w:rsidRPr="00B11137" w:rsidRDefault="00DA112C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Ужин</w:t>
      </w:r>
    </w:p>
    <w:p w:rsidR="004369CB" w:rsidRPr="00B11137" w:rsidRDefault="004369CB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4369CB" w:rsidRPr="00B11137" w:rsidRDefault="001A1013">
      <w:pPr>
        <w:pStyle w:val="a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/>
          <w:bCs/>
          <w:sz w:val="24"/>
          <w:szCs w:val="24"/>
          <w:lang w:val="ru-RU"/>
        </w:rPr>
        <w:t>29 октября, понедельник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Завтрак</w:t>
      </w:r>
    </w:p>
    <w:p w:rsidR="004369CB" w:rsidRPr="00B11137" w:rsidRDefault="001A1013">
      <w:pPr>
        <w:pStyle w:val="a6"/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</w:pPr>
      <w:r w:rsidRPr="00B11137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10.00 - 12.00 Морская прог</w:t>
      </w:r>
      <w:r w:rsidR="00DA112C" w:rsidRPr="00B11137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улка к замку Ласточкино гнездо.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Обед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Городской пленэр и мастер-классы с художниками г. Ялты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Ужин</w:t>
      </w:r>
    </w:p>
    <w:p w:rsidR="004369CB" w:rsidRPr="00B11137" w:rsidRDefault="004369CB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4369CB" w:rsidRPr="00B11137" w:rsidRDefault="004369CB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4369CB" w:rsidRPr="00B11137" w:rsidRDefault="001A1013">
      <w:pPr>
        <w:pStyle w:val="a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/>
          <w:bCs/>
          <w:sz w:val="24"/>
          <w:szCs w:val="24"/>
          <w:lang w:val="ru-RU"/>
        </w:rPr>
        <w:t>30 октября, вторник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Завтрак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lastRenderedPageBreak/>
        <w:t xml:space="preserve">9.00 - 13.00 Выезд в Воронцовский парк. </w:t>
      </w:r>
      <w:r w:rsidRPr="00B11137">
        <w:rPr>
          <w:rFonts w:ascii="Times New Roman" w:hAnsi="Times New Roman" w:cs="Times New Roman"/>
          <w:sz w:val="24"/>
          <w:szCs w:val="24"/>
          <w:lang w:val="ru-RU"/>
        </w:rPr>
        <w:t>Проведение Всероссийского очного пленэрного конкурса (по темам «Архитектура» и «Ботаника»)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Обед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Городской пленэр и мастер-классы с художниками г. Ялты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Ужин</w:t>
      </w:r>
    </w:p>
    <w:p w:rsidR="004369CB" w:rsidRPr="00B11137" w:rsidRDefault="004369CB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4369CB" w:rsidRPr="00B11137" w:rsidRDefault="001A1013">
      <w:pPr>
        <w:pStyle w:val="a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/>
          <w:bCs/>
          <w:sz w:val="24"/>
          <w:szCs w:val="24"/>
          <w:lang w:val="ru-RU"/>
        </w:rPr>
        <w:t>31 октября, среда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Завтрак</w:t>
      </w:r>
    </w:p>
    <w:p w:rsidR="004369CB" w:rsidRPr="00B11137" w:rsidRDefault="001A1013">
      <w:pPr>
        <w:pStyle w:val="a6"/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</w:pPr>
      <w:r w:rsidRPr="00B11137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Обзорно-историч</w:t>
      </w:r>
      <w:r w:rsidR="00DA112C" w:rsidRPr="00B11137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еская экскурсию по Крыму (</w:t>
      </w:r>
      <w:r w:rsidRPr="00B11137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 Бахчисарай</w:t>
      </w:r>
      <w:r w:rsidR="00DA112C" w:rsidRPr="00B11137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 (посещение Ханского дворца)</w:t>
      </w:r>
      <w:r w:rsidRPr="00B11137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>, Севастополь, Херсонес</w:t>
      </w:r>
      <w:r w:rsidR="00196C74" w:rsidRPr="00B11137">
        <w:rPr>
          <w:rFonts w:ascii="Times New Roman" w:hAnsi="Times New Roman" w:cs="Times New Roman"/>
          <w:i/>
          <w:iCs/>
          <w:sz w:val="24"/>
          <w:szCs w:val="24"/>
          <w:u w:val="single"/>
          <w:lang w:val="ru-RU"/>
        </w:rPr>
        <w:t xml:space="preserve">). </w:t>
      </w:r>
      <w:r w:rsidR="00196C74" w:rsidRPr="00B11137">
        <w:rPr>
          <w:rFonts w:ascii="Times New Roman" w:hAnsi="Times New Roman" w:cs="Times New Roman"/>
          <w:iCs/>
          <w:sz w:val="24"/>
          <w:szCs w:val="24"/>
          <w:lang w:val="ru-RU"/>
        </w:rPr>
        <w:t>О</w:t>
      </w:r>
      <w:r w:rsidR="00196C74" w:rsidRPr="00B11137">
        <w:rPr>
          <w:rFonts w:ascii="Times New Roman" w:hAnsi="Times New Roman" w:cs="Times New Roman"/>
          <w:sz w:val="24"/>
          <w:szCs w:val="24"/>
          <w:lang w:val="ru-RU"/>
        </w:rPr>
        <w:t>бед - сухой паёк.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Ужин</w:t>
      </w:r>
    </w:p>
    <w:p w:rsidR="004369CB" w:rsidRPr="00B11137" w:rsidRDefault="004369CB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4369CB" w:rsidRPr="00B11137" w:rsidRDefault="001A1013">
      <w:pPr>
        <w:pStyle w:val="a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/>
          <w:bCs/>
          <w:sz w:val="24"/>
          <w:szCs w:val="24"/>
          <w:lang w:val="ru-RU"/>
        </w:rPr>
        <w:t>1 ноября, четверг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Завтрак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Международная конференция «Художественное образование в новой образовательной реальности» (для педагогов)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Пленэр и мастер-классы с художниками на набережной г. Ялты (для детей).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Обед</w:t>
      </w:r>
    </w:p>
    <w:p w:rsidR="004369CB" w:rsidRPr="00B11137" w:rsidRDefault="001A1013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 xml:space="preserve">ЦЕРЕМОНИЯ ЗАКРЫТИЯ </w:t>
      </w:r>
      <w:r w:rsidRPr="00B11137">
        <w:rPr>
          <w:rFonts w:ascii="Times New Roman" w:hAnsi="Times New Roman" w:cs="Times New Roman"/>
          <w:sz w:val="24"/>
          <w:szCs w:val="24"/>
        </w:rPr>
        <w:t>V</w:t>
      </w:r>
      <w:r w:rsidRPr="00B11137">
        <w:rPr>
          <w:rFonts w:ascii="Times New Roman" w:hAnsi="Times New Roman" w:cs="Times New Roman"/>
          <w:sz w:val="24"/>
          <w:szCs w:val="24"/>
          <w:lang w:val="ru-RU"/>
        </w:rPr>
        <w:t xml:space="preserve"> ЮБИЛЕЙНОГО ВСЕРОССИЙСКОГО АРТ-КАМПУСА.</w:t>
      </w:r>
    </w:p>
    <w:p w:rsidR="004369CB" w:rsidRPr="00B11137" w:rsidRDefault="004369CB">
      <w:pPr>
        <w:pStyle w:val="a6"/>
        <w:rPr>
          <w:rFonts w:ascii="Times New Roman" w:hAnsi="Times New Roman" w:cs="Times New Roman"/>
          <w:sz w:val="24"/>
          <w:szCs w:val="24"/>
          <w:lang w:val="ru-RU"/>
        </w:rPr>
      </w:pPr>
    </w:p>
    <w:p w:rsidR="004369CB" w:rsidRPr="00B11137" w:rsidRDefault="001A1013">
      <w:pPr>
        <w:pStyle w:val="a6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11137">
        <w:rPr>
          <w:rFonts w:ascii="Times New Roman" w:hAnsi="Times New Roman" w:cs="Times New Roman"/>
          <w:b/>
          <w:bCs/>
          <w:sz w:val="24"/>
          <w:szCs w:val="24"/>
          <w:lang w:val="ru-RU"/>
        </w:rPr>
        <w:t>2 ноября, пятница</w:t>
      </w:r>
    </w:p>
    <w:p w:rsidR="004369CB" w:rsidRDefault="001A1013">
      <w:pPr>
        <w:pStyle w:val="a6"/>
        <w:rPr>
          <w:rFonts w:hint="eastAsia"/>
          <w:lang w:val="ru-RU"/>
        </w:rPr>
      </w:pPr>
      <w:r w:rsidRPr="00B11137">
        <w:rPr>
          <w:rFonts w:ascii="Times New Roman" w:hAnsi="Times New Roman" w:cs="Times New Roman"/>
          <w:sz w:val="24"/>
          <w:szCs w:val="24"/>
          <w:lang w:val="ru-RU"/>
        </w:rPr>
        <w:t>Разъезд групп. Трансфер в аэропорт (на автовокзал) г. Сим</w:t>
      </w:r>
      <w:r>
        <w:rPr>
          <w:lang w:val="ru-RU"/>
        </w:rPr>
        <w:t xml:space="preserve">ферополя. </w:t>
      </w:r>
    </w:p>
    <w:p w:rsidR="001B37C5" w:rsidRPr="001B37C5" w:rsidRDefault="001B37C5" w:rsidP="001B37C5">
      <w:pPr>
        <w:rPr>
          <w:rFonts w:eastAsia="Times New Roman"/>
          <w:lang w:val="ru-RU"/>
        </w:rPr>
      </w:pPr>
      <w:r w:rsidRPr="001B37C5">
        <w:rPr>
          <w:rFonts w:eastAsia="Times New Roman"/>
          <w:lang w:val="ru-RU"/>
        </w:rPr>
        <w:t>Для всех предоставляется комната для хранения вещей (в случае позднего выезда).</w:t>
      </w:r>
    </w:p>
    <w:p w:rsidR="001B37C5" w:rsidRPr="001B37C5" w:rsidRDefault="001B37C5" w:rsidP="001B37C5">
      <w:pPr>
        <w:rPr>
          <w:rFonts w:eastAsia="Times New Roman"/>
          <w:lang w:val="ru-RU"/>
        </w:rPr>
      </w:pPr>
      <w:r w:rsidRPr="001B37C5">
        <w:rPr>
          <w:rFonts w:eastAsia="Times New Roman"/>
          <w:lang w:val="ru-RU"/>
        </w:rPr>
        <w:t xml:space="preserve">Для участников, приехавших 27.10 к ужину – предоставляется обед. </w:t>
      </w:r>
    </w:p>
    <w:p w:rsidR="001B37C5" w:rsidRPr="001B37C5" w:rsidRDefault="001B37C5" w:rsidP="001B37C5">
      <w:pPr>
        <w:pStyle w:val="a6"/>
        <w:rPr>
          <w:rFonts w:hint="eastAsia"/>
          <w:lang w:val="ru-RU"/>
        </w:rPr>
      </w:pPr>
      <w:r w:rsidRPr="001B37C5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 продление проживания в гостинице (по цене 1500 рублей за человека в сутки с трёхразовым питанием).</w:t>
      </w:r>
    </w:p>
    <w:sectPr w:rsidR="001B37C5" w:rsidRPr="001B37C5" w:rsidSect="004369C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BA7" w:rsidRDefault="00F40BA7" w:rsidP="004369CB">
      <w:r>
        <w:separator/>
      </w:r>
    </w:p>
  </w:endnote>
  <w:endnote w:type="continuationSeparator" w:id="1">
    <w:p w:rsidR="00F40BA7" w:rsidRDefault="00F40BA7" w:rsidP="00436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CB" w:rsidRDefault="004369C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BA7" w:rsidRDefault="00F40BA7" w:rsidP="004369CB">
      <w:r>
        <w:separator/>
      </w:r>
    </w:p>
  </w:footnote>
  <w:footnote w:type="continuationSeparator" w:id="1">
    <w:p w:rsidR="00F40BA7" w:rsidRDefault="00F40BA7" w:rsidP="00436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9CB" w:rsidRDefault="004369C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B5B"/>
    <w:multiLevelType w:val="hybridMultilevel"/>
    <w:tmpl w:val="26D65E02"/>
    <w:numStyleLink w:val="a"/>
  </w:abstractNum>
  <w:abstractNum w:abstractNumId="1">
    <w:nsid w:val="116C04EA"/>
    <w:multiLevelType w:val="hybridMultilevel"/>
    <w:tmpl w:val="61B0F83C"/>
    <w:styleLink w:val="a0"/>
    <w:lvl w:ilvl="0" w:tplc="DF8210AA">
      <w:start w:val="1"/>
      <w:numFmt w:val="bullet"/>
      <w:lvlText w:val="*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6085EC8">
      <w:start w:val="1"/>
      <w:numFmt w:val="bullet"/>
      <w:lvlText w:val="*"/>
      <w:lvlJc w:val="left"/>
      <w:pPr>
        <w:ind w:left="3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9E8CFF34">
      <w:start w:val="1"/>
      <w:numFmt w:val="bullet"/>
      <w:lvlText w:val="*"/>
      <w:lvlJc w:val="left"/>
      <w:pPr>
        <w:ind w:left="5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674DFB0">
      <w:start w:val="1"/>
      <w:numFmt w:val="bullet"/>
      <w:lvlText w:val="*"/>
      <w:lvlJc w:val="left"/>
      <w:pPr>
        <w:ind w:left="7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4B61EEA">
      <w:start w:val="1"/>
      <w:numFmt w:val="bullet"/>
      <w:lvlText w:val="*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B665A78">
      <w:start w:val="1"/>
      <w:numFmt w:val="bullet"/>
      <w:lvlText w:val="*"/>
      <w:lvlJc w:val="left"/>
      <w:pPr>
        <w:ind w:left="10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A846B4A">
      <w:start w:val="1"/>
      <w:numFmt w:val="bullet"/>
      <w:lvlText w:val="*"/>
      <w:lvlJc w:val="left"/>
      <w:pPr>
        <w:ind w:left="12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E6A1518">
      <w:start w:val="1"/>
      <w:numFmt w:val="bullet"/>
      <w:lvlText w:val="*"/>
      <w:lvlJc w:val="left"/>
      <w:pPr>
        <w:ind w:left="14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27E5246">
      <w:start w:val="1"/>
      <w:numFmt w:val="bullet"/>
      <w:lvlText w:val="*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nsid w:val="14972400"/>
    <w:multiLevelType w:val="multilevel"/>
    <w:tmpl w:val="A0321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553CA4"/>
    <w:multiLevelType w:val="hybridMultilevel"/>
    <w:tmpl w:val="26D65E02"/>
    <w:styleLink w:val="a"/>
    <w:lvl w:ilvl="0" w:tplc="04C071DE">
      <w:start w:val="1"/>
      <w:numFmt w:val="bullet"/>
      <w:lvlText w:val="-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832FCBE">
      <w:start w:val="1"/>
      <w:numFmt w:val="bullet"/>
      <w:lvlText w:val="-"/>
      <w:lvlJc w:val="left"/>
      <w:pPr>
        <w:ind w:left="4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9362A0EC">
      <w:start w:val="1"/>
      <w:numFmt w:val="bullet"/>
      <w:lvlText w:val="-"/>
      <w:lvlJc w:val="left"/>
      <w:pPr>
        <w:ind w:left="7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F8D6B2C6">
      <w:start w:val="1"/>
      <w:numFmt w:val="bullet"/>
      <w:lvlText w:val="-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09346162">
      <w:start w:val="1"/>
      <w:numFmt w:val="bullet"/>
      <w:lvlText w:val="-"/>
      <w:lvlJc w:val="left"/>
      <w:pPr>
        <w:ind w:left="12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50B6A816">
      <w:start w:val="1"/>
      <w:numFmt w:val="bullet"/>
      <w:lvlText w:val="-"/>
      <w:lvlJc w:val="left"/>
      <w:pPr>
        <w:ind w:left="14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CB424438">
      <w:start w:val="1"/>
      <w:numFmt w:val="bullet"/>
      <w:lvlText w:val="-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8248757A">
      <w:start w:val="1"/>
      <w:numFmt w:val="bullet"/>
      <w:lvlText w:val="-"/>
      <w:lvlJc w:val="left"/>
      <w:pPr>
        <w:ind w:left="19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501A821C">
      <w:start w:val="1"/>
      <w:numFmt w:val="bullet"/>
      <w:lvlText w:val="-"/>
      <w:lvlJc w:val="left"/>
      <w:pPr>
        <w:ind w:left="21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4">
    <w:nsid w:val="7047210A"/>
    <w:multiLevelType w:val="hybridMultilevel"/>
    <w:tmpl w:val="61B0F83C"/>
    <w:numStyleLink w:val="a0"/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69CB"/>
    <w:rsid w:val="000666AF"/>
    <w:rsid w:val="0016574F"/>
    <w:rsid w:val="00196C74"/>
    <w:rsid w:val="001A1013"/>
    <w:rsid w:val="001B37C5"/>
    <w:rsid w:val="00343F97"/>
    <w:rsid w:val="003664BE"/>
    <w:rsid w:val="004369CB"/>
    <w:rsid w:val="00746DFD"/>
    <w:rsid w:val="0080186B"/>
    <w:rsid w:val="00B11137"/>
    <w:rsid w:val="00C4298F"/>
    <w:rsid w:val="00DA112C"/>
    <w:rsid w:val="00F4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4369CB"/>
    <w:rPr>
      <w:sz w:val="24"/>
      <w:szCs w:val="24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4369CB"/>
    <w:rPr>
      <w:u w:val="single"/>
    </w:rPr>
  </w:style>
  <w:style w:type="table" w:customStyle="1" w:styleId="TableNormal">
    <w:name w:val="Table Normal"/>
    <w:rsid w:val="004369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Текстовый блок"/>
    <w:rsid w:val="004369CB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a">
    <w:name w:val="Тире"/>
    <w:rsid w:val="004369CB"/>
    <w:pPr>
      <w:numPr>
        <w:numId w:val="1"/>
      </w:numPr>
    </w:pPr>
  </w:style>
  <w:style w:type="numbering" w:customStyle="1" w:styleId="a0">
    <w:name w:val="Пункт"/>
    <w:rsid w:val="004369CB"/>
    <w:pPr>
      <w:numPr>
        <w:numId w:val="3"/>
      </w:numPr>
    </w:pPr>
  </w:style>
  <w:style w:type="paragraph" w:styleId="a7">
    <w:name w:val="Normal (Web)"/>
    <w:basedOn w:val="a1"/>
    <w:uiPriority w:val="99"/>
    <w:semiHidden/>
    <w:unhideWhenUsed/>
    <w:rsid w:val="00B11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styleId="a8">
    <w:name w:val="Strong"/>
    <w:basedOn w:val="a2"/>
    <w:uiPriority w:val="22"/>
    <w:qFormat/>
    <w:rsid w:val="00B111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2</cp:revision>
  <dcterms:created xsi:type="dcterms:W3CDTF">2018-09-25T08:01:00Z</dcterms:created>
  <dcterms:modified xsi:type="dcterms:W3CDTF">2018-09-25T08:01:00Z</dcterms:modified>
</cp:coreProperties>
</file>