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5F" w:rsidRDefault="00092C8C" w:rsidP="004F26ED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 № 3</w:t>
      </w:r>
      <w:r w:rsidR="004F26ED">
        <w:rPr>
          <w:rFonts w:ascii="Times New Roman" w:hAnsi="Times New Roman"/>
          <w:szCs w:val="28"/>
        </w:rPr>
        <w:t xml:space="preserve"> к Положению</w:t>
      </w:r>
    </w:p>
    <w:p w:rsidR="00FC2472" w:rsidRDefault="00FC2472" w:rsidP="00E14F29">
      <w:pPr>
        <w:jc w:val="center"/>
        <w:rPr>
          <w:rFonts w:ascii="Times New Roman" w:hAnsi="Times New Roman"/>
          <w:szCs w:val="28"/>
        </w:rPr>
      </w:pPr>
    </w:p>
    <w:p w:rsidR="00DB409A" w:rsidRDefault="00DB409A" w:rsidP="00E14F29">
      <w:pPr>
        <w:jc w:val="center"/>
        <w:rPr>
          <w:rFonts w:ascii="Times New Roman" w:hAnsi="Times New Roman"/>
          <w:szCs w:val="28"/>
        </w:rPr>
      </w:pPr>
    </w:p>
    <w:p w:rsidR="00E14F29" w:rsidRDefault="008622F0" w:rsidP="00E14F29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ПОДРОБНАЯ ИНФОРМАЦИЯ О МЕРОПРИЯТИЯХ</w:t>
      </w:r>
    </w:p>
    <w:p w:rsidR="000C1B69" w:rsidRPr="000C1B69" w:rsidRDefault="000C1B69" w:rsidP="000C1B69">
      <w:pPr>
        <w:jc w:val="center"/>
        <w:rPr>
          <w:rStyle w:val="ad"/>
          <w:rFonts w:ascii="Times New Roman" w:hAnsi="Times New Roman"/>
          <w:b w:val="0"/>
          <w:szCs w:val="28"/>
        </w:rPr>
      </w:pPr>
      <w:r w:rsidRPr="000C1B69">
        <w:rPr>
          <w:rStyle w:val="ad"/>
          <w:rFonts w:ascii="Times New Roman" w:hAnsi="Times New Roman"/>
          <w:b w:val="0"/>
          <w:szCs w:val="28"/>
          <w:lang w:val="en-US"/>
        </w:rPr>
        <w:t>XV</w:t>
      </w:r>
      <w:r w:rsidRPr="000C1B69">
        <w:rPr>
          <w:rStyle w:val="ad"/>
          <w:rFonts w:ascii="Times New Roman" w:hAnsi="Times New Roman"/>
          <w:b w:val="0"/>
          <w:szCs w:val="28"/>
        </w:rPr>
        <w:t xml:space="preserve"> Общероссийской научно-практической конференции </w:t>
      </w:r>
    </w:p>
    <w:p w:rsidR="00FC2472" w:rsidRPr="00092C8C" w:rsidRDefault="000C1B69" w:rsidP="000C1B69">
      <w:pPr>
        <w:jc w:val="center"/>
        <w:rPr>
          <w:rFonts w:ascii="Times New Roman" w:hAnsi="Times New Roman"/>
          <w:b/>
          <w:color w:val="000000"/>
          <w:szCs w:val="28"/>
          <w:shd w:val="clear" w:color="auto" w:fill="FFFFFF"/>
        </w:rPr>
      </w:pPr>
      <w:r w:rsidRPr="00092C8C">
        <w:rPr>
          <w:rStyle w:val="ad"/>
          <w:rFonts w:ascii="Times New Roman" w:hAnsi="Times New Roman"/>
          <w:szCs w:val="28"/>
        </w:rPr>
        <w:t xml:space="preserve">«Стратегия развития </w:t>
      </w:r>
      <w:r w:rsidRPr="00092C8C">
        <w:rPr>
          <w:rFonts w:ascii="Times New Roman" w:hAnsi="Times New Roman"/>
          <w:b/>
          <w:color w:val="000000"/>
          <w:szCs w:val="28"/>
          <w:shd w:val="clear" w:color="auto" w:fill="FFFFFF"/>
        </w:rPr>
        <w:t xml:space="preserve">детской школы искусств в современной России: </w:t>
      </w:r>
    </w:p>
    <w:p w:rsidR="000C1B69" w:rsidRDefault="00092C8C" w:rsidP="000C1B69">
      <w:pPr>
        <w:jc w:val="center"/>
        <w:rPr>
          <w:rFonts w:ascii="Times New Roman" w:hAnsi="Times New Roman"/>
          <w:b/>
          <w:color w:val="000000"/>
          <w:szCs w:val="28"/>
          <w:shd w:val="clear" w:color="auto" w:fill="FFFFFF"/>
        </w:rPr>
      </w:pPr>
      <w:r w:rsidRPr="00092C8C">
        <w:rPr>
          <w:rFonts w:ascii="Times New Roman" w:hAnsi="Times New Roman"/>
          <w:b/>
          <w:color w:val="000000"/>
          <w:szCs w:val="28"/>
          <w:shd w:val="clear" w:color="auto" w:fill="FFFFFF"/>
        </w:rPr>
        <w:t>от концепции к результату</w:t>
      </w:r>
      <w:r w:rsidR="000C1B69" w:rsidRPr="00092C8C">
        <w:rPr>
          <w:rFonts w:ascii="Times New Roman" w:hAnsi="Times New Roman"/>
          <w:b/>
          <w:color w:val="000000"/>
          <w:szCs w:val="28"/>
          <w:shd w:val="clear" w:color="auto" w:fill="FFFFFF"/>
        </w:rPr>
        <w:t>"</w:t>
      </w:r>
    </w:p>
    <w:p w:rsidR="00B13D5F" w:rsidRPr="00FC2472" w:rsidRDefault="00B13D5F" w:rsidP="000C1B69">
      <w:pPr>
        <w:jc w:val="center"/>
        <w:rPr>
          <w:rFonts w:ascii="Times New Roman" w:hAnsi="Times New Roman"/>
          <w:b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Cs w:val="28"/>
          <w:shd w:val="clear" w:color="auto" w:fill="FFFFFF"/>
        </w:rPr>
        <w:t>3-5 июня 2016 года</w:t>
      </w:r>
    </w:p>
    <w:p w:rsidR="008622F0" w:rsidRDefault="008622F0" w:rsidP="00B13D5F">
      <w:pPr>
        <w:rPr>
          <w:rStyle w:val="ad"/>
          <w:rFonts w:ascii="Times New Roman" w:hAnsi="Times New Roman"/>
          <w:bCs w:val="0"/>
          <w:color w:val="000000"/>
          <w:szCs w:val="28"/>
          <w:shd w:val="clear" w:color="auto" w:fill="FFFFFF"/>
        </w:rPr>
      </w:pPr>
    </w:p>
    <w:p w:rsidR="00262117" w:rsidRDefault="00056953" w:rsidP="004F26ED">
      <w:pPr>
        <w:pStyle w:val="a4"/>
        <w:spacing w:line="276" w:lineRule="auto"/>
        <w:ind w:left="0" w:firstLine="709"/>
        <w:jc w:val="both"/>
        <w:rPr>
          <w:rFonts w:ascii="Times New Roman" w:hAnsi="Times New Roman"/>
          <w:b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Cs w:val="28"/>
          <w:shd w:val="clear" w:color="auto" w:fill="FFFFFF"/>
        </w:rPr>
        <w:t>1</w:t>
      </w:r>
      <w:r w:rsidR="00262117" w:rsidRPr="007A3884">
        <w:rPr>
          <w:rFonts w:ascii="Times New Roman" w:hAnsi="Times New Roman"/>
          <w:b/>
          <w:color w:val="000000"/>
          <w:szCs w:val="28"/>
          <w:shd w:val="clear" w:color="auto" w:fill="FFFFFF"/>
        </w:rPr>
        <w:t>.</w:t>
      </w:r>
      <w:r w:rsidR="00262117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="00262117" w:rsidRPr="00262117">
        <w:rPr>
          <w:rFonts w:ascii="Times New Roman" w:hAnsi="Times New Roman"/>
          <w:b/>
          <w:color w:val="000000"/>
          <w:szCs w:val="28"/>
          <w:shd w:val="clear" w:color="auto" w:fill="FFFFFF"/>
        </w:rPr>
        <w:t>Круглые столы</w:t>
      </w:r>
      <w:r w:rsidR="00262117">
        <w:rPr>
          <w:rFonts w:ascii="Times New Roman" w:hAnsi="Times New Roman"/>
          <w:b/>
          <w:color w:val="000000"/>
          <w:szCs w:val="28"/>
          <w:shd w:val="clear" w:color="auto" w:fill="FFFFFF"/>
        </w:rPr>
        <w:t xml:space="preserve"> по актуальным проблемам развития </w:t>
      </w:r>
      <w:proofErr w:type="gramStart"/>
      <w:r w:rsidR="00262117">
        <w:rPr>
          <w:rFonts w:ascii="Times New Roman" w:hAnsi="Times New Roman"/>
          <w:b/>
          <w:color w:val="000000"/>
          <w:szCs w:val="28"/>
          <w:shd w:val="clear" w:color="auto" w:fill="FFFFFF"/>
        </w:rPr>
        <w:t>современной</w:t>
      </w:r>
      <w:proofErr w:type="gramEnd"/>
      <w:r w:rsidR="00262117">
        <w:rPr>
          <w:rFonts w:ascii="Times New Roman" w:hAnsi="Times New Roman"/>
          <w:b/>
          <w:color w:val="000000"/>
          <w:szCs w:val="28"/>
          <w:shd w:val="clear" w:color="auto" w:fill="FFFFFF"/>
        </w:rPr>
        <w:t xml:space="preserve"> ДШИ</w:t>
      </w:r>
      <w:r w:rsidR="004F26ED">
        <w:rPr>
          <w:rFonts w:ascii="Times New Roman" w:hAnsi="Times New Roman"/>
          <w:b/>
          <w:color w:val="000000"/>
          <w:szCs w:val="28"/>
          <w:shd w:val="clear" w:color="auto" w:fill="FFFFFF"/>
        </w:rPr>
        <w:t>.</w:t>
      </w:r>
    </w:p>
    <w:p w:rsidR="004F26ED" w:rsidRPr="004F26ED" w:rsidRDefault="00262117" w:rsidP="004F26ED">
      <w:pPr>
        <w:pStyle w:val="a4"/>
        <w:spacing w:line="276" w:lineRule="auto"/>
        <w:ind w:left="0" w:firstLine="709"/>
        <w:jc w:val="center"/>
        <w:rPr>
          <w:rFonts w:ascii="Times New Roman" w:hAnsi="Times New Roman"/>
          <w:b/>
          <w:color w:val="000000"/>
          <w:szCs w:val="28"/>
          <w:u w:val="single"/>
          <w:shd w:val="clear" w:color="auto" w:fill="FFFFFF"/>
        </w:rPr>
      </w:pPr>
      <w:r w:rsidRPr="004F26ED">
        <w:rPr>
          <w:rFonts w:ascii="Times New Roman" w:hAnsi="Times New Roman"/>
          <w:b/>
          <w:color w:val="000000"/>
          <w:szCs w:val="28"/>
          <w:u w:val="single"/>
          <w:shd w:val="clear" w:color="auto" w:fill="FFFFFF"/>
        </w:rPr>
        <w:t xml:space="preserve">Круглый стол № 1 </w:t>
      </w:r>
    </w:p>
    <w:p w:rsidR="00262117" w:rsidRPr="004F26ED" w:rsidRDefault="00262117" w:rsidP="004F26ED">
      <w:pPr>
        <w:pStyle w:val="a4"/>
        <w:spacing w:line="276" w:lineRule="auto"/>
        <w:ind w:left="0" w:firstLine="709"/>
        <w:jc w:val="center"/>
        <w:rPr>
          <w:rFonts w:ascii="Times New Roman" w:hAnsi="Times New Roman"/>
          <w:b/>
          <w:color w:val="000000"/>
          <w:szCs w:val="28"/>
          <w:shd w:val="clear" w:color="auto" w:fill="FFFFFF"/>
        </w:rPr>
      </w:pPr>
      <w:r w:rsidRPr="004F26ED">
        <w:rPr>
          <w:rFonts w:ascii="Times New Roman" w:hAnsi="Times New Roman"/>
          <w:b/>
          <w:color w:val="000000"/>
          <w:szCs w:val="28"/>
          <w:shd w:val="clear" w:color="auto" w:fill="FFFFFF"/>
        </w:rPr>
        <w:t xml:space="preserve">«Проблемы разработки и </w:t>
      </w:r>
      <w:proofErr w:type="gramStart"/>
      <w:r w:rsidRPr="004F26ED">
        <w:rPr>
          <w:rFonts w:ascii="Times New Roman" w:hAnsi="Times New Roman"/>
          <w:b/>
          <w:color w:val="000000"/>
          <w:szCs w:val="28"/>
          <w:shd w:val="clear" w:color="auto" w:fill="FFFFFF"/>
        </w:rPr>
        <w:t>внедрения</w:t>
      </w:r>
      <w:proofErr w:type="gramEnd"/>
      <w:r w:rsidRPr="004F26ED">
        <w:rPr>
          <w:rFonts w:ascii="Times New Roman" w:hAnsi="Times New Roman"/>
          <w:b/>
          <w:color w:val="000000"/>
          <w:szCs w:val="28"/>
          <w:shd w:val="clear" w:color="auto" w:fill="FFFFFF"/>
        </w:rPr>
        <w:t xml:space="preserve"> дополнительных общеразвивающих программ в ДШИ»</w:t>
      </w:r>
    </w:p>
    <w:p w:rsidR="00262117" w:rsidRDefault="00262117" w:rsidP="004F26ED">
      <w:pPr>
        <w:pStyle w:val="a4"/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Cs w:val="28"/>
          <w:shd w:val="clear" w:color="auto" w:fill="FFFFFF"/>
        </w:rPr>
        <w:t>Вопросы для обсуждения/темы для выступления:</w:t>
      </w:r>
    </w:p>
    <w:p w:rsidR="00C105BE" w:rsidRDefault="007A3884" w:rsidP="00C105BE">
      <w:pPr>
        <w:pStyle w:val="a4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Cs w:val="28"/>
          <w:shd w:val="clear" w:color="auto" w:fill="FFFFFF"/>
        </w:rPr>
        <w:t>понятие «о</w:t>
      </w:r>
      <w:r w:rsidR="00262117">
        <w:rPr>
          <w:rFonts w:ascii="Times New Roman" w:hAnsi="Times New Roman"/>
          <w:color w:val="000000"/>
          <w:szCs w:val="28"/>
          <w:shd w:val="clear" w:color="auto" w:fill="FFFFFF"/>
        </w:rPr>
        <w:t>бщее развитие» в системе ценностей современного образования;</w:t>
      </w:r>
    </w:p>
    <w:p w:rsidR="00C105BE" w:rsidRDefault="00AB78A7" w:rsidP="00C105BE">
      <w:pPr>
        <w:pStyle w:val="a4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C105BE">
        <w:rPr>
          <w:rFonts w:ascii="Times New Roman" w:hAnsi="Times New Roman"/>
          <w:color w:val="000000"/>
          <w:szCs w:val="28"/>
          <w:shd w:val="clear" w:color="auto" w:fill="FFFFFF"/>
        </w:rPr>
        <w:t>цели и задачи общеразвивающей программы,</w:t>
      </w:r>
      <w:r w:rsidR="00262117" w:rsidRPr="00C105BE">
        <w:rPr>
          <w:rFonts w:ascii="Times New Roman" w:hAnsi="Times New Roman"/>
          <w:color w:val="000000"/>
          <w:szCs w:val="28"/>
          <w:shd w:val="clear" w:color="auto" w:fill="FFFFFF"/>
        </w:rPr>
        <w:t xml:space="preserve"> планируемые результаты</w:t>
      </w:r>
      <w:r w:rsidRPr="00C105BE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="00262117" w:rsidRPr="00C105BE">
        <w:rPr>
          <w:rFonts w:ascii="Times New Roman" w:hAnsi="Times New Roman"/>
          <w:color w:val="000000"/>
          <w:szCs w:val="28"/>
          <w:shd w:val="clear" w:color="auto" w:fill="FFFFFF"/>
        </w:rPr>
        <w:t xml:space="preserve">и </w:t>
      </w:r>
      <w:r w:rsidRPr="00C105BE">
        <w:rPr>
          <w:rFonts w:ascii="Times New Roman" w:hAnsi="Times New Roman"/>
          <w:color w:val="000000"/>
          <w:szCs w:val="28"/>
          <w:shd w:val="clear" w:color="auto" w:fill="FFFFFF"/>
        </w:rPr>
        <w:t>критерии их оценки, алгоритм проектирования общеразвивающей программы;</w:t>
      </w:r>
    </w:p>
    <w:p w:rsidR="00C105BE" w:rsidRDefault="00AB78A7" w:rsidP="00C105BE">
      <w:pPr>
        <w:pStyle w:val="a4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C105BE">
        <w:rPr>
          <w:rFonts w:ascii="Times New Roman" w:hAnsi="Times New Roman"/>
          <w:color w:val="000000"/>
          <w:szCs w:val="28"/>
          <w:shd w:val="clear" w:color="auto" w:fill="FFFFFF"/>
        </w:rPr>
        <w:t>презентация «работающих» общеразвивающих программ в области искусств;</w:t>
      </w:r>
    </w:p>
    <w:p w:rsidR="00C105BE" w:rsidRDefault="00AB78A7" w:rsidP="00C105BE">
      <w:pPr>
        <w:pStyle w:val="a4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C105BE">
        <w:rPr>
          <w:rFonts w:ascii="Times New Roman" w:hAnsi="Times New Roman"/>
          <w:color w:val="000000"/>
          <w:szCs w:val="28"/>
          <w:shd w:val="clear" w:color="auto" w:fill="FFFFFF"/>
        </w:rPr>
        <w:t>реализация адаптированных общеразвивающих программ для детей с ограниченными возможностями здоровья, опыт инклюзии;</w:t>
      </w:r>
    </w:p>
    <w:p w:rsidR="00AB78A7" w:rsidRPr="00C105BE" w:rsidRDefault="00AB78A7" w:rsidP="00C105BE">
      <w:pPr>
        <w:pStyle w:val="a4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C105BE">
        <w:rPr>
          <w:rFonts w:ascii="Times New Roman" w:hAnsi="Times New Roman"/>
          <w:color w:val="000000"/>
          <w:szCs w:val="28"/>
          <w:shd w:val="clear" w:color="auto" w:fill="FFFFFF"/>
        </w:rPr>
        <w:t>взаимодействие пред</w:t>
      </w:r>
      <w:r w:rsidR="00BA6AB7" w:rsidRPr="00C105BE">
        <w:rPr>
          <w:rFonts w:ascii="Times New Roman" w:hAnsi="Times New Roman"/>
          <w:color w:val="000000"/>
          <w:szCs w:val="28"/>
          <w:shd w:val="clear" w:color="auto" w:fill="FFFFFF"/>
        </w:rPr>
        <w:t>профессиональных и общеразвивающ</w:t>
      </w:r>
      <w:r w:rsidRPr="00C105BE">
        <w:rPr>
          <w:rFonts w:ascii="Times New Roman" w:hAnsi="Times New Roman"/>
          <w:color w:val="000000"/>
          <w:szCs w:val="28"/>
          <w:shd w:val="clear" w:color="auto" w:fill="FFFFFF"/>
        </w:rPr>
        <w:t xml:space="preserve">их программ в образовательном пространстве ДШИ: действующие </w:t>
      </w:r>
      <w:r w:rsidR="008622F0" w:rsidRPr="00C105BE">
        <w:rPr>
          <w:rFonts w:ascii="Times New Roman" w:hAnsi="Times New Roman"/>
          <w:color w:val="000000"/>
          <w:szCs w:val="28"/>
          <w:shd w:val="clear" w:color="auto" w:fill="FFFFFF"/>
        </w:rPr>
        <w:t xml:space="preserve">и перспективные </w:t>
      </w:r>
      <w:r w:rsidRPr="00C105BE">
        <w:rPr>
          <w:rFonts w:ascii="Times New Roman" w:hAnsi="Times New Roman"/>
          <w:color w:val="000000"/>
          <w:szCs w:val="28"/>
          <w:shd w:val="clear" w:color="auto" w:fill="FFFFFF"/>
        </w:rPr>
        <w:t>модели.</w:t>
      </w:r>
    </w:p>
    <w:p w:rsidR="004F26ED" w:rsidRPr="00C105BE" w:rsidRDefault="004F26ED" w:rsidP="004F26ED">
      <w:pPr>
        <w:spacing w:line="276" w:lineRule="auto"/>
        <w:ind w:firstLine="709"/>
        <w:jc w:val="center"/>
        <w:rPr>
          <w:rFonts w:ascii="Times New Roman" w:hAnsi="Times New Roman"/>
          <w:color w:val="000000"/>
          <w:sz w:val="4"/>
          <w:szCs w:val="4"/>
          <w:u w:val="single"/>
          <w:shd w:val="clear" w:color="auto" w:fill="FFFFFF"/>
        </w:rPr>
      </w:pPr>
    </w:p>
    <w:p w:rsidR="004F26ED" w:rsidRPr="004F26ED" w:rsidRDefault="00056953" w:rsidP="004F26ED">
      <w:pPr>
        <w:spacing w:line="276" w:lineRule="auto"/>
        <w:ind w:firstLine="709"/>
        <w:jc w:val="center"/>
        <w:rPr>
          <w:rFonts w:ascii="Times New Roman" w:hAnsi="Times New Roman"/>
          <w:b/>
          <w:color w:val="000000"/>
          <w:szCs w:val="28"/>
          <w:u w:val="single"/>
          <w:shd w:val="clear" w:color="auto" w:fill="FFFFFF"/>
        </w:rPr>
      </w:pPr>
      <w:r w:rsidRPr="004F26ED">
        <w:rPr>
          <w:rFonts w:ascii="Times New Roman" w:hAnsi="Times New Roman"/>
          <w:b/>
          <w:color w:val="000000"/>
          <w:szCs w:val="28"/>
          <w:u w:val="single"/>
          <w:shd w:val="clear" w:color="auto" w:fill="FFFFFF"/>
        </w:rPr>
        <w:t xml:space="preserve">Круглый стол № 2 </w:t>
      </w:r>
    </w:p>
    <w:p w:rsidR="00056953" w:rsidRPr="004F26ED" w:rsidRDefault="00056953" w:rsidP="004F26ED">
      <w:pPr>
        <w:spacing w:line="276" w:lineRule="auto"/>
        <w:ind w:firstLine="709"/>
        <w:jc w:val="center"/>
        <w:rPr>
          <w:rFonts w:ascii="Times New Roman" w:hAnsi="Times New Roman"/>
          <w:b/>
          <w:color w:val="000000"/>
          <w:szCs w:val="28"/>
          <w:shd w:val="clear" w:color="auto" w:fill="FFFFFF"/>
        </w:rPr>
      </w:pPr>
      <w:r w:rsidRPr="004F26ED">
        <w:rPr>
          <w:rFonts w:ascii="Times New Roman" w:hAnsi="Times New Roman"/>
          <w:b/>
          <w:color w:val="000000"/>
          <w:szCs w:val="28"/>
          <w:shd w:val="clear" w:color="auto" w:fill="FFFFFF"/>
        </w:rPr>
        <w:t>«Социокультурное значение детской школы иску</w:t>
      </w:r>
      <w:proofErr w:type="gramStart"/>
      <w:r w:rsidRPr="004F26ED">
        <w:rPr>
          <w:rFonts w:ascii="Times New Roman" w:hAnsi="Times New Roman"/>
          <w:b/>
          <w:color w:val="000000"/>
          <w:szCs w:val="28"/>
          <w:shd w:val="clear" w:color="auto" w:fill="FFFFFF"/>
        </w:rPr>
        <w:t>сств в с</w:t>
      </w:r>
      <w:proofErr w:type="gramEnd"/>
      <w:r w:rsidRPr="004F26ED">
        <w:rPr>
          <w:rFonts w:ascii="Times New Roman" w:hAnsi="Times New Roman"/>
          <w:b/>
          <w:color w:val="000000"/>
          <w:szCs w:val="28"/>
          <w:shd w:val="clear" w:color="auto" w:fill="FFFFFF"/>
        </w:rPr>
        <w:t>овременном обществе»</w:t>
      </w:r>
    </w:p>
    <w:p w:rsidR="00E07352" w:rsidRDefault="00E07352" w:rsidP="008662AE">
      <w:pPr>
        <w:pStyle w:val="a4"/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Cs w:val="28"/>
          <w:shd w:val="clear" w:color="auto" w:fill="FFFFFF"/>
        </w:rPr>
        <w:t>Вопросы для обсуждения/темы для выступления:</w:t>
      </w:r>
    </w:p>
    <w:p w:rsidR="00C105BE" w:rsidRDefault="001A547C" w:rsidP="008662AE">
      <w:pPr>
        <w:pStyle w:val="a4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ДШИ как социокультурный центр района (поселка, города): </w:t>
      </w:r>
      <w:r w:rsidR="00CA3AC2">
        <w:rPr>
          <w:rFonts w:ascii="Times New Roman" w:hAnsi="Times New Roman"/>
          <w:color w:val="000000"/>
          <w:szCs w:val="28"/>
          <w:shd w:val="clear" w:color="auto" w:fill="FFFFFF"/>
        </w:rPr>
        <w:t xml:space="preserve">системные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модел</w:t>
      </w:r>
      <w:r w:rsidR="00CA3AC2">
        <w:rPr>
          <w:rFonts w:ascii="Times New Roman" w:hAnsi="Times New Roman"/>
          <w:color w:val="000000"/>
          <w:szCs w:val="28"/>
          <w:shd w:val="clear" w:color="auto" w:fill="FFFFFF"/>
        </w:rPr>
        <w:t>и</w:t>
      </w:r>
      <w:r w:rsidR="00E07352">
        <w:rPr>
          <w:rFonts w:ascii="Times New Roman" w:hAnsi="Times New Roman"/>
          <w:color w:val="000000"/>
          <w:szCs w:val="28"/>
          <w:shd w:val="clear" w:color="auto" w:fill="FFFFFF"/>
        </w:rPr>
        <w:t>;</w:t>
      </w:r>
    </w:p>
    <w:p w:rsidR="00C105BE" w:rsidRDefault="001A547C" w:rsidP="008662AE">
      <w:pPr>
        <w:pStyle w:val="a4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C105BE">
        <w:rPr>
          <w:rFonts w:ascii="Times New Roman" w:hAnsi="Times New Roman"/>
          <w:color w:val="000000"/>
          <w:szCs w:val="28"/>
          <w:shd w:val="clear" w:color="auto" w:fill="FFFFFF"/>
        </w:rPr>
        <w:t>ДШИ и бизнес-сообщество: алгоритмы, технологии и результаты взаимодействия</w:t>
      </w:r>
      <w:r w:rsidR="00E07352" w:rsidRPr="00C105BE">
        <w:rPr>
          <w:rFonts w:ascii="Times New Roman" w:hAnsi="Times New Roman"/>
          <w:color w:val="000000"/>
          <w:szCs w:val="28"/>
          <w:shd w:val="clear" w:color="auto" w:fill="FFFFFF"/>
        </w:rPr>
        <w:t>;</w:t>
      </w:r>
    </w:p>
    <w:p w:rsidR="00C105BE" w:rsidRDefault="001A547C" w:rsidP="008662AE">
      <w:pPr>
        <w:pStyle w:val="a4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C105BE">
        <w:rPr>
          <w:rFonts w:ascii="Times New Roman" w:hAnsi="Times New Roman"/>
          <w:color w:val="000000"/>
          <w:szCs w:val="28"/>
          <w:shd w:val="clear" w:color="auto" w:fill="FFFFFF"/>
        </w:rPr>
        <w:t>ДШИ и родительская общественность: методы и технологии вовлечения родителей в творческий культурно-образовательный процесс</w:t>
      </w:r>
      <w:r w:rsidR="00E07352" w:rsidRPr="00C105BE">
        <w:rPr>
          <w:rFonts w:ascii="Times New Roman" w:hAnsi="Times New Roman"/>
          <w:color w:val="000000"/>
          <w:szCs w:val="28"/>
          <w:shd w:val="clear" w:color="auto" w:fill="FFFFFF"/>
        </w:rPr>
        <w:t>;</w:t>
      </w:r>
    </w:p>
    <w:p w:rsidR="00C105BE" w:rsidRDefault="00EF5238" w:rsidP="008662AE">
      <w:pPr>
        <w:pStyle w:val="a4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C105BE">
        <w:rPr>
          <w:rFonts w:ascii="Times New Roman" w:hAnsi="Times New Roman"/>
          <w:color w:val="000000"/>
          <w:szCs w:val="28"/>
          <w:shd w:val="clear" w:color="auto" w:fill="FFFFFF"/>
        </w:rPr>
        <w:t>с</w:t>
      </w:r>
      <w:r w:rsidR="001A547C" w:rsidRPr="00C105BE">
        <w:rPr>
          <w:rFonts w:ascii="Times New Roman" w:hAnsi="Times New Roman"/>
          <w:color w:val="000000"/>
          <w:szCs w:val="28"/>
          <w:shd w:val="clear" w:color="auto" w:fill="FFFFFF"/>
        </w:rPr>
        <w:t xml:space="preserve">етевое взаимодействие детских школ искусств: опыт реализации </w:t>
      </w:r>
      <w:r w:rsidR="00002A71" w:rsidRPr="00C105BE">
        <w:rPr>
          <w:rFonts w:ascii="Times New Roman" w:hAnsi="Times New Roman"/>
          <w:color w:val="000000"/>
          <w:szCs w:val="28"/>
          <w:shd w:val="clear" w:color="auto" w:fill="FFFFFF"/>
        </w:rPr>
        <w:t>партнерских</w:t>
      </w:r>
      <w:r w:rsidR="001A547C" w:rsidRPr="00C105BE">
        <w:rPr>
          <w:rFonts w:ascii="Times New Roman" w:hAnsi="Times New Roman"/>
          <w:color w:val="000000"/>
          <w:szCs w:val="28"/>
          <w:shd w:val="clear" w:color="auto" w:fill="FFFFFF"/>
        </w:rPr>
        <w:t xml:space="preserve"> программ и проектов;</w:t>
      </w:r>
    </w:p>
    <w:p w:rsidR="00C105BE" w:rsidRDefault="00002A71" w:rsidP="008662AE">
      <w:pPr>
        <w:pStyle w:val="a4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C105BE">
        <w:rPr>
          <w:rFonts w:ascii="Times New Roman" w:hAnsi="Times New Roman"/>
          <w:color w:val="000000"/>
          <w:szCs w:val="28"/>
          <w:shd w:val="clear" w:color="auto" w:fill="FFFFFF"/>
        </w:rPr>
        <w:lastRenderedPageBreak/>
        <w:t xml:space="preserve">ДШИ и общеобразовательная школа: </w:t>
      </w:r>
      <w:r w:rsidR="008D2B4D" w:rsidRPr="00C105BE">
        <w:rPr>
          <w:rFonts w:ascii="Times New Roman" w:hAnsi="Times New Roman"/>
          <w:color w:val="000000"/>
          <w:szCs w:val="28"/>
          <w:shd w:val="clear" w:color="auto" w:fill="FFFFFF"/>
        </w:rPr>
        <w:t>внеурочная деятельность в рамках ФГОС и сетевые формы реализации дополнительных</w:t>
      </w:r>
      <w:r w:rsidR="00092C8C" w:rsidRPr="00C105BE">
        <w:rPr>
          <w:rFonts w:ascii="Times New Roman" w:hAnsi="Times New Roman"/>
          <w:color w:val="000000"/>
          <w:szCs w:val="28"/>
          <w:shd w:val="clear" w:color="auto" w:fill="FFFFFF"/>
        </w:rPr>
        <w:t xml:space="preserve"> общеобразовательных программ: </w:t>
      </w:r>
      <w:r w:rsidR="008D2B4D" w:rsidRPr="00C105BE">
        <w:rPr>
          <w:rFonts w:ascii="Times New Roman" w:hAnsi="Times New Roman"/>
          <w:color w:val="000000"/>
          <w:szCs w:val="28"/>
          <w:shd w:val="clear" w:color="auto" w:fill="FFFFFF"/>
        </w:rPr>
        <w:t>проблемы и решения;</w:t>
      </w:r>
    </w:p>
    <w:p w:rsidR="00C105BE" w:rsidRDefault="00EF5238" w:rsidP="008662AE">
      <w:pPr>
        <w:pStyle w:val="a4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C105BE">
        <w:rPr>
          <w:rFonts w:ascii="Times New Roman" w:hAnsi="Times New Roman"/>
          <w:color w:val="000000"/>
          <w:szCs w:val="28"/>
          <w:shd w:val="clear" w:color="auto" w:fill="FFFFFF"/>
        </w:rPr>
        <w:t>и</w:t>
      </w:r>
      <w:r w:rsidR="00002A71" w:rsidRPr="00C105BE">
        <w:rPr>
          <w:rFonts w:ascii="Times New Roman" w:hAnsi="Times New Roman"/>
          <w:color w:val="000000"/>
          <w:szCs w:val="28"/>
          <w:shd w:val="clear" w:color="auto" w:fill="FFFFFF"/>
        </w:rPr>
        <w:t xml:space="preserve">нформационная открытость </w:t>
      </w:r>
      <w:r w:rsidR="008D2B4D" w:rsidRPr="00C105BE">
        <w:rPr>
          <w:rFonts w:ascii="Times New Roman" w:hAnsi="Times New Roman"/>
          <w:color w:val="000000"/>
          <w:szCs w:val="28"/>
          <w:shd w:val="clear" w:color="auto" w:fill="FFFFFF"/>
        </w:rPr>
        <w:t>как инструмент взаимодействия ДШИ и социума</w:t>
      </w:r>
      <w:r w:rsidR="00E07352" w:rsidRPr="00C105BE">
        <w:rPr>
          <w:rFonts w:ascii="Times New Roman" w:hAnsi="Times New Roman"/>
          <w:color w:val="000000"/>
          <w:szCs w:val="28"/>
          <w:shd w:val="clear" w:color="auto" w:fill="FFFFFF"/>
        </w:rPr>
        <w:t>;</w:t>
      </w:r>
    </w:p>
    <w:p w:rsidR="00E07352" w:rsidRPr="00C105BE" w:rsidRDefault="00EF5238" w:rsidP="008662AE">
      <w:pPr>
        <w:pStyle w:val="a4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C105BE">
        <w:rPr>
          <w:rFonts w:ascii="Times New Roman" w:hAnsi="Times New Roman"/>
          <w:color w:val="000000"/>
          <w:szCs w:val="28"/>
          <w:shd w:val="clear" w:color="auto" w:fill="FFFFFF"/>
        </w:rPr>
        <w:t>н</w:t>
      </w:r>
      <w:r w:rsidR="008D2B4D" w:rsidRPr="00C105BE">
        <w:rPr>
          <w:rFonts w:ascii="Times New Roman" w:hAnsi="Times New Roman"/>
          <w:color w:val="000000"/>
          <w:szCs w:val="28"/>
          <w:shd w:val="clear" w:color="auto" w:fill="FFFFFF"/>
        </w:rPr>
        <w:t xml:space="preserve">езависимая общественная оценка качества </w:t>
      </w:r>
      <w:r w:rsidRPr="00C105BE">
        <w:rPr>
          <w:rFonts w:ascii="Times New Roman" w:hAnsi="Times New Roman"/>
          <w:color w:val="000000"/>
          <w:szCs w:val="28"/>
          <w:shd w:val="clear" w:color="auto" w:fill="FFFFFF"/>
        </w:rPr>
        <w:t xml:space="preserve">образовательных </w:t>
      </w:r>
      <w:r w:rsidR="008D2B4D" w:rsidRPr="00C105BE">
        <w:rPr>
          <w:rFonts w:ascii="Times New Roman" w:hAnsi="Times New Roman"/>
          <w:color w:val="000000"/>
          <w:szCs w:val="28"/>
          <w:shd w:val="clear" w:color="auto" w:fill="FFFFFF"/>
        </w:rPr>
        <w:t xml:space="preserve">услуг </w:t>
      </w:r>
      <w:r w:rsidRPr="00C105BE">
        <w:rPr>
          <w:rFonts w:ascii="Times New Roman" w:hAnsi="Times New Roman"/>
          <w:color w:val="000000"/>
          <w:szCs w:val="28"/>
          <w:shd w:val="clear" w:color="auto" w:fill="FFFFFF"/>
        </w:rPr>
        <w:t xml:space="preserve">в </w:t>
      </w:r>
      <w:r w:rsidR="008D2B4D" w:rsidRPr="00C105BE">
        <w:rPr>
          <w:rFonts w:ascii="Times New Roman" w:hAnsi="Times New Roman"/>
          <w:color w:val="000000"/>
          <w:szCs w:val="28"/>
          <w:shd w:val="clear" w:color="auto" w:fill="FFFFFF"/>
        </w:rPr>
        <w:t>ДШИ: методики проведения и практические результаты</w:t>
      </w:r>
      <w:r w:rsidR="00E07352" w:rsidRPr="00C105BE">
        <w:rPr>
          <w:rFonts w:ascii="Times New Roman" w:hAnsi="Times New Roman"/>
          <w:color w:val="000000"/>
          <w:szCs w:val="28"/>
          <w:shd w:val="clear" w:color="auto" w:fill="FFFFFF"/>
        </w:rPr>
        <w:t>.</w:t>
      </w:r>
    </w:p>
    <w:p w:rsidR="00C105BE" w:rsidRPr="00C105BE" w:rsidRDefault="00C105BE" w:rsidP="008662AE">
      <w:pPr>
        <w:pStyle w:val="a4"/>
        <w:spacing w:line="276" w:lineRule="auto"/>
        <w:ind w:left="0" w:firstLine="709"/>
        <w:jc w:val="both"/>
        <w:rPr>
          <w:rFonts w:ascii="Times New Roman" w:hAnsi="Times New Roman"/>
          <w:b/>
          <w:color w:val="000000"/>
          <w:sz w:val="10"/>
          <w:szCs w:val="10"/>
          <w:u w:val="single"/>
          <w:shd w:val="clear" w:color="auto" w:fill="FFFFFF"/>
        </w:rPr>
      </w:pPr>
    </w:p>
    <w:p w:rsidR="004F26ED" w:rsidRPr="004F26ED" w:rsidRDefault="008D2B4D" w:rsidP="008662AE">
      <w:pPr>
        <w:pStyle w:val="a4"/>
        <w:spacing w:line="276" w:lineRule="auto"/>
        <w:ind w:left="0" w:firstLine="709"/>
        <w:jc w:val="center"/>
        <w:rPr>
          <w:rFonts w:ascii="Times New Roman" w:hAnsi="Times New Roman"/>
          <w:b/>
          <w:color w:val="000000"/>
          <w:szCs w:val="28"/>
          <w:u w:val="single"/>
          <w:shd w:val="clear" w:color="auto" w:fill="FFFFFF"/>
        </w:rPr>
      </w:pPr>
      <w:r w:rsidRPr="004F26ED">
        <w:rPr>
          <w:rFonts w:ascii="Times New Roman" w:hAnsi="Times New Roman"/>
          <w:b/>
          <w:color w:val="000000"/>
          <w:szCs w:val="28"/>
          <w:u w:val="single"/>
          <w:shd w:val="clear" w:color="auto" w:fill="FFFFFF"/>
        </w:rPr>
        <w:t>Круглый стол № 3</w:t>
      </w:r>
    </w:p>
    <w:p w:rsidR="008D2B4D" w:rsidRPr="004F26ED" w:rsidRDefault="008D2B4D" w:rsidP="004F26ED">
      <w:pPr>
        <w:pStyle w:val="a4"/>
        <w:spacing w:line="276" w:lineRule="auto"/>
        <w:ind w:left="0" w:firstLine="709"/>
        <w:jc w:val="center"/>
        <w:rPr>
          <w:rFonts w:ascii="Times New Roman" w:hAnsi="Times New Roman"/>
          <w:b/>
          <w:color w:val="000000"/>
          <w:szCs w:val="28"/>
          <w:shd w:val="clear" w:color="auto" w:fill="FFFFFF"/>
        </w:rPr>
      </w:pPr>
      <w:r w:rsidRPr="004F26ED">
        <w:rPr>
          <w:rFonts w:ascii="Times New Roman" w:hAnsi="Times New Roman"/>
          <w:b/>
          <w:color w:val="000000"/>
          <w:szCs w:val="28"/>
          <w:shd w:val="clear" w:color="auto" w:fill="FFFFFF"/>
        </w:rPr>
        <w:t>«Профессиональный стандарт педагога дополнительного образования: проблемы и перспективы внедрения»</w:t>
      </w:r>
    </w:p>
    <w:p w:rsidR="008D2B4D" w:rsidRDefault="008D2B4D" w:rsidP="004F26ED">
      <w:pPr>
        <w:pStyle w:val="a4"/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Cs w:val="28"/>
          <w:shd w:val="clear" w:color="auto" w:fill="FFFFFF"/>
        </w:rPr>
        <w:t>Вопросы для обсуждения/темы для выступления:</w:t>
      </w:r>
    </w:p>
    <w:p w:rsidR="000F60CA" w:rsidRDefault="00EF5238" w:rsidP="00C105BE">
      <w:pPr>
        <w:pStyle w:val="a4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Cs w:val="28"/>
          <w:shd w:val="clear" w:color="auto" w:fill="FFFFFF"/>
        </w:rPr>
        <w:t>профессиональный стандарт как инструмент формирования новой педагогической культуры;</w:t>
      </w:r>
    </w:p>
    <w:p w:rsidR="00EF5238" w:rsidRPr="00C105BE" w:rsidRDefault="00EF5238" w:rsidP="00C105BE">
      <w:pPr>
        <w:pStyle w:val="a4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pacing w:val="-6"/>
          <w:szCs w:val="28"/>
          <w:shd w:val="clear" w:color="auto" w:fill="FFFFFF"/>
        </w:rPr>
      </w:pPr>
      <w:r w:rsidRPr="00C105BE">
        <w:rPr>
          <w:rFonts w:ascii="Times New Roman" w:hAnsi="Times New Roman"/>
          <w:color w:val="000000"/>
          <w:spacing w:val="-6"/>
          <w:szCs w:val="28"/>
          <w:shd w:val="clear" w:color="auto" w:fill="FFFFFF"/>
        </w:rPr>
        <w:t>требования стандарта и современный преподаватель: проблемные зоны;</w:t>
      </w:r>
    </w:p>
    <w:p w:rsidR="00EF5238" w:rsidRPr="00C105BE" w:rsidRDefault="00EF5238" w:rsidP="00C105BE">
      <w:pPr>
        <w:pStyle w:val="a4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pacing w:val="-4"/>
          <w:szCs w:val="28"/>
          <w:shd w:val="clear" w:color="auto" w:fill="FFFFFF"/>
        </w:rPr>
      </w:pPr>
      <w:r w:rsidRPr="00C105BE">
        <w:rPr>
          <w:rFonts w:ascii="Times New Roman" w:hAnsi="Times New Roman"/>
          <w:color w:val="000000"/>
          <w:spacing w:val="-4"/>
          <w:szCs w:val="28"/>
          <w:shd w:val="clear" w:color="auto" w:fill="FFFFFF"/>
        </w:rPr>
        <w:t>алгоритм внедрения профессионального стандарта: подходы и методы;</w:t>
      </w:r>
    </w:p>
    <w:p w:rsidR="00EF5238" w:rsidRDefault="00EF5238" w:rsidP="00C105BE">
      <w:pPr>
        <w:pStyle w:val="a4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Cs w:val="28"/>
          <w:shd w:val="clear" w:color="auto" w:fill="FFFFFF"/>
        </w:rPr>
        <w:t>самооценка и саморазвитие педагога в условиях внедрения профессионального стандарта.</w:t>
      </w:r>
    </w:p>
    <w:p w:rsidR="00B138FE" w:rsidRPr="00B138FE" w:rsidRDefault="00B138FE" w:rsidP="00B138FE">
      <w:pPr>
        <w:pStyle w:val="a4"/>
        <w:tabs>
          <w:tab w:val="left" w:pos="1134"/>
        </w:tabs>
        <w:spacing w:line="276" w:lineRule="auto"/>
        <w:ind w:left="709"/>
        <w:jc w:val="both"/>
        <w:rPr>
          <w:rFonts w:ascii="Times New Roman" w:hAnsi="Times New Roman"/>
          <w:color w:val="000000"/>
          <w:sz w:val="10"/>
          <w:szCs w:val="10"/>
          <w:shd w:val="clear" w:color="auto" w:fill="FFFFFF"/>
        </w:rPr>
      </w:pPr>
    </w:p>
    <w:p w:rsidR="00EF5238" w:rsidRPr="004F26ED" w:rsidRDefault="004F26ED" w:rsidP="004F26ED">
      <w:pPr>
        <w:pStyle w:val="a4"/>
        <w:spacing w:line="276" w:lineRule="auto"/>
        <w:ind w:left="0" w:firstLine="709"/>
        <w:rPr>
          <w:rFonts w:ascii="Times New Roman" w:hAnsi="Times New Roman"/>
          <w:b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Cs w:val="28"/>
          <w:shd w:val="clear" w:color="auto" w:fill="FFFFFF"/>
        </w:rPr>
        <w:t xml:space="preserve">2. </w:t>
      </w:r>
      <w:r w:rsidR="00F13FAF" w:rsidRPr="004F26ED">
        <w:rPr>
          <w:rFonts w:ascii="Times New Roman" w:hAnsi="Times New Roman"/>
          <w:b/>
          <w:color w:val="000000"/>
          <w:szCs w:val="28"/>
          <w:shd w:val="clear" w:color="auto" w:fill="FFFFFF"/>
        </w:rPr>
        <w:t>Форматы</w:t>
      </w:r>
      <w:r w:rsidR="00EF5238" w:rsidRPr="004F26ED">
        <w:rPr>
          <w:rFonts w:ascii="Times New Roman" w:hAnsi="Times New Roman"/>
          <w:b/>
          <w:color w:val="000000"/>
          <w:szCs w:val="28"/>
          <w:shd w:val="clear" w:color="auto" w:fill="FFFFFF"/>
        </w:rPr>
        <w:t xml:space="preserve"> участия в работе круглых столов</w:t>
      </w:r>
      <w:r>
        <w:rPr>
          <w:rFonts w:ascii="Times New Roman" w:hAnsi="Times New Roman"/>
          <w:b/>
          <w:color w:val="000000"/>
          <w:szCs w:val="28"/>
          <w:shd w:val="clear" w:color="auto" w:fill="FFFFFF"/>
        </w:rPr>
        <w:t>.</w:t>
      </w:r>
    </w:p>
    <w:p w:rsidR="004F26ED" w:rsidRDefault="004F26ED" w:rsidP="00B138FE">
      <w:pPr>
        <w:pStyle w:val="a4"/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Cs w:val="28"/>
          <w:shd w:val="clear" w:color="auto" w:fill="FFFFFF"/>
        </w:rPr>
        <w:t>Д</w:t>
      </w:r>
      <w:r w:rsidR="00EF5238" w:rsidRPr="004F26ED">
        <w:rPr>
          <w:rFonts w:ascii="Times New Roman" w:hAnsi="Times New Roman"/>
          <w:color w:val="000000"/>
          <w:szCs w:val="28"/>
          <w:shd w:val="clear" w:color="auto" w:fill="FFFFFF"/>
        </w:rPr>
        <w:t xml:space="preserve">оклад </w:t>
      </w:r>
      <w:r w:rsidR="00BA6AB7" w:rsidRPr="004F26ED">
        <w:rPr>
          <w:rFonts w:ascii="Times New Roman" w:hAnsi="Times New Roman"/>
          <w:color w:val="000000"/>
          <w:szCs w:val="28"/>
          <w:shd w:val="clear" w:color="auto" w:fill="FFFFFF"/>
        </w:rPr>
        <w:t>(</w:t>
      </w:r>
      <w:r w:rsidR="00092C8C" w:rsidRPr="004F26ED">
        <w:rPr>
          <w:rFonts w:ascii="Times New Roman" w:hAnsi="Times New Roman"/>
          <w:color w:val="000000"/>
          <w:szCs w:val="28"/>
          <w:shd w:val="clear" w:color="auto" w:fill="FFFFFF"/>
        </w:rPr>
        <w:t>до 10-15</w:t>
      </w:r>
      <w:r w:rsidR="00EF5238" w:rsidRPr="004F26ED">
        <w:rPr>
          <w:rFonts w:ascii="Times New Roman" w:hAnsi="Times New Roman"/>
          <w:color w:val="000000"/>
          <w:szCs w:val="28"/>
          <w:shd w:val="clear" w:color="auto" w:fill="FFFFFF"/>
        </w:rPr>
        <w:t xml:space="preserve"> минут</w:t>
      </w:r>
      <w:r w:rsidR="00BA6AB7" w:rsidRPr="004F26ED">
        <w:rPr>
          <w:rFonts w:ascii="Times New Roman" w:hAnsi="Times New Roman"/>
          <w:color w:val="000000"/>
          <w:szCs w:val="28"/>
          <w:shd w:val="clear" w:color="auto" w:fill="FFFFFF"/>
        </w:rPr>
        <w:t>)</w:t>
      </w:r>
      <w:r w:rsidR="00EF5238" w:rsidRPr="004F26ED">
        <w:rPr>
          <w:rFonts w:ascii="Times New Roman" w:hAnsi="Times New Roman"/>
          <w:color w:val="000000"/>
          <w:szCs w:val="28"/>
          <w:shd w:val="clear" w:color="auto" w:fill="FFFFFF"/>
        </w:rPr>
        <w:t xml:space="preserve">, </w:t>
      </w:r>
      <w:r w:rsidR="00DE7890" w:rsidRPr="004F26ED">
        <w:rPr>
          <w:rFonts w:ascii="Times New Roman" w:hAnsi="Times New Roman"/>
          <w:color w:val="000000"/>
          <w:szCs w:val="28"/>
          <w:shd w:val="clear" w:color="auto" w:fill="FFFFFF"/>
        </w:rPr>
        <w:t>электронная</w:t>
      </w:r>
      <w:r w:rsidR="00BA6AB7" w:rsidRPr="004F26ED">
        <w:rPr>
          <w:rFonts w:ascii="Times New Roman" w:hAnsi="Times New Roman"/>
          <w:color w:val="000000"/>
          <w:szCs w:val="28"/>
          <w:shd w:val="clear" w:color="auto" w:fill="FFFFFF"/>
        </w:rPr>
        <w:t xml:space="preserve"> презентация обязательна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.</w:t>
      </w:r>
    </w:p>
    <w:p w:rsidR="004F26ED" w:rsidRDefault="004F26ED" w:rsidP="00B138FE">
      <w:pPr>
        <w:pStyle w:val="a4"/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Cs w:val="28"/>
          <w:shd w:val="clear" w:color="auto" w:fill="FFFFFF"/>
        </w:rPr>
        <w:t>С</w:t>
      </w:r>
      <w:r w:rsidR="00BA6AB7" w:rsidRPr="004F26ED">
        <w:rPr>
          <w:rFonts w:ascii="Times New Roman" w:hAnsi="Times New Roman"/>
          <w:color w:val="000000"/>
          <w:szCs w:val="28"/>
          <w:shd w:val="clear" w:color="auto" w:fill="FFFFFF"/>
        </w:rPr>
        <w:t xml:space="preserve">ообщение (до </w:t>
      </w:r>
      <w:r w:rsidR="00092C8C" w:rsidRPr="004F26ED">
        <w:rPr>
          <w:rFonts w:ascii="Times New Roman" w:hAnsi="Times New Roman"/>
          <w:color w:val="000000"/>
          <w:szCs w:val="28"/>
          <w:shd w:val="clear" w:color="auto" w:fill="FFFFFF"/>
        </w:rPr>
        <w:t>5-</w:t>
      </w:r>
      <w:r w:rsidR="00BA6AB7" w:rsidRPr="004F26ED">
        <w:rPr>
          <w:rFonts w:ascii="Times New Roman" w:hAnsi="Times New Roman"/>
          <w:color w:val="000000"/>
          <w:szCs w:val="28"/>
          <w:shd w:val="clear" w:color="auto" w:fill="FFFFFF"/>
        </w:rPr>
        <w:t xml:space="preserve">7 минут), </w:t>
      </w:r>
      <w:r w:rsidR="00DE7890" w:rsidRPr="004F26ED">
        <w:rPr>
          <w:rFonts w:ascii="Times New Roman" w:hAnsi="Times New Roman"/>
          <w:color w:val="000000"/>
          <w:szCs w:val="28"/>
          <w:shd w:val="clear" w:color="auto" w:fill="FFFFFF"/>
        </w:rPr>
        <w:t>электронная</w:t>
      </w:r>
      <w:r w:rsidR="00BA6AB7" w:rsidRPr="004F26ED">
        <w:rPr>
          <w:rFonts w:ascii="Times New Roman" w:hAnsi="Times New Roman"/>
          <w:color w:val="000000"/>
          <w:szCs w:val="28"/>
          <w:shd w:val="clear" w:color="auto" w:fill="FFFFFF"/>
        </w:rPr>
        <w:t xml:space="preserve"> презентация обязательна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.</w:t>
      </w:r>
    </w:p>
    <w:p w:rsidR="00BA6AB7" w:rsidRPr="004F26ED" w:rsidRDefault="004F26ED" w:rsidP="00B138FE">
      <w:pPr>
        <w:pStyle w:val="a4"/>
        <w:numPr>
          <w:ilvl w:val="0"/>
          <w:numId w:val="25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Cs w:val="28"/>
          <w:shd w:val="clear" w:color="auto" w:fill="FFFFFF"/>
        </w:rPr>
        <w:t>У</w:t>
      </w:r>
      <w:r w:rsidR="00BA6AB7" w:rsidRPr="004F26ED">
        <w:rPr>
          <w:rFonts w:ascii="Times New Roman" w:hAnsi="Times New Roman"/>
          <w:color w:val="000000"/>
          <w:szCs w:val="28"/>
          <w:shd w:val="clear" w:color="auto" w:fill="FFFFFF"/>
        </w:rPr>
        <w:t>частие в обсуждении.</w:t>
      </w:r>
    </w:p>
    <w:p w:rsidR="009B0962" w:rsidRDefault="009B0962" w:rsidP="00B138FE">
      <w:pPr>
        <w:pStyle w:val="a4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4F26ED">
        <w:rPr>
          <w:rFonts w:ascii="Times New Roman" w:hAnsi="Times New Roman"/>
          <w:color w:val="000000"/>
          <w:szCs w:val="28"/>
          <w:shd w:val="clear" w:color="auto" w:fill="FFFFFF"/>
        </w:rPr>
        <w:t>Тезисы докладов и сообщений публикуются в сборнике материалов конференции.</w:t>
      </w:r>
    </w:p>
    <w:p w:rsidR="00B138FE" w:rsidRPr="00B138FE" w:rsidRDefault="00B138FE" w:rsidP="004F26ED">
      <w:pPr>
        <w:pStyle w:val="a4"/>
        <w:spacing w:line="276" w:lineRule="auto"/>
        <w:ind w:left="0" w:firstLine="709"/>
        <w:jc w:val="both"/>
        <w:rPr>
          <w:rFonts w:ascii="Times New Roman" w:hAnsi="Times New Roman"/>
          <w:color w:val="000000"/>
          <w:sz w:val="10"/>
          <w:szCs w:val="10"/>
          <w:shd w:val="clear" w:color="auto" w:fill="FFFFFF"/>
        </w:rPr>
      </w:pPr>
    </w:p>
    <w:p w:rsidR="00EF5238" w:rsidRDefault="00BA6AB7" w:rsidP="004F26ED">
      <w:pPr>
        <w:pStyle w:val="a4"/>
        <w:spacing w:line="276" w:lineRule="auto"/>
        <w:ind w:left="0" w:firstLine="709"/>
        <w:jc w:val="both"/>
        <w:rPr>
          <w:rFonts w:ascii="Times New Roman" w:hAnsi="Times New Roman"/>
          <w:b/>
          <w:color w:val="000000"/>
          <w:szCs w:val="28"/>
          <w:shd w:val="clear" w:color="auto" w:fill="FFFFFF"/>
        </w:rPr>
      </w:pPr>
      <w:r w:rsidRPr="00BA6AB7">
        <w:rPr>
          <w:rFonts w:ascii="Times New Roman" w:hAnsi="Times New Roman"/>
          <w:b/>
          <w:color w:val="000000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. </w:t>
      </w:r>
      <w:r w:rsidR="00F13FAF" w:rsidRPr="00F13FAF">
        <w:rPr>
          <w:rFonts w:ascii="Times New Roman" w:hAnsi="Times New Roman"/>
          <w:b/>
          <w:color w:val="000000"/>
          <w:szCs w:val="28"/>
          <w:shd w:val="clear" w:color="auto" w:fill="FFFFFF"/>
        </w:rPr>
        <w:t>Стендовые</w:t>
      </w:r>
      <w:r w:rsidR="00F13FAF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="00F13FAF">
        <w:rPr>
          <w:rFonts w:ascii="Times New Roman" w:hAnsi="Times New Roman"/>
          <w:b/>
          <w:color w:val="000000"/>
          <w:szCs w:val="28"/>
          <w:shd w:val="clear" w:color="auto" w:fill="FFFFFF"/>
        </w:rPr>
        <w:t>презентации</w:t>
      </w:r>
      <w:r>
        <w:rPr>
          <w:rFonts w:ascii="Times New Roman" w:hAnsi="Times New Roman"/>
          <w:b/>
          <w:color w:val="000000"/>
          <w:szCs w:val="28"/>
          <w:shd w:val="clear" w:color="auto" w:fill="FFFFFF"/>
        </w:rPr>
        <w:t xml:space="preserve"> </w:t>
      </w:r>
      <w:r w:rsidR="008D3C09">
        <w:rPr>
          <w:rFonts w:ascii="Times New Roman" w:hAnsi="Times New Roman"/>
          <w:b/>
          <w:color w:val="000000"/>
          <w:szCs w:val="28"/>
          <w:shd w:val="clear" w:color="auto" w:fill="FFFFFF"/>
        </w:rPr>
        <w:t>ДШИ</w:t>
      </w:r>
      <w:r>
        <w:rPr>
          <w:rFonts w:ascii="Times New Roman" w:hAnsi="Times New Roman"/>
          <w:b/>
          <w:color w:val="000000"/>
          <w:szCs w:val="28"/>
          <w:shd w:val="clear" w:color="auto" w:fill="FFFFFF"/>
        </w:rPr>
        <w:t xml:space="preserve"> – победителей Общероссийского конкурса </w:t>
      </w:r>
      <w:r w:rsidR="008D3C09">
        <w:rPr>
          <w:rFonts w:ascii="Times New Roman" w:hAnsi="Times New Roman"/>
          <w:b/>
          <w:color w:val="000000"/>
          <w:szCs w:val="28"/>
          <w:shd w:val="clear" w:color="auto" w:fill="FFFFFF"/>
        </w:rPr>
        <w:t>«50 лучших детских школ искусств»</w:t>
      </w:r>
      <w:r w:rsidR="0051614A">
        <w:rPr>
          <w:rFonts w:ascii="Times New Roman" w:hAnsi="Times New Roman"/>
          <w:b/>
          <w:color w:val="000000"/>
          <w:szCs w:val="28"/>
          <w:shd w:val="clear" w:color="auto" w:fill="FFFFFF"/>
        </w:rPr>
        <w:t xml:space="preserve"> 2014, </w:t>
      </w:r>
      <w:r w:rsidR="008D3C09">
        <w:rPr>
          <w:rFonts w:ascii="Times New Roman" w:hAnsi="Times New Roman"/>
          <w:b/>
          <w:color w:val="000000"/>
          <w:szCs w:val="28"/>
          <w:shd w:val="clear" w:color="auto" w:fill="FFFFFF"/>
        </w:rPr>
        <w:t>2015 годов.</w:t>
      </w:r>
    </w:p>
    <w:p w:rsidR="00B138FE" w:rsidRDefault="008D3C09" w:rsidP="00B138FE">
      <w:pPr>
        <w:pStyle w:val="a4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К </w:t>
      </w:r>
      <w:r w:rsidRPr="0051614A">
        <w:rPr>
          <w:rFonts w:ascii="Times New Roman" w:hAnsi="Times New Roman"/>
          <w:color w:val="000000"/>
          <w:szCs w:val="28"/>
          <w:shd w:val="clear" w:color="auto" w:fill="FFFFFF"/>
        </w:rPr>
        <w:t>участию приглашаются представители детских школ искусств из различных регионов РФ</w:t>
      </w:r>
      <w:r w:rsidR="0051614A">
        <w:rPr>
          <w:rFonts w:ascii="Times New Roman" w:hAnsi="Times New Roman"/>
          <w:color w:val="000000"/>
          <w:szCs w:val="28"/>
          <w:shd w:val="clear" w:color="auto" w:fill="FFFFFF"/>
        </w:rPr>
        <w:t>, являющиеся</w:t>
      </w:r>
      <w:r w:rsidR="0051614A" w:rsidRPr="0051614A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="0051614A">
        <w:rPr>
          <w:rFonts w:ascii="Times New Roman" w:hAnsi="Times New Roman"/>
          <w:color w:val="000000"/>
          <w:szCs w:val="28"/>
          <w:shd w:val="clear" w:color="auto" w:fill="FFFFFF"/>
        </w:rPr>
        <w:t>победителями</w:t>
      </w:r>
      <w:r w:rsidR="004F26ED">
        <w:rPr>
          <w:rFonts w:ascii="Times New Roman" w:hAnsi="Times New Roman"/>
          <w:color w:val="000000"/>
          <w:szCs w:val="28"/>
          <w:shd w:val="clear" w:color="auto" w:fill="FFFFFF"/>
        </w:rPr>
        <w:t xml:space="preserve"> Общероссийского конкурса </w:t>
      </w:r>
      <w:r w:rsidR="0051614A" w:rsidRPr="0051614A">
        <w:rPr>
          <w:rFonts w:ascii="Times New Roman" w:hAnsi="Times New Roman"/>
          <w:color w:val="000000"/>
          <w:szCs w:val="28"/>
          <w:shd w:val="clear" w:color="auto" w:fill="FFFFFF"/>
        </w:rPr>
        <w:t>«50 лучших детских школ искусств</w:t>
      </w:r>
      <w:r w:rsidR="004F26ED">
        <w:rPr>
          <w:rFonts w:ascii="Times New Roman" w:hAnsi="Times New Roman"/>
          <w:color w:val="000000"/>
          <w:szCs w:val="28"/>
          <w:shd w:val="clear" w:color="auto" w:fill="FFFFFF"/>
        </w:rPr>
        <w:t xml:space="preserve"> России</w:t>
      </w:r>
      <w:r w:rsidR="0051614A" w:rsidRPr="0051614A">
        <w:rPr>
          <w:rFonts w:ascii="Times New Roman" w:hAnsi="Times New Roman"/>
          <w:color w:val="000000"/>
          <w:szCs w:val="28"/>
          <w:shd w:val="clear" w:color="auto" w:fill="FFFFFF"/>
        </w:rPr>
        <w:t>»</w:t>
      </w:r>
      <w:r w:rsidR="0051614A">
        <w:rPr>
          <w:rFonts w:ascii="Times New Roman" w:hAnsi="Times New Roman"/>
          <w:color w:val="000000"/>
          <w:szCs w:val="28"/>
          <w:shd w:val="clear" w:color="auto" w:fill="FFFFFF"/>
        </w:rPr>
        <w:t xml:space="preserve"> 2014, </w:t>
      </w:r>
      <w:r w:rsidR="0051614A" w:rsidRPr="0051614A">
        <w:rPr>
          <w:rFonts w:ascii="Times New Roman" w:hAnsi="Times New Roman"/>
          <w:color w:val="000000"/>
          <w:szCs w:val="28"/>
          <w:shd w:val="clear" w:color="auto" w:fill="FFFFFF"/>
        </w:rPr>
        <w:t>2015 годов</w:t>
      </w:r>
      <w:r w:rsidR="0051614A">
        <w:rPr>
          <w:rFonts w:ascii="Times New Roman" w:hAnsi="Times New Roman"/>
          <w:color w:val="000000"/>
          <w:szCs w:val="28"/>
          <w:shd w:val="clear" w:color="auto" w:fill="FFFFFF"/>
        </w:rPr>
        <w:t xml:space="preserve">. </w:t>
      </w:r>
      <w:r w:rsidR="00AD60DE">
        <w:rPr>
          <w:rFonts w:ascii="Times New Roman" w:hAnsi="Times New Roman"/>
          <w:color w:val="000000"/>
          <w:szCs w:val="28"/>
          <w:shd w:val="clear" w:color="auto" w:fill="FFFFFF"/>
        </w:rPr>
        <w:t>Л</w:t>
      </w:r>
      <w:r w:rsidR="0051614A">
        <w:rPr>
          <w:rFonts w:ascii="Times New Roman" w:hAnsi="Times New Roman"/>
          <w:color w:val="000000"/>
          <w:szCs w:val="28"/>
          <w:shd w:val="clear" w:color="auto" w:fill="FFFFFF"/>
        </w:rPr>
        <w:t>учшим ДШИ России предос</w:t>
      </w:r>
      <w:bookmarkStart w:id="0" w:name="_GoBack"/>
      <w:bookmarkEnd w:id="0"/>
      <w:r w:rsidR="0051614A">
        <w:rPr>
          <w:rFonts w:ascii="Times New Roman" w:hAnsi="Times New Roman"/>
          <w:color w:val="000000"/>
          <w:szCs w:val="28"/>
          <w:shd w:val="clear" w:color="auto" w:fill="FFFFFF"/>
        </w:rPr>
        <w:t xml:space="preserve">тавляется презентационная площадка для представления </w:t>
      </w:r>
      <w:r w:rsidR="000D19F3">
        <w:rPr>
          <w:rFonts w:ascii="Times New Roman" w:hAnsi="Times New Roman"/>
          <w:color w:val="000000"/>
          <w:szCs w:val="28"/>
          <w:shd w:val="clear" w:color="auto" w:fill="FFFFFF"/>
        </w:rPr>
        <w:t>опыта и достижений учреждения широкому профессиональному сообществу.</w:t>
      </w:r>
    </w:p>
    <w:p w:rsidR="00B138FE" w:rsidRDefault="000D19F3" w:rsidP="00B138FE">
      <w:pPr>
        <w:pStyle w:val="a4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B138FE">
        <w:rPr>
          <w:rFonts w:ascii="Times New Roman" w:hAnsi="Times New Roman"/>
          <w:color w:val="000000"/>
          <w:szCs w:val="28"/>
          <w:shd w:val="clear" w:color="auto" w:fill="FFFFFF"/>
        </w:rPr>
        <w:t xml:space="preserve">Участникам предоставляется стендовое </w:t>
      </w:r>
      <w:r w:rsidR="000629B0" w:rsidRPr="00B138FE">
        <w:rPr>
          <w:rFonts w:ascii="Times New Roman" w:hAnsi="Times New Roman"/>
          <w:color w:val="000000"/>
          <w:szCs w:val="28"/>
          <w:shd w:val="clear" w:color="auto" w:fill="FFFFFF"/>
        </w:rPr>
        <w:t xml:space="preserve">выставочное </w:t>
      </w:r>
      <w:r w:rsidRPr="00B138FE">
        <w:rPr>
          <w:rFonts w:ascii="Times New Roman" w:hAnsi="Times New Roman"/>
          <w:color w:val="000000"/>
          <w:szCs w:val="28"/>
          <w:shd w:val="clear" w:color="auto" w:fill="FFFFFF"/>
        </w:rPr>
        <w:t>про</w:t>
      </w:r>
      <w:r w:rsidR="00AD60DE" w:rsidRPr="00B138FE">
        <w:rPr>
          <w:rFonts w:ascii="Times New Roman" w:hAnsi="Times New Roman"/>
          <w:color w:val="000000"/>
          <w:szCs w:val="28"/>
          <w:shd w:val="clear" w:color="auto" w:fill="FFFFFF"/>
        </w:rPr>
        <w:t>странство</w:t>
      </w:r>
      <w:r w:rsidRPr="00B138FE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="00AD60DE" w:rsidRPr="00B138FE">
        <w:rPr>
          <w:rFonts w:ascii="Times New Roman" w:hAnsi="Times New Roman"/>
          <w:color w:val="000000"/>
          <w:szCs w:val="28"/>
          <w:shd w:val="clear" w:color="auto" w:fill="FFFFFF"/>
        </w:rPr>
        <w:t>(</w:t>
      </w:r>
      <w:r w:rsidR="00C105BE" w:rsidRPr="00B138FE">
        <w:rPr>
          <w:rFonts w:ascii="Times New Roman" w:hAnsi="Times New Roman"/>
          <w:color w:val="000000"/>
          <w:szCs w:val="28"/>
          <w:shd w:val="clear" w:color="auto" w:fill="FFFFFF"/>
        </w:rPr>
        <w:t xml:space="preserve">стол для выкладки материалов, и возможность демонстрации </w:t>
      </w:r>
      <w:r w:rsidR="000629B0" w:rsidRPr="00B138FE">
        <w:rPr>
          <w:rFonts w:ascii="Times New Roman" w:hAnsi="Times New Roman"/>
          <w:color w:val="000000"/>
          <w:szCs w:val="28"/>
          <w:shd w:val="clear" w:color="auto" w:fill="FFFFFF"/>
        </w:rPr>
        <w:t>виде</w:t>
      </w:r>
      <w:r w:rsidR="00C105BE" w:rsidRPr="00B138FE">
        <w:rPr>
          <w:rFonts w:ascii="Times New Roman" w:hAnsi="Times New Roman"/>
          <w:color w:val="000000"/>
          <w:szCs w:val="28"/>
          <w:shd w:val="clear" w:color="auto" w:fill="FFFFFF"/>
        </w:rPr>
        <w:t>офильма о школе на светодиодном экране</w:t>
      </w:r>
      <w:r w:rsidR="00AD60DE" w:rsidRPr="00B138FE">
        <w:rPr>
          <w:rFonts w:ascii="Times New Roman" w:hAnsi="Times New Roman"/>
          <w:color w:val="000000"/>
          <w:szCs w:val="28"/>
          <w:shd w:val="clear" w:color="auto" w:fill="FFFFFF"/>
        </w:rPr>
        <w:t>)</w:t>
      </w:r>
      <w:r w:rsidRPr="00B138FE">
        <w:rPr>
          <w:rFonts w:ascii="Times New Roman" w:hAnsi="Times New Roman"/>
          <w:color w:val="000000"/>
          <w:szCs w:val="28"/>
          <w:shd w:val="clear" w:color="auto" w:fill="FFFFFF"/>
        </w:rPr>
        <w:t>.</w:t>
      </w:r>
    </w:p>
    <w:p w:rsidR="000629B0" w:rsidRPr="00B138FE" w:rsidRDefault="000D19F3" w:rsidP="00B138FE">
      <w:pPr>
        <w:pStyle w:val="a4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B138FE">
        <w:rPr>
          <w:rFonts w:ascii="Times New Roman" w:hAnsi="Times New Roman"/>
          <w:color w:val="000000"/>
          <w:szCs w:val="28"/>
          <w:shd w:val="clear" w:color="auto" w:fill="FFFFFF"/>
        </w:rPr>
        <w:t>Обязательные к представлению элементы</w:t>
      </w:r>
      <w:r w:rsidR="00C105BE" w:rsidRPr="00B138FE">
        <w:rPr>
          <w:rFonts w:ascii="Times New Roman" w:hAnsi="Times New Roman"/>
          <w:color w:val="000000"/>
          <w:szCs w:val="28"/>
          <w:shd w:val="clear" w:color="auto" w:fill="FFFFFF"/>
        </w:rPr>
        <w:t>:</w:t>
      </w:r>
    </w:p>
    <w:p w:rsidR="00C105BE" w:rsidRPr="00B138FE" w:rsidRDefault="000629B0" w:rsidP="00C105BE">
      <w:pPr>
        <w:pStyle w:val="a4"/>
        <w:numPr>
          <w:ilvl w:val="0"/>
          <w:numId w:val="26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Cs w:val="28"/>
          <w:shd w:val="clear" w:color="auto" w:fill="FFFFFF"/>
        </w:rPr>
      </w:pPr>
      <w:r w:rsidRPr="00C105BE">
        <w:rPr>
          <w:rFonts w:ascii="Times New Roman" w:hAnsi="Times New Roman"/>
          <w:szCs w:val="28"/>
          <w:shd w:val="clear" w:color="auto" w:fill="FFFFFF"/>
        </w:rPr>
        <w:lastRenderedPageBreak/>
        <w:t>видео</w:t>
      </w:r>
      <w:r w:rsidR="00B138FE">
        <w:rPr>
          <w:rFonts w:ascii="Times New Roman" w:hAnsi="Times New Roman"/>
          <w:szCs w:val="28"/>
          <w:shd w:val="clear" w:color="auto" w:fill="FFFFFF"/>
        </w:rPr>
        <w:t>фильм</w:t>
      </w:r>
      <w:r w:rsidR="000D19F3" w:rsidRPr="00C105BE">
        <w:rPr>
          <w:rFonts w:ascii="Times New Roman" w:hAnsi="Times New Roman"/>
          <w:szCs w:val="28"/>
          <w:shd w:val="clear" w:color="auto" w:fill="FFFFFF"/>
        </w:rPr>
        <w:t xml:space="preserve"> о школе</w:t>
      </w:r>
      <w:r w:rsidR="00B138FE" w:rsidRPr="00B138FE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B138FE">
        <w:rPr>
          <w:rFonts w:ascii="Times New Roman" w:hAnsi="Times New Roman"/>
          <w:szCs w:val="28"/>
          <w:shd w:val="clear" w:color="auto" w:fill="FFFFFF"/>
        </w:rPr>
        <w:t xml:space="preserve">в форматах: </w:t>
      </w:r>
      <w:r w:rsidR="00B138FE" w:rsidRPr="00B138FE">
        <w:rPr>
          <w:rFonts w:ascii="Times New Roman" w:hAnsi="Times New Roman"/>
          <w:szCs w:val="28"/>
          <w:shd w:val="clear" w:color="auto" w:fill="FFFFFF"/>
        </w:rPr>
        <w:t>.</w:t>
      </w:r>
      <w:proofErr w:type="spellStart"/>
      <w:r w:rsidR="00B138FE">
        <w:rPr>
          <w:rFonts w:ascii="Times New Roman" w:hAnsi="Times New Roman"/>
          <w:szCs w:val="28"/>
          <w:shd w:val="clear" w:color="auto" w:fill="FFFFFF"/>
          <w:lang w:val="en-US"/>
        </w:rPr>
        <w:t>mov</w:t>
      </w:r>
      <w:proofErr w:type="spellEnd"/>
      <w:r w:rsidR="00B138FE" w:rsidRPr="00B138FE">
        <w:rPr>
          <w:rFonts w:ascii="Times New Roman" w:hAnsi="Times New Roman"/>
          <w:szCs w:val="28"/>
          <w:shd w:val="clear" w:color="auto" w:fill="FFFFFF"/>
        </w:rPr>
        <w:t>, .</w:t>
      </w:r>
      <w:proofErr w:type="spellStart"/>
      <w:r w:rsidR="00B138FE">
        <w:rPr>
          <w:rFonts w:ascii="Times New Roman" w:hAnsi="Times New Roman"/>
          <w:szCs w:val="28"/>
          <w:shd w:val="clear" w:color="auto" w:fill="FFFFFF"/>
          <w:lang w:val="en-US"/>
        </w:rPr>
        <w:t>avi</w:t>
      </w:r>
      <w:proofErr w:type="spellEnd"/>
      <w:r w:rsidR="00B138FE" w:rsidRPr="00B138FE">
        <w:rPr>
          <w:rFonts w:ascii="Times New Roman" w:hAnsi="Times New Roman"/>
          <w:szCs w:val="28"/>
          <w:shd w:val="clear" w:color="auto" w:fill="FFFFFF"/>
        </w:rPr>
        <w:t>, .</w:t>
      </w:r>
      <w:r w:rsidR="00B138FE">
        <w:rPr>
          <w:rFonts w:ascii="Times New Roman" w:hAnsi="Times New Roman"/>
          <w:szCs w:val="28"/>
          <w:shd w:val="clear" w:color="auto" w:fill="FFFFFF"/>
          <w:lang w:val="en-US"/>
        </w:rPr>
        <w:t>mp</w:t>
      </w:r>
      <w:r w:rsidR="00B138FE" w:rsidRPr="00B138FE">
        <w:rPr>
          <w:rFonts w:ascii="Times New Roman" w:hAnsi="Times New Roman"/>
          <w:szCs w:val="28"/>
          <w:shd w:val="clear" w:color="auto" w:fill="FFFFFF"/>
        </w:rPr>
        <w:t>4</w:t>
      </w:r>
      <w:r w:rsidR="00B138FE">
        <w:rPr>
          <w:rFonts w:ascii="Times New Roman" w:hAnsi="Times New Roman"/>
          <w:szCs w:val="28"/>
          <w:shd w:val="clear" w:color="auto" w:fill="FFFFFF"/>
        </w:rPr>
        <w:t xml:space="preserve">. </w:t>
      </w:r>
      <w:proofErr w:type="gramStart"/>
      <w:r w:rsidR="00B138FE" w:rsidRPr="00B138FE">
        <w:rPr>
          <w:rFonts w:ascii="Times New Roman" w:hAnsi="Times New Roman"/>
          <w:szCs w:val="28"/>
          <w:shd w:val="clear" w:color="auto" w:fill="FFFFFF"/>
        </w:rPr>
        <w:t>Р</w:t>
      </w:r>
      <w:r w:rsidRPr="00B138FE">
        <w:rPr>
          <w:rFonts w:ascii="Times New Roman" w:hAnsi="Times New Roman"/>
          <w:szCs w:val="28"/>
          <w:shd w:val="clear" w:color="auto" w:fill="FFFFFF"/>
        </w:rPr>
        <w:t>ежим</w:t>
      </w:r>
      <w:r w:rsidR="00B138FE" w:rsidRPr="00B138FE">
        <w:rPr>
          <w:rFonts w:ascii="Times New Roman" w:hAnsi="Times New Roman"/>
          <w:szCs w:val="28"/>
          <w:shd w:val="clear" w:color="auto" w:fill="FFFFFF"/>
        </w:rPr>
        <w:t xml:space="preserve"> видеофильма</w:t>
      </w:r>
      <w:r w:rsidRPr="00B138FE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B138FE">
        <w:rPr>
          <w:rFonts w:ascii="Times New Roman" w:hAnsi="Times New Roman"/>
          <w:szCs w:val="28"/>
          <w:shd w:val="clear" w:color="auto" w:fill="FFFFFF"/>
        </w:rPr>
        <w:t xml:space="preserve">– </w:t>
      </w:r>
      <w:r w:rsidRPr="00B138FE">
        <w:rPr>
          <w:rFonts w:ascii="Times New Roman" w:hAnsi="Times New Roman"/>
          <w:szCs w:val="28"/>
          <w:shd w:val="clear" w:color="auto" w:fill="FFFFFF"/>
        </w:rPr>
        <w:t>«без звука», продолжительность 1-3 минуты</w:t>
      </w:r>
      <w:r w:rsidRPr="00B138FE">
        <w:rPr>
          <w:rStyle w:val="af3"/>
          <w:rFonts w:ascii="Times New Roman" w:hAnsi="Times New Roman"/>
          <w:szCs w:val="28"/>
          <w:shd w:val="clear" w:color="auto" w:fill="FFFFFF"/>
        </w:rPr>
        <w:footnoteReference w:id="1"/>
      </w:r>
      <w:r w:rsidRPr="00B138FE">
        <w:rPr>
          <w:rFonts w:ascii="Times New Roman" w:hAnsi="Times New Roman"/>
          <w:szCs w:val="28"/>
          <w:shd w:val="clear" w:color="auto" w:fill="FFFFFF"/>
        </w:rPr>
        <w:t>);</w:t>
      </w:r>
      <w:proofErr w:type="gramEnd"/>
    </w:p>
    <w:p w:rsidR="001C7448" w:rsidRPr="00C105BE" w:rsidRDefault="001C7448" w:rsidP="00C105BE">
      <w:pPr>
        <w:pStyle w:val="a4"/>
        <w:numPr>
          <w:ilvl w:val="0"/>
          <w:numId w:val="26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FF0000"/>
          <w:szCs w:val="28"/>
          <w:shd w:val="clear" w:color="auto" w:fill="FFFFFF"/>
        </w:rPr>
      </w:pPr>
      <w:r w:rsidRPr="00C105BE">
        <w:rPr>
          <w:rFonts w:ascii="Times New Roman" w:hAnsi="Times New Roman"/>
          <w:szCs w:val="28"/>
          <w:shd w:val="clear" w:color="auto" w:fill="FFFFFF"/>
        </w:rPr>
        <w:t>печатные материалы:</w:t>
      </w:r>
      <w:r w:rsidR="000629B0" w:rsidRPr="00C105BE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0D19F3" w:rsidRPr="00C105BE">
        <w:rPr>
          <w:rFonts w:ascii="Times New Roman" w:hAnsi="Times New Roman"/>
          <w:szCs w:val="28"/>
          <w:shd w:val="clear" w:color="auto" w:fill="FFFFFF"/>
        </w:rPr>
        <w:t xml:space="preserve"> </w:t>
      </w:r>
      <w:r w:rsidRPr="00C105BE">
        <w:rPr>
          <w:rFonts w:ascii="Times New Roman" w:hAnsi="Times New Roman"/>
          <w:color w:val="000000"/>
          <w:szCs w:val="28"/>
          <w:shd w:val="clear" w:color="auto" w:fill="FFFFFF"/>
        </w:rPr>
        <w:t>визитная карточка с контактной информацией, п</w:t>
      </w:r>
      <w:r w:rsidR="000D19F3" w:rsidRPr="00C105BE">
        <w:rPr>
          <w:rFonts w:ascii="Times New Roman" w:hAnsi="Times New Roman"/>
          <w:color w:val="000000"/>
          <w:szCs w:val="28"/>
          <w:shd w:val="clear" w:color="auto" w:fill="FFFFFF"/>
        </w:rPr>
        <w:t>рограмма развития школы, учебно-методические разработки и пособия, созданные коллективом школ</w:t>
      </w:r>
      <w:r w:rsidR="00AD60DE" w:rsidRPr="00C105BE">
        <w:rPr>
          <w:rFonts w:ascii="Times New Roman" w:hAnsi="Times New Roman"/>
          <w:color w:val="000000"/>
          <w:szCs w:val="28"/>
          <w:shd w:val="clear" w:color="auto" w:fill="FFFFFF"/>
        </w:rPr>
        <w:t>ы</w:t>
      </w:r>
      <w:r w:rsidR="000D19F3" w:rsidRPr="00C105BE">
        <w:rPr>
          <w:rFonts w:ascii="Times New Roman" w:hAnsi="Times New Roman"/>
          <w:color w:val="000000"/>
          <w:szCs w:val="28"/>
          <w:shd w:val="clear" w:color="auto" w:fill="FFFFFF"/>
        </w:rPr>
        <w:t xml:space="preserve"> (</w:t>
      </w:r>
      <w:r w:rsidR="00092C8C" w:rsidRPr="00C105BE">
        <w:rPr>
          <w:rFonts w:ascii="Times New Roman" w:hAnsi="Times New Roman"/>
          <w:color w:val="000000"/>
          <w:szCs w:val="28"/>
          <w:shd w:val="clear" w:color="auto" w:fill="FFFFFF"/>
        </w:rPr>
        <w:t>по возможности предусмотреть</w:t>
      </w:r>
      <w:r w:rsidR="000D19F3" w:rsidRPr="00C105BE">
        <w:rPr>
          <w:rFonts w:ascii="Times New Roman" w:hAnsi="Times New Roman"/>
          <w:color w:val="000000"/>
          <w:szCs w:val="28"/>
          <w:shd w:val="clear" w:color="auto" w:fill="FFFFFF"/>
        </w:rPr>
        <w:t xml:space="preserve"> несколько э</w:t>
      </w:r>
      <w:r w:rsidRPr="00C105BE">
        <w:rPr>
          <w:rFonts w:ascii="Times New Roman" w:hAnsi="Times New Roman"/>
          <w:color w:val="000000"/>
          <w:szCs w:val="28"/>
          <w:shd w:val="clear" w:color="auto" w:fill="FFFFFF"/>
        </w:rPr>
        <w:t>кземпляров для распространения).</w:t>
      </w:r>
      <w:r w:rsidR="00092C8C" w:rsidRPr="00C105BE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</w:p>
    <w:p w:rsidR="000D19F3" w:rsidRPr="0051614A" w:rsidRDefault="00AD60DE" w:rsidP="00C105BE">
      <w:pPr>
        <w:pStyle w:val="a4"/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Cs w:val="28"/>
          <w:shd w:val="clear" w:color="auto" w:fill="FFFFFF"/>
        </w:rPr>
        <w:t>На стенде т</w:t>
      </w:r>
      <w:r w:rsidR="000D19F3">
        <w:rPr>
          <w:rFonts w:ascii="Times New Roman" w:hAnsi="Times New Roman"/>
          <w:i/>
          <w:color w:val="000000"/>
          <w:szCs w:val="28"/>
          <w:shd w:val="clear" w:color="auto" w:fill="FFFFFF"/>
        </w:rPr>
        <w:t xml:space="preserve">акже представляются </w:t>
      </w:r>
      <w:r w:rsidR="008622F0">
        <w:rPr>
          <w:rFonts w:ascii="Times New Roman" w:hAnsi="Times New Roman"/>
          <w:i/>
          <w:color w:val="000000"/>
          <w:szCs w:val="28"/>
          <w:shd w:val="clear" w:color="auto" w:fill="FFFFFF"/>
        </w:rPr>
        <w:t xml:space="preserve">информационные, рекламные  и </w:t>
      </w:r>
      <w:r w:rsidR="001C7448">
        <w:rPr>
          <w:rFonts w:ascii="Times New Roman" w:hAnsi="Times New Roman"/>
          <w:i/>
          <w:color w:val="000000"/>
          <w:szCs w:val="28"/>
          <w:shd w:val="clear" w:color="auto" w:fill="FFFFFF"/>
        </w:rPr>
        <w:t>иные</w:t>
      </w:r>
      <w:r>
        <w:rPr>
          <w:rFonts w:ascii="Times New Roman" w:hAnsi="Times New Roman"/>
          <w:i/>
          <w:color w:val="000000"/>
          <w:szCs w:val="28"/>
          <w:shd w:val="clear" w:color="auto" w:fill="FFFFFF"/>
        </w:rPr>
        <w:t xml:space="preserve"> материалы о школе (по выбору участников).</w:t>
      </w:r>
    </w:p>
    <w:p w:rsidR="00B138FE" w:rsidRPr="00B138FE" w:rsidRDefault="00B138FE" w:rsidP="004F26ED">
      <w:pPr>
        <w:pStyle w:val="a4"/>
        <w:spacing w:line="276" w:lineRule="auto"/>
        <w:ind w:left="0" w:firstLine="709"/>
        <w:jc w:val="both"/>
        <w:rPr>
          <w:rFonts w:ascii="Times New Roman" w:hAnsi="Times New Roman"/>
          <w:b/>
          <w:color w:val="000000"/>
          <w:sz w:val="10"/>
          <w:szCs w:val="10"/>
          <w:shd w:val="clear" w:color="auto" w:fill="FFFFFF"/>
        </w:rPr>
      </w:pPr>
    </w:p>
    <w:p w:rsidR="000F60CA" w:rsidRDefault="00F5394A" w:rsidP="004F26ED">
      <w:pPr>
        <w:pStyle w:val="a4"/>
        <w:spacing w:line="276" w:lineRule="auto"/>
        <w:ind w:left="0" w:firstLine="709"/>
        <w:jc w:val="both"/>
        <w:rPr>
          <w:rFonts w:ascii="Times New Roman" w:hAnsi="Times New Roman"/>
          <w:b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Cs w:val="28"/>
          <w:shd w:val="clear" w:color="auto" w:fill="FFFFFF"/>
        </w:rPr>
        <w:t xml:space="preserve">4. </w:t>
      </w:r>
      <w:r w:rsidR="00C9541F">
        <w:rPr>
          <w:rFonts w:ascii="Times New Roman" w:hAnsi="Times New Roman"/>
          <w:b/>
          <w:color w:val="000000"/>
          <w:szCs w:val="28"/>
          <w:shd w:val="clear" w:color="auto" w:fill="FFFFFF"/>
        </w:rPr>
        <w:t>Секционные заседания</w:t>
      </w:r>
    </w:p>
    <w:p w:rsidR="00B138FE" w:rsidRPr="00B138FE" w:rsidRDefault="008622F0" w:rsidP="004F26ED">
      <w:pPr>
        <w:pStyle w:val="a4"/>
        <w:spacing w:line="276" w:lineRule="auto"/>
        <w:ind w:left="0" w:firstLine="709"/>
        <w:jc w:val="center"/>
        <w:rPr>
          <w:rFonts w:ascii="Times New Roman" w:hAnsi="Times New Roman"/>
          <w:b/>
          <w:color w:val="000000"/>
          <w:szCs w:val="28"/>
          <w:u w:val="single"/>
          <w:shd w:val="clear" w:color="auto" w:fill="FFFFFF"/>
        </w:rPr>
      </w:pPr>
      <w:r w:rsidRPr="00B138FE">
        <w:rPr>
          <w:rFonts w:ascii="Times New Roman" w:hAnsi="Times New Roman"/>
          <w:b/>
          <w:color w:val="000000"/>
          <w:szCs w:val="28"/>
          <w:u w:val="single"/>
          <w:shd w:val="clear" w:color="auto" w:fill="FFFFFF"/>
        </w:rPr>
        <w:t>Секция № 1</w:t>
      </w:r>
    </w:p>
    <w:p w:rsidR="008622F0" w:rsidRPr="00B138FE" w:rsidRDefault="008622F0" w:rsidP="004F26ED">
      <w:pPr>
        <w:pStyle w:val="a4"/>
        <w:spacing w:line="276" w:lineRule="auto"/>
        <w:ind w:left="0" w:firstLine="709"/>
        <w:jc w:val="center"/>
        <w:rPr>
          <w:rFonts w:ascii="Times New Roman" w:hAnsi="Times New Roman"/>
          <w:b/>
          <w:color w:val="000000"/>
          <w:szCs w:val="28"/>
          <w:shd w:val="clear" w:color="auto" w:fill="FFFFFF"/>
        </w:rPr>
      </w:pPr>
      <w:r w:rsidRPr="00B138FE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B138FE">
        <w:rPr>
          <w:rFonts w:ascii="Times New Roman" w:hAnsi="Times New Roman"/>
          <w:b/>
          <w:color w:val="000000"/>
          <w:szCs w:val="28"/>
          <w:shd w:val="clear" w:color="auto" w:fill="FFFFFF"/>
        </w:rPr>
        <w:t>«Эффективные модели управления детской школой искусств»</w:t>
      </w:r>
    </w:p>
    <w:p w:rsidR="00B138FE" w:rsidRDefault="008622F0" w:rsidP="008662AE">
      <w:pPr>
        <w:pStyle w:val="a4"/>
        <w:numPr>
          <w:ilvl w:val="0"/>
          <w:numId w:val="32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Секция для </w:t>
      </w:r>
      <w:r w:rsidR="00092C8C">
        <w:rPr>
          <w:rFonts w:ascii="Times New Roman" w:hAnsi="Times New Roman"/>
          <w:color w:val="000000"/>
          <w:szCs w:val="28"/>
          <w:shd w:val="clear" w:color="auto" w:fill="FFFFFF"/>
        </w:rPr>
        <w:t xml:space="preserve">руководителей и заместителей руководителей детских школ искусств,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представителей </w:t>
      </w:r>
      <w:r w:rsidR="00F62D55">
        <w:rPr>
          <w:rFonts w:ascii="Times New Roman" w:hAnsi="Times New Roman"/>
          <w:color w:val="000000"/>
          <w:szCs w:val="28"/>
          <w:shd w:val="clear" w:color="auto" w:fill="FFFFFF"/>
        </w:rPr>
        <w:t xml:space="preserve">федеральных, региональных и муниципальных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органов управления </w:t>
      </w:r>
      <w:r w:rsidR="00092C8C">
        <w:rPr>
          <w:rFonts w:ascii="Times New Roman" w:hAnsi="Times New Roman"/>
          <w:color w:val="000000"/>
          <w:szCs w:val="28"/>
          <w:shd w:val="clear" w:color="auto" w:fill="FFFFFF"/>
        </w:rPr>
        <w:t>сферой культуры.</w:t>
      </w:r>
    </w:p>
    <w:p w:rsidR="008622F0" w:rsidRPr="00B138FE" w:rsidRDefault="008622F0" w:rsidP="008662AE">
      <w:pPr>
        <w:pStyle w:val="a4"/>
        <w:numPr>
          <w:ilvl w:val="0"/>
          <w:numId w:val="32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B138FE">
        <w:rPr>
          <w:rFonts w:ascii="Times New Roman" w:hAnsi="Times New Roman"/>
          <w:color w:val="000000"/>
          <w:szCs w:val="28"/>
          <w:shd w:val="clear" w:color="auto" w:fill="FFFFFF"/>
        </w:rPr>
        <w:t>Вопросы для обсуждения/темы для выступления:</w:t>
      </w:r>
    </w:p>
    <w:p w:rsidR="00B138FE" w:rsidRDefault="00092C8C" w:rsidP="008662AE">
      <w:pPr>
        <w:pStyle w:val="a4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региональные и </w:t>
      </w:r>
      <w:r w:rsidR="008622F0">
        <w:rPr>
          <w:rFonts w:ascii="Times New Roman" w:hAnsi="Times New Roman"/>
          <w:color w:val="000000"/>
          <w:szCs w:val="28"/>
          <w:shd w:val="clear" w:color="auto" w:fill="FFFFFF"/>
        </w:rPr>
        <w:t>муниципальные стратегии сохранения и развития системы детских школ иску</w:t>
      </w:r>
      <w:proofErr w:type="gramStart"/>
      <w:r w:rsidR="008622F0">
        <w:rPr>
          <w:rFonts w:ascii="Times New Roman" w:hAnsi="Times New Roman"/>
          <w:color w:val="000000"/>
          <w:szCs w:val="28"/>
          <w:shd w:val="clear" w:color="auto" w:fill="FFFFFF"/>
        </w:rPr>
        <w:t>сств в с</w:t>
      </w:r>
      <w:proofErr w:type="gramEnd"/>
      <w:r w:rsidR="008622F0">
        <w:rPr>
          <w:rFonts w:ascii="Times New Roman" w:hAnsi="Times New Roman"/>
          <w:color w:val="000000"/>
          <w:szCs w:val="28"/>
          <w:shd w:val="clear" w:color="auto" w:fill="FFFFFF"/>
        </w:rPr>
        <w:t>овременных условиях: взгляд учредителя;</w:t>
      </w:r>
    </w:p>
    <w:p w:rsidR="00B138FE" w:rsidRDefault="008622F0" w:rsidP="008662AE">
      <w:pPr>
        <w:pStyle w:val="a4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B138FE">
        <w:rPr>
          <w:rFonts w:ascii="Times New Roman" w:hAnsi="Times New Roman"/>
          <w:color w:val="000000"/>
          <w:szCs w:val="28"/>
          <w:shd w:val="clear" w:color="auto" w:fill="FFFFFF"/>
        </w:rPr>
        <w:t>эффективные модели финансирования ДШИ;</w:t>
      </w:r>
    </w:p>
    <w:p w:rsidR="00B138FE" w:rsidRDefault="008622F0" w:rsidP="008662AE">
      <w:pPr>
        <w:pStyle w:val="a4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B138FE">
        <w:rPr>
          <w:rFonts w:ascii="Times New Roman" w:hAnsi="Times New Roman"/>
          <w:color w:val="000000"/>
          <w:szCs w:val="28"/>
          <w:shd w:val="clear" w:color="auto" w:fill="FFFFFF"/>
        </w:rPr>
        <w:t>инвестиционная привлекательность ДШИ и эффективные технологии привлечения внебюджетных средств;</w:t>
      </w:r>
    </w:p>
    <w:p w:rsidR="00B138FE" w:rsidRDefault="008622F0" w:rsidP="008662AE">
      <w:pPr>
        <w:pStyle w:val="a4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proofErr w:type="spellStart"/>
      <w:r w:rsidRPr="00B138FE">
        <w:rPr>
          <w:rFonts w:ascii="Times New Roman" w:hAnsi="Times New Roman"/>
          <w:color w:val="000000"/>
          <w:szCs w:val="28"/>
          <w:shd w:val="clear" w:color="auto" w:fill="FFFFFF"/>
        </w:rPr>
        <w:t>компетентностная</w:t>
      </w:r>
      <w:proofErr w:type="spellEnd"/>
      <w:r w:rsidRPr="00B138FE">
        <w:rPr>
          <w:rFonts w:ascii="Times New Roman" w:hAnsi="Times New Roman"/>
          <w:color w:val="000000"/>
          <w:szCs w:val="28"/>
          <w:shd w:val="clear" w:color="auto" w:fill="FFFFFF"/>
        </w:rPr>
        <w:t xml:space="preserve"> модель современного руководителя образовательной организации (к обсуждению проекта профессионального стандарта</w:t>
      </w:r>
      <w:r w:rsidR="00092C8C" w:rsidRPr="00B138FE">
        <w:rPr>
          <w:rFonts w:ascii="Times New Roman" w:hAnsi="Times New Roman"/>
          <w:color w:val="000000"/>
          <w:szCs w:val="28"/>
          <w:shd w:val="clear" w:color="auto" w:fill="FFFFFF"/>
        </w:rPr>
        <w:t xml:space="preserve"> руководителя</w:t>
      </w:r>
      <w:r w:rsidRPr="00B138FE">
        <w:rPr>
          <w:rFonts w:ascii="Times New Roman" w:hAnsi="Times New Roman"/>
          <w:color w:val="000000"/>
          <w:szCs w:val="28"/>
          <w:shd w:val="clear" w:color="auto" w:fill="FFFFFF"/>
        </w:rPr>
        <w:t>);</w:t>
      </w:r>
    </w:p>
    <w:p w:rsidR="00B138FE" w:rsidRDefault="008622F0" w:rsidP="008662AE">
      <w:pPr>
        <w:pStyle w:val="a4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B138FE">
        <w:rPr>
          <w:rFonts w:ascii="Times New Roman" w:hAnsi="Times New Roman"/>
          <w:color w:val="000000"/>
          <w:szCs w:val="28"/>
          <w:shd w:val="clear" w:color="auto" w:fill="FFFFFF"/>
        </w:rPr>
        <w:t>программа развития как стратегический инструмент управления школой;</w:t>
      </w:r>
    </w:p>
    <w:p w:rsidR="00B138FE" w:rsidRDefault="008622F0" w:rsidP="008662AE">
      <w:pPr>
        <w:pStyle w:val="a4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B138FE">
        <w:rPr>
          <w:rFonts w:ascii="Times New Roman" w:hAnsi="Times New Roman"/>
          <w:color w:val="000000"/>
          <w:szCs w:val="28"/>
          <w:shd w:val="clear" w:color="auto" w:fill="FFFFFF"/>
        </w:rPr>
        <w:t>эффективный контракт работника: опыт и результаты внедрения;</w:t>
      </w:r>
    </w:p>
    <w:p w:rsidR="00B138FE" w:rsidRDefault="008622F0" w:rsidP="008662AE">
      <w:pPr>
        <w:pStyle w:val="a4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B138FE">
        <w:rPr>
          <w:rFonts w:ascii="Times New Roman" w:hAnsi="Times New Roman"/>
          <w:color w:val="000000"/>
          <w:szCs w:val="28"/>
          <w:shd w:val="clear" w:color="auto" w:fill="FFFFFF"/>
        </w:rPr>
        <w:t>система внутреннего мониторинга качества образования в ДШИ;</w:t>
      </w:r>
    </w:p>
    <w:p w:rsidR="00B138FE" w:rsidRDefault="008622F0" w:rsidP="008662AE">
      <w:pPr>
        <w:pStyle w:val="a4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B138FE">
        <w:rPr>
          <w:rFonts w:ascii="Times New Roman" w:hAnsi="Times New Roman"/>
          <w:color w:val="000000"/>
          <w:szCs w:val="28"/>
          <w:shd w:val="clear" w:color="auto" w:fill="FFFFFF"/>
        </w:rPr>
        <w:t>технологии организации и развития платных образовательных услуг в школе искусств;</w:t>
      </w:r>
    </w:p>
    <w:p w:rsidR="00B138FE" w:rsidRDefault="008622F0" w:rsidP="008662AE">
      <w:pPr>
        <w:pStyle w:val="a4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B138FE">
        <w:rPr>
          <w:rFonts w:ascii="Times New Roman" w:hAnsi="Times New Roman"/>
          <w:color w:val="000000"/>
          <w:szCs w:val="28"/>
          <w:shd w:val="clear" w:color="auto" w:fill="FFFFFF"/>
        </w:rPr>
        <w:t>совершенствование локальной нормативно-правовой базы в ДШИ;</w:t>
      </w:r>
    </w:p>
    <w:p w:rsidR="00B138FE" w:rsidRDefault="008622F0" w:rsidP="008662AE">
      <w:pPr>
        <w:pStyle w:val="a4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B138FE">
        <w:rPr>
          <w:rFonts w:ascii="Times New Roman" w:hAnsi="Times New Roman"/>
          <w:color w:val="000000"/>
          <w:szCs w:val="28"/>
          <w:shd w:val="clear" w:color="auto" w:fill="FFFFFF"/>
        </w:rPr>
        <w:t>документооборот организации в современных условиях: технологии эффективной организации;</w:t>
      </w:r>
    </w:p>
    <w:p w:rsidR="008622F0" w:rsidRPr="00B138FE" w:rsidRDefault="008622F0" w:rsidP="008662AE">
      <w:pPr>
        <w:pStyle w:val="a4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B138FE">
        <w:rPr>
          <w:rFonts w:ascii="Times New Roman" w:hAnsi="Times New Roman"/>
          <w:color w:val="000000"/>
          <w:szCs w:val="28"/>
          <w:shd w:val="clear" w:color="auto" w:fill="FFFFFF"/>
        </w:rPr>
        <w:t xml:space="preserve">иные актуальные вопросы управления </w:t>
      </w:r>
      <w:proofErr w:type="gramStart"/>
      <w:r w:rsidRPr="00B138FE">
        <w:rPr>
          <w:rFonts w:ascii="Times New Roman" w:hAnsi="Times New Roman"/>
          <w:color w:val="000000"/>
          <w:szCs w:val="28"/>
          <w:shd w:val="clear" w:color="auto" w:fill="FFFFFF"/>
        </w:rPr>
        <w:t>современной</w:t>
      </w:r>
      <w:proofErr w:type="gramEnd"/>
      <w:r w:rsidRPr="00B138FE">
        <w:rPr>
          <w:rFonts w:ascii="Times New Roman" w:hAnsi="Times New Roman"/>
          <w:color w:val="000000"/>
          <w:szCs w:val="28"/>
          <w:shd w:val="clear" w:color="auto" w:fill="FFFFFF"/>
        </w:rPr>
        <w:t xml:space="preserve"> ДШИ.</w:t>
      </w:r>
    </w:p>
    <w:p w:rsidR="00B138FE" w:rsidRDefault="00B138FE" w:rsidP="008662AE">
      <w:pPr>
        <w:spacing w:line="276" w:lineRule="auto"/>
        <w:jc w:val="both"/>
        <w:rPr>
          <w:rFonts w:ascii="Times New Roman" w:hAnsi="Times New Roman"/>
          <w:i/>
          <w:color w:val="000000"/>
          <w:szCs w:val="28"/>
          <w:shd w:val="clear" w:color="auto" w:fill="FFFFFF"/>
        </w:rPr>
      </w:pPr>
    </w:p>
    <w:p w:rsidR="008622F0" w:rsidRPr="00B138FE" w:rsidRDefault="00706C94" w:rsidP="008662AE">
      <w:pPr>
        <w:pStyle w:val="a4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B138FE">
        <w:rPr>
          <w:rFonts w:ascii="Times New Roman" w:hAnsi="Times New Roman"/>
          <w:color w:val="000000"/>
          <w:szCs w:val="28"/>
          <w:shd w:val="clear" w:color="auto" w:fill="FFFFFF"/>
        </w:rPr>
        <w:lastRenderedPageBreak/>
        <w:t>Форматы</w:t>
      </w:r>
      <w:r w:rsidR="008622F0" w:rsidRPr="00B138FE">
        <w:rPr>
          <w:rFonts w:ascii="Times New Roman" w:hAnsi="Times New Roman"/>
          <w:color w:val="000000"/>
          <w:szCs w:val="28"/>
          <w:shd w:val="clear" w:color="auto" w:fill="FFFFFF"/>
        </w:rPr>
        <w:t xml:space="preserve"> участия в работе секции:</w:t>
      </w:r>
    </w:p>
    <w:p w:rsidR="00B138FE" w:rsidRDefault="008622F0" w:rsidP="008662AE">
      <w:pPr>
        <w:pStyle w:val="a4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B138FE">
        <w:rPr>
          <w:rFonts w:ascii="Times New Roman" w:hAnsi="Times New Roman"/>
          <w:color w:val="000000"/>
          <w:szCs w:val="28"/>
          <w:shd w:val="clear" w:color="auto" w:fill="FFFFFF"/>
        </w:rPr>
        <w:t>доклад (до 10-15 минут) с публикацией тезисов, электронная презентация обязательна;</w:t>
      </w:r>
    </w:p>
    <w:p w:rsidR="008622F0" w:rsidRPr="00B138FE" w:rsidRDefault="008622F0" w:rsidP="008662AE">
      <w:pPr>
        <w:pStyle w:val="a4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B138FE">
        <w:rPr>
          <w:rFonts w:ascii="Times New Roman" w:hAnsi="Times New Roman"/>
          <w:color w:val="000000"/>
          <w:szCs w:val="28"/>
          <w:shd w:val="clear" w:color="auto" w:fill="FFFFFF"/>
        </w:rPr>
        <w:t>сообщение (до 5-7 минут).</w:t>
      </w:r>
    </w:p>
    <w:p w:rsidR="00B138FE" w:rsidRDefault="008622F0" w:rsidP="008662AE">
      <w:pPr>
        <w:pStyle w:val="a4"/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u w:val="single"/>
          <w:shd w:val="clear" w:color="auto" w:fill="FFFFFF"/>
        </w:rPr>
      </w:pPr>
      <w:r w:rsidRPr="00B138FE">
        <w:rPr>
          <w:rFonts w:ascii="Times New Roman" w:hAnsi="Times New Roman"/>
          <w:b/>
          <w:color w:val="000000"/>
          <w:szCs w:val="28"/>
          <w:u w:val="single"/>
          <w:shd w:val="clear" w:color="auto" w:fill="FFFFFF"/>
        </w:rPr>
        <w:t xml:space="preserve">Секция № 2 </w:t>
      </w:r>
    </w:p>
    <w:p w:rsidR="008622F0" w:rsidRPr="00B138FE" w:rsidRDefault="008622F0" w:rsidP="008662AE">
      <w:pPr>
        <w:pStyle w:val="a4"/>
        <w:spacing w:line="276" w:lineRule="auto"/>
        <w:ind w:left="0" w:firstLine="709"/>
        <w:jc w:val="both"/>
        <w:rPr>
          <w:rFonts w:ascii="Times New Roman" w:hAnsi="Times New Roman"/>
          <w:b/>
          <w:color w:val="000000"/>
          <w:szCs w:val="28"/>
          <w:shd w:val="clear" w:color="auto" w:fill="FFFFFF"/>
        </w:rPr>
      </w:pPr>
      <w:r w:rsidRPr="00B138FE">
        <w:rPr>
          <w:rFonts w:ascii="Times New Roman" w:hAnsi="Times New Roman"/>
          <w:b/>
          <w:color w:val="000000"/>
          <w:szCs w:val="28"/>
          <w:shd w:val="clear" w:color="auto" w:fill="FFFFFF"/>
        </w:rPr>
        <w:t xml:space="preserve">«Наследие М.А. Балакирева в современной педагогике», </w:t>
      </w:r>
      <w:proofErr w:type="gramStart"/>
      <w:r w:rsidRPr="00B138FE">
        <w:rPr>
          <w:rFonts w:ascii="Times New Roman" w:hAnsi="Times New Roman"/>
          <w:b/>
          <w:color w:val="000000"/>
          <w:szCs w:val="28"/>
          <w:shd w:val="clear" w:color="auto" w:fill="FFFFFF"/>
        </w:rPr>
        <w:t>посвященная</w:t>
      </w:r>
      <w:proofErr w:type="gramEnd"/>
      <w:r w:rsidRPr="00B138FE">
        <w:rPr>
          <w:rFonts w:ascii="Times New Roman" w:hAnsi="Times New Roman"/>
          <w:b/>
          <w:color w:val="000000"/>
          <w:szCs w:val="28"/>
          <w:shd w:val="clear" w:color="auto" w:fill="FFFFFF"/>
        </w:rPr>
        <w:t xml:space="preserve"> 180-летию </w:t>
      </w:r>
      <w:proofErr w:type="spellStart"/>
      <w:r w:rsidRPr="00B138FE">
        <w:rPr>
          <w:rFonts w:ascii="Times New Roman" w:hAnsi="Times New Roman"/>
          <w:b/>
          <w:color w:val="000000"/>
          <w:szCs w:val="28"/>
          <w:shd w:val="clear" w:color="auto" w:fill="FFFFFF"/>
        </w:rPr>
        <w:t>Милия</w:t>
      </w:r>
      <w:proofErr w:type="spellEnd"/>
      <w:r w:rsidRPr="00B138FE">
        <w:rPr>
          <w:rFonts w:ascii="Times New Roman" w:hAnsi="Times New Roman"/>
          <w:b/>
          <w:color w:val="000000"/>
          <w:szCs w:val="28"/>
          <w:shd w:val="clear" w:color="auto" w:fill="FFFFFF"/>
        </w:rPr>
        <w:t xml:space="preserve"> Алексеевича Балакирева</w:t>
      </w:r>
    </w:p>
    <w:p w:rsidR="00B138FE" w:rsidRDefault="008622F0" w:rsidP="008662AE">
      <w:pPr>
        <w:pStyle w:val="a4"/>
        <w:numPr>
          <w:ilvl w:val="0"/>
          <w:numId w:val="3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Cs w:val="28"/>
          <w:shd w:val="clear" w:color="auto" w:fill="FFFFFF"/>
        </w:rPr>
        <w:t>Секция для представителей сообщества «</w:t>
      </w:r>
      <w:proofErr w:type="spellStart"/>
      <w:r>
        <w:rPr>
          <w:rFonts w:ascii="Times New Roman" w:hAnsi="Times New Roman"/>
          <w:color w:val="000000"/>
          <w:szCs w:val="28"/>
          <w:shd w:val="clear" w:color="auto" w:fill="FFFFFF"/>
        </w:rPr>
        <w:t>балакиревских</w:t>
      </w:r>
      <w:proofErr w:type="spellEnd"/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 школ» России и всех заинтересованных лиц.</w:t>
      </w:r>
    </w:p>
    <w:p w:rsidR="00B138FE" w:rsidRDefault="008622F0" w:rsidP="008662AE">
      <w:pPr>
        <w:pStyle w:val="a4"/>
        <w:numPr>
          <w:ilvl w:val="0"/>
          <w:numId w:val="3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B138FE">
        <w:rPr>
          <w:rFonts w:ascii="Times New Roman" w:hAnsi="Times New Roman"/>
          <w:color w:val="000000"/>
          <w:szCs w:val="28"/>
          <w:shd w:val="clear" w:color="auto" w:fill="FFFFFF"/>
        </w:rPr>
        <w:t>Участники секции представляют опыт и практику изучения в ДШИ творческого наследия М.А. Балакирева, его соратников и последователей, проекты и программы</w:t>
      </w:r>
      <w:r w:rsidR="00F62D55" w:rsidRPr="00B138FE">
        <w:rPr>
          <w:rFonts w:ascii="Times New Roman" w:hAnsi="Times New Roman"/>
          <w:color w:val="000000"/>
          <w:szCs w:val="28"/>
          <w:shd w:val="clear" w:color="auto" w:fill="FFFFFF"/>
        </w:rPr>
        <w:t>,</w:t>
      </w:r>
      <w:r w:rsidRPr="00B138FE">
        <w:rPr>
          <w:rFonts w:ascii="Times New Roman" w:hAnsi="Times New Roman"/>
          <w:color w:val="000000"/>
          <w:szCs w:val="28"/>
          <w:shd w:val="clear" w:color="auto" w:fill="FFFFFF"/>
        </w:rPr>
        <w:t xml:space="preserve"> направленные на реализацию культурно-просветительских и организаторских идей и принципов М.А. Балакирева в современном социокультурном контексте, на развитие и укрепление партнерских связей «</w:t>
      </w:r>
      <w:proofErr w:type="spellStart"/>
      <w:r w:rsidRPr="00B138FE">
        <w:rPr>
          <w:rFonts w:ascii="Times New Roman" w:hAnsi="Times New Roman"/>
          <w:color w:val="000000"/>
          <w:szCs w:val="28"/>
          <w:shd w:val="clear" w:color="auto" w:fill="FFFFFF"/>
        </w:rPr>
        <w:t>балакиревских</w:t>
      </w:r>
      <w:proofErr w:type="spellEnd"/>
      <w:r w:rsidRPr="00B138FE">
        <w:rPr>
          <w:rFonts w:ascii="Times New Roman" w:hAnsi="Times New Roman"/>
          <w:color w:val="000000"/>
          <w:szCs w:val="28"/>
          <w:shd w:val="clear" w:color="auto" w:fill="FFFFFF"/>
        </w:rPr>
        <w:t xml:space="preserve"> школ» России.</w:t>
      </w:r>
    </w:p>
    <w:p w:rsidR="008622F0" w:rsidRPr="00B138FE" w:rsidRDefault="00706C94" w:rsidP="008662AE">
      <w:pPr>
        <w:pStyle w:val="a4"/>
        <w:numPr>
          <w:ilvl w:val="0"/>
          <w:numId w:val="3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B138FE">
        <w:rPr>
          <w:rFonts w:ascii="Times New Roman" w:hAnsi="Times New Roman"/>
          <w:color w:val="000000"/>
          <w:szCs w:val="28"/>
          <w:shd w:val="clear" w:color="auto" w:fill="FFFFFF"/>
        </w:rPr>
        <w:t>Форматы</w:t>
      </w:r>
      <w:r w:rsidR="008622F0" w:rsidRPr="00B138FE">
        <w:rPr>
          <w:rFonts w:ascii="Times New Roman" w:hAnsi="Times New Roman"/>
          <w:color w:val="000000"/>
          <w:szCs w:val="28"/>
          <w:shd w:val="clear" w:color="auto" w:fill="FFFFFF"/>
        </w:rPr>
        <w:t xml:space="preserve"> участия в работе секции:</w:t>
      </w:r>
    </w:p>
    <w:p w:rsidR="00B138FE" w:rsidRDefault="008622F0" w:rsidP="008662AE">
      <w:pPr>
        <w:pStyle w:val="a4"/>
        <w:numPr>
          <w:ilvl w:val="0"/>
          <w:numId w:val="3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B138FE">
        <w:rPr>
          <w:rFonts w:ascii="Times New Roman" w:hAnsi="Times New Roman"/>
          <w:color w:val="000000"/>
          <w:szCs w:val="28"/>
          <w:shd w:val="clear" w:color="auto" w:fill="FFFFFF"/>
        </w:rPr>
        <w:t>доклад (до 10-15 минут) с публикацией тезисов, электронная презентация обязательна;</w:t>
      </w:r>
    </w:p>
    <w:p w:rsidR="008622F0" w:rsidRPr="00B138FE" w:rsidRDefault="008622F0" w:rsidP="008662AE">
      <w:pPr>
        <w:pStyle w:val="a4"/>
        <w:numPr>
          <w:ilvl w:val="0"/>
          <w:numId w:val="3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B138FE">
        <w:rPr>
          <w:rFonts w:ascii="Times New Roman" w:hAnsi="Times New Roman"/>
          <w:color w:val="000000"/>
          <w:szCs w:val="28"/>
          <w:shd w:val="clear" w:color="auto" w:fill="FFFFFF"/>
        </w:rPr>
        <w:t xml:space="preserve">презентация учебно-методической разработки, пособия, культурно-образовательного проекта (до 10 минут) с публикацией тезисов, электронная презентация обязательна. </w:t>
      </w:r>
    </w:p>
    <w:p w:rsidR="00B138FE" w:rsidRPr="00B138FE" w:rsidRDefault="00FC7726" w:rsidP="008662AE">
      <w:pPr>
        <w:pStyle w:val="a4"/>
        <w:spacing w:line="276" w:lineRule="auto"/>
        <w:ind w:left="0" w:firstLine="709"/>
        <w:jc w:val="both"/>
        <w:rPr>
          <w:rFonts w:ascii="Times New Roman" w:hAnsi="Times New Roman"/>
          <w:b/>
          <w:color w:val="000000"/>
          <w:szCs w:val="28"/>
          <w:u w:val="single"/>
          <w:shd w:val="clear" w:color="auto" w:fill="FFFFFF"/>
        </w:rPr>
      </w:pPr>
      <w:r w:rsidRPr="00B138FE">
        <w:rPr>
          <w:rFonts w:ascii="Times New Roman" w:hAnsi="Times New Roman"/>
          <w:b/>
          <w:color w:val="000000"/>
          <w:szCs w:val="28"/>
          <w:u w:val="single"/>
          <w:shd w:val="clear" w:color="auto" w:fill="FFFFFF"/>
        </w:rPr>
        <w:t>Секции №</w:t>
      </w:r>
      <w:r w:rsidR="00EE368E" w:rsidRPr="00B138FE">
        <w:rPr>
          <w:rFonts w:ascii="Times New Roman" w:hAnsi="Times New Roman"/>
          <w:b/>
          <w:color w:val="000000"/>
          <w:szCs w:val="28"/>
          <w:u w:val="single"/>
          <w:shd w:val="clear" w:color="auto" w:fill="FFFFFF"/>
        </w:rPr>
        <w:t>№</w:t>
      </w:r>
      <w:r w:rsidRPr="00B138FE">
        <w:rPr>
          <w:rFonts w:ascii="Times New Roman" w:hAnsi="Times New Roman"/>
          <w:b/>
          <w:color w:val="000000"/>
          <w:szCs w:val="28"/>
          <w:u w:val="single"/>
          <w:shd w:val="clear" w:color="auto" w:fill="FFFFFF"/>
        </w:rPr>
        <w:t xml:space="preserve"> 3-11</w:t>
      </w:r>
      <w:r w:rsidR="00C9541F" w:rsidRPr="00B138FE">
        <w:rPr>
          <w:rFonts w:ascii="Times New Roman" w:hAnsi="Times New Roman"/>
          <w:b/>
          <w:color w:val="000000"/>
          <w:szCs w:val="28"/>
          <w:u w:val="single"/>
          <w:shd w:val="clear" w:color="auto" w:fill="FFFFFF"/>
        </w:rPr>
        <w:t xml:space="preserve"> </w:t>
      </w:r>
    </w:p>
    <w:p w:rsidR="008622F0" w:rsidRPr="00B138FE" w:rsidRDefault="00C9541F" w:rsidP="008662AE">
      <w:pPr>
        <w:pStyle w:val="a4"/>
        <w:spacing w:line="276" w:lineRule="auto"/>
        <w:ind w:left="0" w:firstLine="709"/>
        <w:jc w:val="both"/>
        <w:rPr>
          <w:rFonts w:ascii="Times New Roman" w:hAnsi="Times New Roman"/>
          <w:b/>
          <w:color w:val="000000"/>
          <w:szCs w:val="28"/>
          <w:shd w:val="clear" w:color="auto" w:fill="FFFFFF"/>
        </w:rPr>
      </w:pPr>
      <w:r w:rsidRPr="00B138FE">
        <w:rPr>
          <w:rFonts w:ascii="Times New Roman" w:hAnsi="Times New Roman"/>
          <w:b/>
          <w:color w:val="000000"/>
          <w:szCs w:val="28"/>
          <w:shd w:val="clear" w:color="auto" w:fill="FFFFFF"/>
        </w:rPr>
        <w:t>«Реализация дополнительных предпрофессиональных и общеобразовательных программ:</w:t>
      </w:r>
      <w:r w:rsidR="00EE368E" w:rsidRPr="00B138FE">
        <w:rPr>
          <w:rFonts w:ascii="Times New Roman" w:hAnsi="Times New Roman"/>
          <w:b/>
          <w:color w:val="000000"/>
          <w:szCs w:val="28"/>
          <w:shd w:val="clear" w:color="auto" w:fill="FFFFFF"/>
        </w:rPr>
        <w:t xml:space="preserve"> </w:t>
      </w:r>
      <w:r w:rsidR="00092C8C" w:rsidRPr="00B138FE">
        <w:rPr>
          <w:rFonts w:ascii="Times New Roman" w:hAnsi="Times New Roman"/>
          <w:b/>
          <w:color w:val="000000"/>
          <w:szCs w:val="28"/>
          <w:shd w:val="clear" w:color="auto" w:fill="FFFFFF"/>
        </w:rPr>
        <w:t>методика, практика, результат</w:t>
      </w:r>
      <w:r w:rsidR="004C74D0" w:rsidRPr="00B138FE">
        <w:rPr>
          <w:rFonts w:ascii="Times New Roman" w:hAnsi="Times New Roman"/>
          <w:b/>
          <w:color w:val="000000"/>
          <w:szCs w:val="28"/>
          <w:shd w:val="clear" w:color="auto" w:fill="FFFFFF"/>
        </w:rPr>
        <w:t xml:space="preserve">» </w:t>
      </w:r>
    </w:p>
    <w:p w:rsidR="00DB409A" w:rsidRDefault="008622F0" w:rsidP="008662AE">
      <w:pPr>
        <w:pStyle w:val="a4"/>
        <w:numPr>
          <w:ilvl w:val="0"/>
          <w:numId w:val="38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Cs w:val="28"/>
          <w:shd w:val="clear" w:color="auto" w:fill="FFFFFF"/>
        </w:rPr>
        <w:t xml:space="preserve">Секции </w:t>
      </w:r>
      <w:r w:rsidR="001C64CD">
        <w:rPr>
          <w:rFonts w:ascii="Times New Roman" w:hAnsi="Times New Roman"/>
          <w:color w:val="000000"/>
          <w:szCs w:val="28"/>
          <w:shd w:val="clear" w:color="auto" w:fill="FFFFFF"/>
        </w:rPr>
        <w:t>организуются</w:t>
      </w:r>
      <w:r w:rsidR="00C9541F">
        <w:rPr>
          <w:rFonts w:ascii="Times New Roman" w:hAnsi="Times New Roman"/>
          <w:color w:val="000000"/>
          <w:szCs w:val="28"/>
          <w:shd w:val="clear" w:color="auto" w:fill="FFFFFF"/>
        </w:rPr>
        <w:t xml:space="preserve"> по профилям </w:t>
      </w:r>
      <w:r w:rsidR="004C74D0">
        <w:rPr>
          <w:rFonts w:ascii="Times New Roman" w:hAnsi="Times New Roman"/>
          <w:color w:val="000000"/>
          <w:szCs w:val="28"/>
          <w:shd w:val="clear" w:color="auto" w:fill="FFFFFF"/>
        </w:rPr>
        <w:t>(направлениям) образовательных программ.</w:t>
      </w:r>
    </w:p>
    <w:p w:rsidR="00C9541F" w:rsidRPr="00DB409A" w:rsidRDefault="004C74D0" w:rsidP="008662AE">
      <w:pPr>
        <w:pStyle w:val="a4"/>
        <w:numPr>
          <w:ilvl w:val="0"/>
          <w:numId w:val="38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DB409A">
        <w:rPr>
          <w:rFonts w:ascii="Times New Roman" w:hAnsi="Times New Roman"/>
          <w:color w:val="000000"/>
          <w:szCs w:val="28"/>
          <w:shd w:val="clear" w:color="auto" w:fill="FFFFFF"/>
        </w:rPr>
        <w:t xml:space="preserve">К участию приглашаются преподаватели </w:t>
      </w:r>
      <w:r w:rsidR="00C93A3B" w:rsidRPr="00DB409A">
        <w:rPr>
          <w:rFonts w:ascii="Times New Roman" w:hAnsi="Times New Roman"/>
          <w:color w:val="000000"/>
          <w:szCs w:val="28"/>
          <w:shd w:val="clear" w:color="auto" w:fill="FFFFFF"/>
        </w:rPr>
        <w:t xml:space="preserve">ДШИ </w:t>
      </w:r>
      <w:r w:rsidRPr="00DB409A">
        <w:rPr>
          <w:rFonts w:ascii="Times New Roman" w:hAnsi="Times New Roman"/>
          <w:color w:val="000000"/>
          <w:szCs w:val="28"/>
          <w:shd w:val="clear" w:color="auto" w:fill="FFFFFF"/>
        </w:rPr>
        <w:t>соответствующих специальностей:</w:t>
      </w:r>
    </w:p>
    <w:p w:rsidR="004C74D0" w:rsidRPr="008622F0" w:rsidRDefault="00FC7726" w:rsidP="008662AE">
      <w:pPr>
        <w:pStyle w:val="a4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8622F0">
        <w:rPr>
          <w:rFonts w:ascii="Times New Roman" w:hAnsi="Times New Roman"/>
          <w:color w:val="000000"/>
          <w:szCs w:val="28"/>
          <w:shd w:val="clear" w:color="auto" w:fill="FFFFFF"/>
        </w:rPr>
        <w:t>Секция № 3</w:t>
      </w:r>
      <w:r w:rsidR="004C74D0" w:rsidRPr="008622F0">
        <w:rPr>
          <w:rFonts w:ascii="Times New Roman" w:hAnsi="Times New Roman"/>
          <w:color w:val="000000"/>
          <w:szCs w:val="28"/>
          <w:shd w:val="clear" w:color="auto" w:fill="FFFFFF"/>
        </w:rPr>
        <w:t xml:space="preserve"> «Фортепиано» (специальное, специализированное, общее);</w:t>
      </w:r>
    </w:p>
    <w:p w:rsidR="004C74D0" w:rsidRPr="008622F0" w:rsidRDefault="00FC7726" w:rsidP="008662AE">
      <w:pPr>
        <w:pStyle w:val="a4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8622F0">
        <w:rPr>
          <w:rFonts w:ascii="Times New Roman" w:hAnsi="Times New Roman"/>
          <w:color w:val="000000"/>
          <w:szCs w:val="28"/>
          <w:shd w:val="clear" w:color="auto" w:fill="FFFFFF"/>
        </w:rPr>
        <w:t>Секция № 4</w:t>
      </w:r>
      <w:r w:rsidR="004C74D0" w:rsidRPr="008622F0">
        <w:rPr>
          <w:rFonts w:ascii="Times New Roman" w:hAnsi="Times New Roman"/>
          <w:color w:val="000000"/>
          <w:szCs w:val="28"/>
          <w:shd w:val="clear" w:color="auto" w:fill="FFFFFF"/>
        </w:rPr>
        <w:t xml:space="preserve"> «Струнные инструменты»</w:t>
      </w:r>
    </w:p>
    <w:p w:rsidR="004C74D0" w:rsidRPr="008622F0" w:rsidRDefault="00FC7726" w:rsidP="008662AE">
      <w:pPr>
        <w:pStyle w:val="a4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8622F0">
        <w:rPr>
          <w:rFonts w:ascii="Times New Roman" w:hAnsi="Times New Roman"/>
          <w:color w:val="000000"/>
          <w:szCs w:val="28"/>
          <w:shd w:val="clear" w:color="auto" w:fill="FFFFFF"/>
        </w:rPr>
        <w:t>Секция № 5</w:t>
      </w:r>
      <w:r w:rsidR="004C74D0" w:rsidRPr="008622F0">
        <w:rPr>
          <w:rFonts w:ascii="Times New Roman" w:hAnsi="Times New Roman"/>
          <w:color w:val="000000"/>
          <w:szCs w:val="28"/>
          <w:shd w:val="clear" w:color="auto" w:fill="FFFFFF"/>
        </w:rPr>
        <w:t xml:space="preserve"> «Духовые и ударные инструменты»;</w:t>
      </w:r>
    </w:p>
    <w:p w:rsidR="004C74D0" w:rsidRPr="008622F0" w:rsidRDefault="00FC7726" w:rsidP="008662AE">
      <w:pPr>
        <w:pStyle w:val="a4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8622F0">
        <w:rPr>
          <w:rFonts w:ascii="Times New Roman" w:hAnsi="Times New Roman"/>
          <w:color w:val="000000"/>
          <w:szCs w:val="28"/>
          <w:shd w:val="clear" w:color="auto" w:fill="FFFFFF"/>
        </w:rPr>
        <w:t>Секция № 6</w:t>
      </w:r>
      <w:r w:rsidR="004C74D0" w:rsidRPr="008622F0">
        <w:rPr>
          <w:rFonts w:ascii="Times New Roman" w:hAnsi="Times New Roman"/>
          <w:color w:val="000000"/>
          <w:szCs w:val="28"/>
          <w:shd w:val="clear" w:color="auto" w:fill="FFFFFF"/>
        </w:rPr>
        <w:t xml:space="preserve"> «Народные инструменты и музыкальный фольклор»;</w:t>
      </w:r>
    </w:p>
    <w:p w:rsidR="004C74D0" w:rsidRPr="008622F0" w:rsidRDefault="004C74D0" w:rsidP="008662AE">
      <w:pPr>
        <w:pStyle w:val="a4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8622F0">
        <w:rPr>
          <w:rFonts w:ascii="Times New Roman" w:hAnsi="Times New Roman"/>
          <w:color w:val="000000"/>
          <w:szCs w:val="28"/>
          <w:shd w:val="clear" w:color="auto" w:fill="FFFFFF"/>
        </w:rPr>
        <w:t>Секция №</w:t>
      </w:r>
      <w:r w:rsidR="00FC7726" w:rsidRPr="008622F0">
        <w:rPr>
          <w:rFonts w:ascii="Times New Roman" w:hAnsi="Times New Roman"/>
          <w:color w:val="000000"/>
          <w:szCs w:val="28"/>
          <w:shd w:val="clear" w:color="auto" w:fill="FFFFFF"/>
        </w:rPr>
        <w:t xml:space="preserve"> 7</w:t>
      </w:r>
      <w:r w:rsidRPr="008622F0">
        <w:rPr>
          <w:rFonts w:ascii="Times New Roman" w:hAnsi="Times New Roman"/>
          <w:color w:val="000000"/>
          <w:szCs w:val="28"/>
          <w:shd w:val="clear" w:color="auto" w:fill="FFFFFF"/>
        </w:rPr>
        <w:t xml:space="preserve"> «Хоровое пение, академический вокал»;</w:t>
      </w:r>
    </w:p>
    <w:p w:rsidR="004C74D0" w:rsidRPr="008622F0" w:rsidRDefault="00FC7726" w:rsidP="008662AE">
      <w:pPr>
        <w:pStyle w:val="a4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8622F0">
        <w:rPr>
          <w:rFonts w:ascii="Times New Roman" w:hAnsi="Times New Roman"/>
          <w:color w:val="000000"/>
          <w:szCs w:val="28"/>
          <w:shd w:val="clear" w:color="auto" w:fill="FFFFFF"/>
        </w:rPr>
        <w:t>Секция № 8</w:t>
      </w:r>
      <w:r w:rsidR="004C74D0" w:rsidRPr="008622F0">
        <w:rPr>
          <w:rFonts w:ascii="Times New Roman" w:hAnsi="Times New Roman"/>
          <w:color w:val="000000"/>
          <w:szCs w:val="28"/>
          <w:shd w:val="clear" w:color="auto" w:fill="FFFFFF"/>
        </w:rPr>
        <w:t xml:space="preserve"> «Хореографическое творчество и искусство театра»;</w:t>
      </w:r>
    </w:p>
    <w:p w:rsidR="006471ED" w:rsidRPr="008622F0" w:rsidRDefault="00FC7726" w:rsidP="008662AE">
      <w:pPr>
        <w:pStyle w:val="a4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8622F0">
        <w:rPr>
          <w:rFonts w:ascii="Times New Roman" w:hAnsi="Times New Roman"/>
          <w:color w:val="000000"/>
          <w:szCs w:val="28"/>
          <w:shd w:val="clear" w:color="auto" w:fill="FFFFFF"/>
        </w:rPr>
        <w:t>Секция № 9</w:t>
      </w:r>
      <w:r w:rsidR="006471ED" w:rsidRPr="008622F0">
        <w:rPr>
          <w:rFonts w:ascii="Times New Roman" w:hAnsi="Times New Roman"/>
          <w:color w:val="000000"/>
          <w:szCs w:val="28"/>
          <w:shd w:val="clear" w:color="auto" w:fill="FFFFFF"/>
        </w:rPr>
        <w:t xml:space="preserve"> «Инструменты эстрадного оркестра, эстрадный вокал, электронные инструменты, музыкально-компьютерные технологии»;</w:t>
      </w:r>
    </w:p>
    <w:p w:rsidR="006471ED" w:rsidRPr="008622F0" w:rsidRDefault="00FC7726" w:rsidP="008662AE">
      <w:pPr>
        <w:pStyle w:val="a4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8622F0">
        <w:rPr>
          <w:rFonts w:ascii="Times New Roman" w:hAnsi="Times New Roman"/>
          <w:color w:val="000000"/>
          <w:szCs w:val="28"/>
          <w:shd w:val="clear" w:color="auto" w:fill="FFFFFF"/>
        </w:rPr>
        <w:lastRenderedPageBreak/>
        <w:t>Секция № 10</w:t>
      </w:r>
      <w:r w:rsidR="006471ED" w:rsidRPr="008622F0">
        <w:rPr>
          <w:rFonts w:ascii="Times New Roman" w:hAnsi="Times New Roman"/>
          <w:color w:val="000000"/>
          <w:szCs w:val="28"/>
          <w:shd w:val="clear" w:color="auto" w:fill="FFFFFF"/>
        </w:rPr>
        <w:t xml:space="preserve"> «Изобразительное искусство: живопись, ДПИ, скульптура, архитектура»;</w:t>
      </w:r>
    </w:p>
    <w:p w:rsidR="006471ED" w:rsidRPr="008622F0" w:rsidRDefault="00FC7726" w:rsidP="008662AE">
      <w:pPr>
        <w:pStyle w:val="a4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8622F0">
        <w:rPr>
          <w:rFonts w:ascii="Times New Roman" w:hAnsi="Times New Roman"/>
          <w:color w:val="000000"/>
          <w:szCs w:val="28"/>
          <w:shd w:val="clear" w:color="auto" w:fill="FFFFFF"/>
        </w:rPr>
        <w:t>Секция № 11</w:t>
      </w:r>
      <w:r w:rsidR="006471ED" w:rsidRPr="008622F0">
        <w:rPr>
          <w:rFonts w:ascii="Times New Roman" w:hAnsi="Times New Roman"/>
          <w:color w:val="000000"/>
          <w:szCs w:val="28"/>
          <w:shd w:val="clear" w:color="auto" w:fill="FFFFFF"/>
        </w:rPr>
        <w:t xml:space="preserve"> «Раннее эстетическое развитие</w:t>
      </w:r>
      <w:r w:rsidR="00056953">
        <w:rPr>
          <w:rFonts w:ascii="Times New Roman" w:hAnsi="Times New Roman"/>
          <w:color w:val="000000"/>
          <w:szCs w:val="28"/>
          <w:shd w:val="clear" w:color="auto" w:fill="FFFFFF"/>
        </w:rPr>
        <w:t xml:space="preserve"> детей дошкольного возраста</w:t>
      </w:r>
      <w:r w:rsidR="006471ED" w:rsidRPr="008622F0">
        <w:rPr>
          <w:rFonts w:ascii="Times New Roman" w:hAnsi="Times New Roman"/>
          <w:color w:val="000000"/>
          <w:szCs w:val="28"/>
          <w:shd w:val="clear" w:color="auto" w:fill="FFFFFF"/>
        </w:rPr>
        <w:t>».</w:t>
      </w:r>
    </w:p>
    <w:p w:rsidR="006471ED" w:rsidRPr="00DB409A" w:rsidRDefault="00706C94" w:rsidP="008662AE">
      <w:pPr>
        <w:pStyle w:val="a4"/>
        <w:numPr>
          <w:ilvl w:val="0"/>
          <w:numId w:val="38"/>
        </w:numPr>
        <w:tabs>
          <w:tab w:val="left" w:pos="1134"/>
          <w:tab w:val="left" w:pos="1701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DB409A">
        <w:rPr>
          <w:rFonts w:ascii="Times New Roman" w:hAnsi="Times New Roman"/>
          <w:color w:val="000000"/>
          <w:szCs w:val="28"/>
          <w:shd w:val="clear" w:color="auto" w:fill="FFFFFF"/>
        </w:rPr>
        <w:t>Форматы</w:t>
      </w:r>
      <w:r w:rsidR="006471ED" w:rsidRPr="00DB409A">
        <w:rPr>
          <w:rFonts w:ascii="Times New Roman" w:hAnsi="Times New Roman"/>
          <w:color w:val="000000"/>
          <w:szCs w:val="28"/>
          <w:shd w:val="clear" w:color="auto" w:fill="FFFFFF"/>
        </w:rPr>
        <w:t xml:space="preserve"> участия в работе </w:t>
      </w:r>
      <w:r w:rsidR="009B0962" w:rsidRPr="00DB409A">
        <w:rPr>
          <w:rFonts w:ascii="Times New Roman" w:hAnsi="Times New Roman"/>
          <w:color w:val="000000"/>
          <w:szCs w:val="28"/>
          <w:shd w:val="clear" w:color="auto" w:fill="FFFFFF"/>
        </w:rPr>
        <w:t>секций</w:t>
      </w:r>
      <w:r w:rsidR="006471ED" w:rsidRPr="00DB409A">
        <w:rPr>
          <w:rFonts w:ascii="Times New Roman" w:hAnsi="Times New Roman"/>
          <w:color w:val="000000"/>
          <w:szCs w:val="28"/>
          <w:shd w:val="clear" w:color="auto" w:fill="FFFFFF"/>
        </w:rPr>
        <w:t>:</w:t>
      </w:r>
    </w:p>
    <w:p w:rsidR="00DB409A" w:rsidRDefault="006471ED" w:rsidP="008662AE">
      <w:pPr>
        <w:pStyle w:val="a4"/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DB409A">
        <w:rPr>
          <w:rFonts w:ascii="Times New Roman" w:hAnsi="Times New Roman"/>
          <w:color w:val="000000"/>
          <w:szCs w:val="28"/>
          <w:shd w:val="clear" w:color="auto" w:fill="FFFFFF"/>
        </w:rPr>
        <w:t>доклад</w:t>
      </w:r>
      <w:r w:rsidR="00B2489C" w:rsidRPr="00DB409A">
        <w:rPr>
          <w:rFonts w:ascii="Times New Roman" w:hAnsi="Times New Roman"/>
          <w:color w:val="000000"/>
          <w:szCs w:val="28"/>
          <w:shd w:val="clear" w:color="auto" w:fill="FFFFFF"/>
        </w:rPr>
        <w:t xml:space="preserve"> по актуальным вопросам в соответствии с профилем секции</w:t>
      </w:r>
      <w:r w:rsidRPr="00DB409A">
        <w:rPr>
          <w:rFonts w:ascii="Times New Roman" w:hAnsi="Times New Roman"/>
          <w:color w:val="000000"/>
          <w:szCs w:val="28"/>
          <w:shd w:val="clear" w:color="auto" w:fill="FFFFFF"/>
        </w:rPr>
        <w:t xml:space="preserve"> (до </w:t>
      </w:r>
      <w:r w:rsidR="009B0962" w:rsidRPr="00DB409A">
        <w:rPr>
          <w:rFonts w:ascii="Times New Roman" w:hAnsi="Times New Roman"/>
          <w:color w:val="000000"/>
          <w:szCs w:val="28"/>
          <w:shd w:val="clear" w:color="auto" w:fill="FFFFFF"/>
        </w:rPr>
        <w:t>10-</w:t>
      </w:r>
      <w:r w:rsidRPr="00DB409A">
        <w:rPr>
          <w:rFonts w:ascii="Times New Roman" w:hAnsi="Times New Roman"/>
          <w:color w:val="000000"/>
          <w:szCs w:val="28"/>
          <w:shd w:val="clear" w:color="auto" w:fill="FFFFFF"/>
        </w:rPr>
        <w:t>15 минут)</w:t>
      </w:r>
      <w:r w:rsidR="009B0962" w:rsidRPr="00DB409A">
        <w:rPr>
          <w:rFonts w:ascii="Times New Roman" w:hAnsi="Times New Roman"/>
          <w:color w:val="000000"/>
          <w:szCs w:val="28"/>
          <w:shd w:val="clear" w:color="auto" w:fill="FFFFFF"/>
        </w:rPr>
        <w:t xml:space="preserve"> с публикацией тезисов</w:t>
      </w:r>
      <w:r w:rsidRPr="00DB409A">
        <w:rPr>
          <w:rFonts w:ascii="Times New Roman" w:hAnsi="Times New Roman"/>
          <w:color w:val="000000"/>
          <w:szCs w:val="28"/>
          <w:shd w:val="clear" w:color="auto" w:fill="FFFFFF"/>
        </w:rPr>
        <w:t xml:space="preserve">, </w:t>
      </w:r>
      <w:r w:rsidR="00DE7890" w:rsidRPr="00DB409A">
        <w:rPr>
          <w:rFonts w:ascii="Times New Roman" w:hAnsi="Times New Roman"/>
          <w:color w:val="000000"/>
          <w:szCs w:val="28"/>
          <w:shd w:val="clear" w:color="auto" w:fill="FFFFFF"/>
        </w:rPr>
        <w:t>электронная</w:t>
      </w:r>
      <w:r w:rsidRPr="00DB409A">
        <w:rPr>
          <w:rFonts w:ascii="Times New Roman" w:hAnsi="Times New Roman"/>
          <w:color w:val="000000"/>
          <w:szCs w:val="28"/>
          <w:shd w:val="clear" w:color="auto" w:fill="FFFFFF"/>
        </w:rPr>
        <w:t xml:space="preserve"> презентация обязательна;</w:t>
      </w:r>
    </w:p>
    <w:p w:rsidR="009B0962" w:rsidRPr="00DB409A" w:rsidRDefault="009B0962" w:rsidP="008662AE">
      <w:pPr>
        <w:pStyle w:val="a4"/>
        <w:numPr>
          <w:ilvl w:val="0"/>
          <w:numId w:val="4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DB409A">
        <w:rPr>
          <w:rFonts w:ascii="Times New Roman" w:hAnsi="Times New Roman"/>
          <w:color w:val="000000"/>
          <w:szCs w:val="28"/>
          <w:shd w:val="clear" w:color="auto" w:fill="FFFFFF"/>
        </w:rPr>
        <w:t>презентация учебно-методической разработки, пособия, культурно-образовательного проекта</w:t>
      </w:r>
      <w:r w:rsidR="00B2489C" w:rsidRPr="00DB409A">
        <w:rPr>
          <w:rFonts w:ascii="Times New Roman" w:hAnsi="Times New Roman"/>
          <w:color w:val="000000"/>
          <w:szCs w:val="28"/>
          <w:shd w:val="clear" w:color="auto" w:fill="FFFFFF"/>
        </w:rPr>
        <w:t xml:space="preserve"> в соответствии с профилем секции </w:t>
      </w:r>
      <w:r w:rsidRPr="00DB409A">
        <w:rPr>
          <w:rFonts w:ascii="Times New Roman" w:hAnsi="Times New Roman"/>
          <w:color w:val="000000"/>
          <w:szCs w:val="28"/>
          <w:shd w:val="clear" w:color="auto" w:fill="FFFFFF"/>
        </w:rPr>
        <w:t xml:space="preserve"> (до 10 минут) с публикацией тезисов, </w:t>
      </w:r>
      <w:r w:rsidR="00DE7890" w:rsidRPr="00DB409A">
        <w:rPr>
          <w:rFonts w:ascii="Times New Roman" w:hAnsi="Times New Roman"/>
          <w:color w:val="000000"/>
          <w:szCs w:val="28"/>
          <w:shd w:val="clear" w:color="auto" w:fill="FFFFFF"/>
        </w:rPr>
        <w:t>электронная</w:t>
      </w:r>
      <w:r w:rsidR="008622F0" w:rsidRPr="00DB409A">
        <w:rPr>
          <w:rFonts w:ascii="Times New Roman" w:hAnsi="Times New Roman"/>
          <w:color w:val="000000"/>
          <w:szCs w:val="28"/>
          <w:shd w:val="clear" w:color="auto" w:fill="FFFFFF"/>
        </w:rPr>
        <w:t xml:space="preserve"> презентация обязательна.</w:t>
      </w:r>
      <w:r w:rsidRPr="00DB409A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</w:p>
    <w:p w:rsidR="00DB409A" w:rsidRDefault="00DB409A" w:rsidP="008662AE">
      <w:pPr>
        <w:pStyle w:val="a4"/>
        <w:spacing w:line="276" w:lineRule="auto"/>
        <w:ind w:left="0" w:firstLine="709"/>
        <w:jc w:val="both"/>
        <w:rPr>
          <w:rFonts w:ascii="Times New Roman" w:hAnsi="Times New Roman"/>
          <w:b/>
          <w:color w:val="000000"/>
          <w:szCs w:val="28"/>
          <w:shd w:val="clear" w:color="auto" w:fill="FFFFFF"/>
        </w:rPr>
      </w:pPr>
    </w:p>
    <w:p w:rsidR="00DB409A" w:rsidRDefault="00DB409A" w:rsidP="008662AE">
      <w:pPr>
        <w:pStyle w:val="a4"/>
        <w:spacing w:line="276" w:lineRule="auto"/>
        <w:ind w:left="0" w:firstLine="709"/>
        <w:jc w:val="both"/>
        <w:rPr>
          <w:rFonts w:ascii="Times New Roman" w:hAnsi="Times New Roman"/>
          <w:b/>
          <w:color w:val="000000"/>
          <w:szCs w:val="28"/>
          <w:shd w:val="clear" w:color="auto" w:fill="FFFFFF"/>
        </w:rPr>
      </w:pPr>
    </w:p>
    <w:p w:rsidR="00DB409A" w:rsidRDefault="00DB409A" w:rsidP="004F26ED">
      <w:pPr>
        <w:pStyle w:val="a4"/>
        <w:spacing w:line="276" w:lineRule="auto"/>
        <w:ind w:left="0" w:firstLine="709"/>
        <w:jc w:val="center"/>
        <w:rPr>
          <w:rFonts w:ascii="Times New Roman" w:hAnsi="Times New Roman"/>
          <w:b/>
          <w:color w:val="000000"/>
          <w:szCs w:val="28"/>
          <w:shd w:val="clear" w:color="auto" w:fill="FFFFFF"/>
        </w:rPr>
      </w:pPr>
    </w:p>
    <w:p w:rsidR="00B2489C" w:rsidRPr="000C1B69" w:rsidRDefault="00B2489C" w:rsidP="004F26ED">
      <w:pPr>
        <w:pStyle w:val="a4"/>
        <w:spacing w:line="276" w:lineRule="auto"/>
        <w:ind w:left="0" w:firstLine="709"/>
        <w:jc w:val="center"/>
        <w:rPr>
          <w:rFonts w:ascii="Times New Roman" w:hAnsi="Times New Roman"/>
          <w:szCs w:val="28"/>
        </w:rPr>
      </w:pPr>
      <w:r w:rsidRPr="008622F0">
        <w:rPr>
          <w:rFonts w:ascii="Times New Roman" w:hAnsi="Times New Roman"/>
          <w:b/>
          <w:color w:val="000000"/>
          <w:szCs w:val="28"/>
          <w:shd w:val="clear" w:color="auto" w:fill="FFFFFF"/>
        </w:rPr>
        <w:t>В рамках работы всех секций состоятся мастер-классы ведущих преподавателей творческих ВУЗов России</w:t>
      </w:r>
      <w:r w:rsidR="00DB409A">
        <w:rPr>
          <w:rFonts w:ascii="Times New Roman" w:hAnsi="Times New Roman"/>
          <w:b/>
          <w:color w:val="000000"/>
          <w:szCs w:val="28"/>
          <w:shd w:val="clear" w:color="auto" w:fill="FFFFFF"/>
        </w:rPr>
        <w:t xml:space="preserve"> и зарубежья</w:t>
      </w:r>
      <w:r w:rsidRPr="008622F0">
        <w:rPr>
          <w:rFonts w:ascii="Times New Roman" w:hAnsi="Times New Roman"/>
          <w:b/>
          <w:color w:val="000000"/>
          <w:szCs w:val="28"/>
          <w:shd w:val="clear" w:color="auto" w:fill="FFFFFF"/>
        </w:rPr>
        <w:t>.</w:t>
      </w:r>
    </w:p>
    <w:sectPr w:rsidR="00B2489C" w:rsidRPr="000C1B69" w:rsidSect="004F5BED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10D" w:rsidRDefault="0064410D" w:rsidP="002C6D77">
      <w:r>
        <w:separator/>
      </w:r>
    </w:p>
  </w:endnote>
  <w:endnote w:type="continuationSeparator" w:id="0">
    <w:p w:rsidR="0064410D" w:rsidRDefault="0064410D" w:rsidP="002C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8914"/>
      <w:docPartObj>
        <w:docPartGallery w:val="Page Numbers (Bottom of Page)"/>
        <w:docPartUnique/>
      </w:docPartObj>
    </w:sdtPr>
    <w:sdtEndPr/>
    <w:sdtContent>
      <w:p w:rsidR="00EE368E" w:rsidRDefault="00EE36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2AE">
          <w:rPr>
            <w:noProof/>
          </w:rPr>
          <w:t>4</w:t>
        </w:r>
        <w:r>
          <w:fldChar w:fldCharType="end"/>
        </w:r>
      </w:p>
    </w:sdtContent>
  </w:sdt>
  <w:p w:rsidR="00EE368E" w:rsidRDefault="00EE36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10D" w:rsidRDefault="0064410D" w:rsidP="002C6D77">
      <w:r>
        <w:separator/>
      </w:r>
    </w:p>
  </w:footnote>
  <w:footnote w:type="continuationSeparator" w:id="0">
    <w:p w:rsidR="0064410D" w:rsidRDefault="0064410D" w:rsidP="002C6D77">
      <w:r>
        <w:continuationSeparator/>
      </w:r>
    </w:p>
  </w:footnote>
  <w:footnote w:id="1">
    <w:p w:rsidR="000629B0" w:rsidRPr="000629B0" w:rsidRDefault="000629B0">
      <w:pPr>
        <w:pStyle w:val="af1"/>
        <w:rPr>
          <w:rFonts w:ascii="Times New Roman" w:hAnsi="Times New Roman"/>
          <w:sz w:val="22"/>
          <w:szCs w:val="22"/>
        </w:rPr>
      </w:pPr>
      <w:r>
        <w:rPr>
          <w:rStyle w:val="af3"/>
        </w:rPr>
        <w:footnoteRef/>
      </w:r>
      <w:r>
        <w:t xml:space="preserve"> </w:t>
      </w:r>
      <w:r w:rsidRPr="00DB409A">
        <w:rPr>
          <w:rFonts w:ascii="Times New Roman" w:hAnsi="Times New Roman"/>
          <w:sz w:val="22"/>
          <w:szCs w:val="22"/>
        </w:rPr>
        <w:t xml:space="preserve">Участники могут прислать в адрес организаторов полную версию фильма о школе, созданного к конкурсу «50 лучших ДШИ», предоставив организаторам </w:t>
      </w:r>
      <w:r w:rsidR="00DB409A">
        <w:rPr>
          <w:rFonts w:ascii="Times New Roman" w:hAnsi="Times New Roman"/>
          <w:sz w:val="22"/>
          <w:szCs w:val="22"/>
        </w:rPr>
        <w:t xml:space="preserve">Конференции </w:t>
      </w:r>
      <w:r w:rsidRPr="00DB409A">
        <w:rPr>
          <w:rFonts w:ascii="Times New Roman" w:hAnsi="Times New Roman"/>
          <w:sz w:val="22"/>
          <w:szCs w:val="22"/>
        </w:rPr>
        <w:t>право создания ролика на основе данного фильма.</w:t>
      </w:r>
      <w:r>
        <w:rPr>
          <w:rFonts w:ascii="Times New Roman" w:hAnsi="Times New Roman"/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F32"/>
    <w:multiLevelType w:val="hybridMultilevel"/>
    <w:tmpl w:val="9DCE9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B833B8"/>
    <w:multiLevelType w:val="hybridMultilevel"/>
    <w:tmpl w:val="A3DA8E10"/>
    <w:lvl w:ilvl="0" w:tplc="1284A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E732B"/>
    <w:multiLevelType w:val="hybridMultilevel"/>
    <w:tmpl w:val="532AEC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A94E01"/>
    <w:multiLevelType w:val="hybridMultilevel"/>
    <w:tmpl w:val="6B80AA46"/>
    <w:lvl w:ilvl="0" w:tplc="1284A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D6E43"/>
    <w:multiLevelType w:val="hybridMultilevel"/>
    <w:tmpl w:val="B6568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2C584C"/>
    <w:multiLevelType w:val="hybridMultilevel"/>
    <w:tmpl w:val="4208B1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8CB12C2"/>
    <w:multiLevelType w:val="hybridMultilevel"/>
    <w:tmpl w:val="D6A89BB6"/>
    <w:lvl w:ilvl="0" w:tplc="3FEEE008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A3B2A69"/>
    <w:multiLevelType w:val="hybridMultilevel"/>
    <w:tmpl w:val="465C94C0"/>
    <w:lvl w:ilvl="0" w:tplc="0534EB52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920ACC"/>
    <w:multiLevelType w:val="hybridMultilevel"/>
    <w:tmpl w:val="4208B1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D523537"/>
    <w:multiLevelType w:val="hybridMultilevel"/>
    <w:tmpl w:val="31B0A3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DB6243B"/>
    <w:multiLevelType w:val="hybridMultilevel"/>
    <w:tmpl w:val="B09C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274241"/>
    <w:multiLevelType w:val="hybridMultilevel"/>
    <w:tmpl w:val="8EE2E846"/>
    <w:lvl w:ilvl="0" w:tplc="D182F8BA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26A2CBB"/>
    <w:multiLevelType w:val="hybridMultilevel"/>
    <w:tmpl w:val="B09C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253402"/>
    <w:multiLevelType w:val="hybridMultilevel"/>
    <w:tmpl w:val="F0A81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6F77B4"/>
    <w:multiLevelType w:val="hybridMultilevel"/>
    <w:tmpl w:val="9AC60854"/>
    <w:lvl w:ilvl="0" w:tplc="1284A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62E1201"/>
    <w:multiLevelType w:val="hybridMultilevel"/>
    <w:tmpl w:val="4F6C3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7F6959"/>
    <w:multiLevelType w:val="hybridMultilevel"/>
    <w:tmpl w:val="28BE648C"/>
    <w:lvl w:ilvl="0" w:tplc="DFAEC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7B37C8"/>
    <w:multiLevelType w:val="hybridMultilevel"/>
    <w:tmpl w:val="2626E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0F92CC2"/>
    <w:multiLevelType w:val="hybridMultilevel"/>
    <w:tmpl w:val="9582247A"/>
    <w:lvl w:ilvl="0" w:tplc="1284A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085129"/>
    <w:multiLevelType w:val="hybridMultilevel"/>
    <w:tmpl w:val="ACA274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88946F0"/>
    <w:multiLevelType w:val="hybridMultilevel"/>
    <w:tmpl w:val="79F880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B6432B"/>
    <w:multiLevelType w:val="hybridMultilevel"/>
    <w:tmpl w:val="435EFF84"/>
    <w:lvl w:ilvl="0" w:tplc="20CCA08E">
      <w:start w:val="1"/>
      <w:numFmt w:val="decimal"/>
      <w:lvlText w:val="%1."/>
      <w:lvlJc w:val="left"/>
      <w:pPr>
        <w:ind w:left="3479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2">
    <w:nsid w:val="30DB010B"/>
    <w:multiLevelType w:val="hybridMultilevel"/>
    <w:tmpl w:val="E05243E6"/>
    <w:lvl w:ilvl="0" w:tplc="5F18A1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A67887"/>
    <w:multiLevelType w:val="hybridMultilevel"/>
    <w:tmpl w:val="38360146"/>
    <w:lvl w:ilvl="0" w:tplc="2F0AFBD4">
      <w:start w:val="1"/>
      <w:numFmt w:val="decimal"/>
      <w:lvlText w:val="%1)"/>
      <w:lvlJc w:val="left"/>
      <w:pPr>
        <w:ind w:left="177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645365B"/>
    <w:multiLevelType w:val="hybridMultilevel"/>
    <w:tmpl w:val="ED6E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BA50DD"/>
    <w:multiLevelType w:val="hybridMultilevel"/>
    <w:tmpl w:val="EB64EAF6"/>
    <w:lvl w:ilvl="0" w:tplc="1284A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55B7A71"/>
    <w:multiLevelType w:val="hybridMultilevel"/>
    <w:tmpl w:val="0BAC499C"/>
    <w:lvl w:ilvl="0" w:tplc="5DA28864">
      <w:start w:val="1"/>
      <w:numFmt w:val="upperRoman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6D93547"/>
    <w:multiLevelType w:val="hybridMultilevel"/>
    <w:tmpl w:val="61CC5AFA"/>
    <w:lvl w:ilvl="0" w:tplc="1284A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66658"/>
    <w:multiLevelType w:val="hybridMultilevel"/>
    <w:tmpl w:val="4B60FA92"/>
    <w:lvl w:ilvl="0" w:tplc="8E467A9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3603D"/>
    <w:multiLevelType w:val="hybridMultilevel"/>
    <w:tmpl w:val="CE00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F62E10"/>
    <w:multiLevelType w:val="hybridMultilevel"/>
    <w:tmpl w:val="89D2C598"/>
    <w:lvl w:ilvl="0" w:tplc="1284A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155609"/>
    <w:multiLevelType w:val="hybridMultilevel"/>
    <w:tmpl w:val="811ED6C2"/>
    <w:lvl w:ilvl="0" w:tplc="2F0AFBD4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63866FA"/>
    <w:multiLevelType w:val="hybridMultilevel"/>
    <w:tmpl w:val="AB4283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00752F"/>
    <w:multiLevelType w:val="hybridMultilevel"/>
    <w:tmpl w:val="BCA81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1EE38BC"/>
    <w:multiLevelType w:val="hybridMultilevel"/>
    <w:tmpl w:val="8F4AA0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5FA7B88"/>
    <w:multiLevelType w:val="hybridMultilevel"/>
    <w:tmpl w:val="DF0E9D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9B4861"/>
    <w:multiLevelType w:val="multilevel"/>
    <w:tmpl w:val="5E1E02E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 New Roman" w:hint="default"/>
        <w:color w:val="000000" w:themeColor="text1"/>
      </w:rPr>
    </w:lvl>
  </w:abstractNum>
  <w:abstractNum w:abstractNumId="37">
    <w:nsid w:val="769C04DC"/>
    <w:multiLevelType w:val="hybridMultilevel"/>
    <w:tmpl w:val="844E189A"/>
    <w:lvl w:ilvl="0" w:tplc="4424AE9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B6517DA"/>
    <w:multiLevelType w:val="hybridMultilevel"/>
    <w:tmpl w:val="2960D0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C6B6A96"/>
    <w:multiLevelType w:val="hybridMultilevel"/>
    <w:tmpl w:val="955C8562"/>
    <w:lvl w:ilvl="0" w:tplc="5E72D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869BC"/>
    <w:multiLevelType w:val="hybridMultilevel"/>
    <w:tmpl w:val="DA548A78"/>
    <w:lvl w:ilvl="0" w:tplc="1572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1"/>
  </w:num>
  <w:num w:numId="5">
    <w:abstractNumId w:val="15"/>
  </w:num>
  <w:num w:numId="6">
    <w:abstractNumId w:val="24"/>
  </w:num>
  <w:num w:numId="7">
    <w:abstractNumId w:val="20"/>
  </w:num>
  <w:num w:numId="8">
    <w:abstractNumId w:val="12"/>
  </w:num>
  <w:num w:numId="9">
    <w:abstractNumId w:val="37"/>
  </w:num>
  <w:num w:numId="10">
    <w:abstractNumId w:val="26"/>
  </w:num>
  <w:num w:numId="11">
    <w:abstractNumId w:val="17"/>
  </w:num>
  <w:num w:numId="12">
    <w:abstractNumId w:val="33"/>
  </w:num>
  <w:num w:numId="13">
    <w:abstractNumId w:val="11"/>
  </w:num>
  <w:num w:numId="14">
    <w:abstractNumId w:val="32"/>
  </w:num>
  <w:num w:numId="15">
    <w:abstractNumId w:val="40"/>
  </w:num>
  <w:num w:numId="16">
    <w:abstractNumId w:val="4"/>
  </w:num>
  <w:num w:numId="17">
    <w:abstractNumId w:val="28"/>
  </w:num>
  <w:num w:numId="18">
    <w:abstractNumId w:val="22"/>
  </w:num>
  <w:num w:numId="19">
    <w:abstractNumId w:val="31"/>
  </w:num>
  <w:num w:numId="20">
    <w:abstractNumId w:val="23"/>
  </w:num>
  <w:num w:numId="21">
    <w:abstractNumId w:val="36"/>
  </w:num>
  <w:num w:numId="22">
    <w:abstractNumId w:val="39"/>
  </w:num>
  <w:num w:numId="23">
    <w:abstractNumId w:val="13"/>
  </w:num>
  <w:num w:numId="24">
    <w:abstractNumId w:val="29"/>
  </w:num>
  <w:num w:numId="25">
    <w:abstractNumId w:val="38"/>
  </w:num>
  <w:num w:numId="26">
    <w:abstractNumId w:val="16"/>
  </w:num>
  <w:num w:numId="27">
    <w:abstractNumId w:val="14"/>
  </w:num>
  <w:num w:numId="28">
    <w:abstractNumId w:val="30"/>
  </w:num>
  <w:num w:numId="29">
    <w:abstractNumId w:val="25"/>
  </w:num>
  <w:num w:numId="30">
    <w:abstractNumId w:val="34"/>
  </w:num>
  <w:num w:numId="31">
    <w:abstractNumId w:val="2"/>
  </w:num>
  <w:num w:numId="32">
    <w:abstractNumId w:val="8"/>
  </w:num>
  <w:num w:numId="33">
    <w:abstractNumId w:val="35"/>
  </w:num>
  <w:num w:numId="34">
    <w:abstractNumId w:val="3"/>
  </w:num>
  <w:num w:numId="35">
    <w:abstractNumId w:val="27"/>
  </w:num>
  <w:num w:numId="36">
    <w:abstractNumId w:val="5"/>
  </w:num>
  <w:num w:numId="37">
    <w:abstractNumId w:val="18"/>
  </w:num>
  <w:num w:numId="38">
    <w:abstractNumId w:val="9"/>
  </w:num>
  <w:num w:numId="39">
    <w:abstractNumId w:val="0"/>
  </w:num>
  <w:num w:numId="40">
    <w:abstractNumId w:val="19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F6"/>
    <w:rsid w:val="0000175F"/>
    <w:rsid w:val="00002A71"/>
    <w:rsid w:val="00004CEA"/>
    <w:rsid w:val="000100F6"/>
    <w:rsid w:val="00010275"/>
    <w:rsid w:val="00011BC0"/>
    <w:rsid w:val="000141EF"/>
    <w:rsid w:val="0001590B"/>
    <w:rsid w:val="00017F59"/>
    <w:rsid w:val="00041C88"/>
    <w:rsid w:val="000422F0"/>
    <w:rsid w:val="00045677"/>
    <w:rsid w:val="00056953"/>
    <w:rsid w:val="00057F33"/>
    <w:rsid w:val="000629B0"/>
    <w:rsid w:val="00066C23"/>
    <w:rsid w:val="0006794B"/>
    <w:rsid w:val="000874B5"/>
    <w:rsid w:val="00092C8C"/>
    <w:rsid w:val="000A163C"/>
    <w:rsid w:val="000A5D25"/>
    <w:rsid w:val="000B459A"/>
    <w:rsid w:val="000C1B69"/>
    <w:rsid w:val="000C2B41"/>
    <w:rsid w:val="000D19F3"/>
    <w:rsid w:val="000F1A40"/>
    <w:rsid w:val="000F60CA"/>
    <w:rsid w:val="000F74CE"/>
    <w:rsid w:val="001238E9"/>
    <w:rsid w:val="00127B77"/>
    <w:rsid w:val="00127E41"/>
    <w:rsid w:val="001373FE"/>
    <w:rsid w:val="00150E70"/>
    <w:rsid w:val="0015228B"/>
    <w:rsid w:val="0016298E"/>
    <w:rsid w:val="001775AD"/>
    <w:rsid w:val="00177AD0"/>
    <w:rsid w:val="00181C4D"/>
    <w:rsid w:val="001A547C"/>
    <w:rsid w:val="001A57F2"/>
    <w:rsid w:val="001A59D0"/>
    <w:rsid w:val="001A5B16"/>
    <w:rsid w:val="001C64CD"/>
    <w:rsid w:val="001C7448"/>
    <w:rsid w:val="001C7B60"/>
    <w:rsid w:val="001E337B"/>
    <w:rsid w:val="001F720D"/>
    <w:rsid w:val="00202C96"/>
    <w:rsid w:val="00211FEB"/>
    <w:rsid w:val="0022045E"/>
    <w:rsid w:val="00221A2C"/>
    <w:rsid w:val="0022233A"/>
    <w:rsid w:val="00232D04"/>
    <w:rsid w:val="00245441"/>
    <w:rsid w:val="00253852"/>
    <w:rsid w:val="00262117"/>
    <w:rsid w:val="00275FF5"/>
    <w:rsid w:val="002B61AD"/>
    <w:rsid w:val="002B7D56"/>
    <w:rsid w:val="002C1A4D"/>
    <w:rsid w:val="002C6D77"/>
    <w:rsid w:val="002E7261"/>
    <w:rsid w:val="002F5C2C"/>
    <w:rsid w:val="00303A02"/>
    <w:rsid w:val="00305DCA"/>
    <w:rsid w:val="00310616"/>
    <w:rsid w:val="00324BAF"/>
    <w:rsid w:val="00337473"/>
    <w:rsid w:val="00340851"/>
    <w:rsid w:val="003416B6"/>
    <w:rsid w:val="003431EA"/>
    <w:rsid w:val="00353455"/>
    <w:rsid w:val="00364302"/>
    <w:rsid w:val="00377660"/>
    <w:rsid w:val="00381E4A"/>
    <w:rsid w:val="003846E5"/>
    <w:rsid w:val="00390DF8"/>
    <w:rsid w:val="0039365A"/>
    <w:rsid w:val="0039585F"/>
    <w:rsid w:val="003A10AD"/>
    <w:rsid w:val="003B2E2C"/>
    <w:rsid w:val="003B3071"/>
    <w:rsid w:val="003C4481"/>
    <w:rsid w:val="003D273C"/>
    <w:rsid w:val="003D4DFF"/>
    <w:rsid w:val="003D74E6"/>
    <w:rsid w:val="003E02D6"/>
    <w:rsid w:val="003E1513"/>
    <w:rsid w:val="0040031D"/>
    <w:rsid w:val="004113E2"/>
    <w:rsid w:val="004127FD"/>
    <w:rsid w:val="00412F0D"/>
    <w:rsid w:val="0041505B"/>
    <w:rsid w:val="004205F1"/>
    <w:rsid w:val="00421A95"/>
    <w:rsid w:val="00432399"/>
    <w:rsid w:val="00445AC5"/>
    <w:rsid w:val="00445B5D"/>
    <w:rsid w:val="00446B0D"/>
    <w:rsid w:val="0045229A"/>
    <w:rsid w:val="00454CC5"/>
    <w:rsid w:val="00472BE4"/>
    <w:rsid w:val="00473A62"/>
    <w:rsid w:val="004922DF"/>
    <w:rsid w:val="004927F4"/>
    <w:rsid w:val="00492E93"/>
    <w:rsid w:val="004A5AEC"/>
    <w:rsid w:val="004A7A8D"/>
    <w:rsid w:val="004C74D0"/>
    <w:rsid w:val="004D721A"/>
    <w:rsid w:val="004D75D6"/>
    <w:rsid w:val="004E7B64"/>
    <w:rsid w:val="004F26ED"/>
    <w:rsid w:val="004F5BED"/>
    <w:rsid w:val="004F7071"/>
    <w:rsid w:val="005014E4"/>
    <w:rsid w:val="005025E2"/>
    <w:rsid w:val="005068DE"/>
    <w:rsid w:val="0051354F"/>
    <w:rsid w:val="0051614A"/>
    <w:rsid w:val="00517861"/>
    <w:rsid w:val="00520041"/>
    <w:rsid w:val="00521FD9"/>
    <w:rsid w:val="00522730"/>
    <w:rsid w:val="00536BE0"/>
    <w:rsid w:val="00544FE6"/>
    <w:rsid w:val="00545549"/>
    <w:rsid w:val="0055336F"/>
    <w:rsid w:val="0057561B"/>
    <w:rsid w:val="00587E23"/>
    <w:rsid w:val="005A7C50"/>
    <w:rsid w:val="005C2CC5"/>
    <w:rsid w:val="005C39AE"/>
    <w:rsid w:val="00616C43"/>
    <w:rsid w:val="0062210C"/>
    <w:rsid w:val="0062421B"/>
    <w:rsid w:val="00624CDE"/>
    <w:rsid w:val="00637F7A"/>
    <w:rsid w:val="00640483"/>
    <w:rsid w:val="0064410D"/>
    <w:rsid w:val="006471ED"/>
    <w:rsid w:val="00666466"/>
    <w:rsid w:val="00666B64"/>
    <w:rsid w:val="006727B3"/>
    <w:rsid w:val="00692F6A"/>
    <w:rsid w:val="00697430"/>
    <w:rsid w:val="006C00F1"/>
    <w:rsid w:val="006D1DDF"/>
    <w:rsid w:val="006F41A9"/>
    <w:rsid w:val="007068B5"/>
    <w:rsid w:val="00706C94"/>
    <w:rsid w:val="0071012C"/>
    <w:rsid w:val="00735491"/>
    <w:rsid w:val="00750D79"/>
    <w:rsid w:val="00754E9A"/>
    <w:rsid w:val="007676FD"/>
    <w:rsid w:val="00777689"/>
    <w:rsid w:val="00782301"/>
    <w:rsid w:val="007A3884"/>
    <w:rsid w:val="007E024D"/>
    <w:rsid w:val="00801ED1"/>
    <w:rsid w:val="0080202B"/>
    <w:rsid w:val="00804BAF"/>
    <w:rsid w:val="00805176"/>
    <w:rsid w:val="00827638"/>
    <w:rsid w:val="008548AE"/>
    <w:rsid w:val="00854A6D"/>
    <w:rsid w:val="00855AC7"/>
    <w:rsid w:val="008622F0"/>
    <w:rsid w:val="00865BB7"/>
    <w:rsid w:val="008662AE"/>
    <w:rsid w:val="008711C9"/>
    <w:rsid w:val="00874644"/>
    <w:rsid w:val="00880986"/>
    <w:rsid w:val="008C3294"/>
    <w:rsid w:val="008D24F5"/>
    <w:rsid w:val="008D2B4D"/>
    <w:rsid w:val="008D3C09"/>
    <w:rsid w:val="00903E8A"/>
    <w:rsid w:val="00906788"/>
    <w:rsid w:val="00915B06"/>
    <w:rsid w:val="009268E6"/>
    <w:rsid w:val="00926A9F"/>
    <w:rsid w:val="009278D8"/>
    <w:rsid w:val="009550FE"/>
    <w:rsid w:val="00973813"/>
    <w:rsid w:val="00990FFE"/>
    <w:rsid w:val="00992B34"/>
    <w:rsid w:val="0099606B"/>
    <w:rsid w:val="009B0962"/>
    <w:rsid w:val="009B311F"/>
    <w:rsid w:val="009C1874"/>
    <w:rsid w:val="009D4899"/>
    <w:rsid w:val="009F5CC5"/>
    <w:rsid w:val="00A06725"/>
    <w:rsid w:val="00A30938"/>
    <w:rsid w:val="00A30D8F"/>
    <w:rsid w:val="00A34860"/>
    <w:rsid w:val="00A506E6"/>
    <w:rsid w:val="00A5205F"/>
    <w:rsid w:val="00A76B3F"/>
    <w:rsid w:val="00A80F73"/>
    <w:rsid w:val="00A83F67"/>
    <w:rsid w:val="00AB0724"/>
    <w:rsid w:val="00AB0A76"/>
    <w:rsid w:val="00AB78A7"/>
    <w:rsid w:val="00AD1F15"/>
    <w:rsid w:val="00AD60DE"/>
    <w:rsid w:val="00AD69D1"/>
    <w:rsid w:val="00B124AB"/>
    <w:rsid w:val="00B138FE"/>
    <w:rsid w:val="00B13D5F"/>
    <w:rsid w:val="00B17868"/>
    <w:rsid w:val="00B22BAA"/>
    <w:rsid w:val="00B2489C"/>
    <w:rsid w:val="00B466B9"/>
    <w:rsid w:val="00B60E40"/>
    <w:rsid w:val="00B802B9"/>
    <w:rsid w:val="00B87FA5"/>
    <w:rsid w:val="00B975DC"/>
    <w:rsid w:val="00BA40A5"/>
    <w:rsid w:val="00BA4793"/>
    <w:rsid w:val="00BA6AB7"/>
    <w:rsid w:val="00BB0097"/>
    <w:rsid w:val="00BB138C"/>
    <w:rsid w:val="00BC722D"/>
    <w:rsid w:val="00BE3D39"/>
    <w:rsid w:val="00C105BE"/>
    <w:rsid w:val="00C349FE"/>
    <w:rsid w:val="00C47312"/>
    <w:rsid w:val="00C56859"/>
    <w:rsid w:val="00C71832"/>
    <w:rsid w:val="00C73C71"/>
    <w:rsid w:val="00C904CC"/>
    <w:rsid w:val="00C9077A"/>
    <w:rsid w:val="00C91C16"/>
    <w:rsid w:val="00C93A3B"/>
    <w:rsid w:val="00C93AC3"/>
    <w:rsid w:val="00C9541F"/>
    <w:rsid w:val="00CA06EB"/>
    <w:rsid w:val="00CA3AC2"/>
    <w:rsid w:val="00CB6E00"/>
    <w:rsid w:val="00CC354D"/>
    <w:rsid w:val="00CD2A4D"/>
    <w:rsid w:val="00CE520F"/>
    <w:rsid w:val="00CF3E98"/>
    <w:rsid w:val="00CF4066"/>
    <w:rsid w:val="00D16DC9"/>
    <w:rsid w:val="00D32DFA"/>
    <w:rsid w:val="00D36CBD"/>
    <w:rsid w:val="00D44049"/>
    <w:rsid w:val="00D44B2E"/>
    <w:rsid w:val="00D930E6"/>
    <w:rsid w:val="00DA3580"/>
    <w:rsid w:val="00DB409A"/>
    <w:rsid w:val="00DB59E2"/>
    <w:rsid w:val="00DD726C"/>
    <w:rsid w:val="00DE7890"/>
    <w:rsid w:val="00DF1C62"/>
    <w:rsid w:val="00E07352"/>
    <w:rsid w:val="00E14F29"/>
    <w:rsid w:val="00E208A9"/>
    <w:rsid w:val="00E53CC7"/>
    <w:rsid w:val="00E5411F"/>
    <w:rsid w:val="00E545F4"/>
    <w:rsid w:val="00E70FC2"/>
    <w:rsid w:val="00E735AC"/>
    <w:rsid w:val="00E8419B"/>
    <w:rsid w:val="00E91060"/>
    <w:rsid w:val="00EA0DD1"/>
    <w:rsid w:val="00EA1731"/>
    <w:rsid w:val="00EC0294"/>
    <w:rsid w:val="00ED75A6"/>
    <w:rsid w:val="00EE368E"/>
    <w:rsid w:val="00EF5238"/>
    <w:rsid w:val="00EF7487"/>
    <w:rsid w:val="00F02487"/>
    <w:rsid w:val="00F13FAF"/>
    <w:rsid w:val="00F14E4B"/>
    <w:rsid w:val="00F4135B"/>
    <w:rsid w:val="00F5394A"/>
    <w:rsid w:val="00F54725"/>
    <w:rsid w:val="00F62D55"/>
    <w:rsid w:val="00F77076"/>
    <w:rsid w:val="00F91E43"/>
    <w:rsid w:val="00FA3CF6"/>
    <w:rsid w:val="00FA78E4"/>
    <w:rsid w:val="00FA7CE6"/>
    <w:rsid w:val="00FB1758"/>
    <w:rsid w:val="00FC00EB"/>
    <w:rsid w:val="00FC2410"/>
    <w:rsid w:val="00FC2472"/>
    <w:rsid w:val="00FC70F6"/>
    <w:rsid w:val="00FC7726"/>
    <w:rsid w:val="00FC774F"/>
    <w:rsid w:val="00FD50EF"/>
    <w:rsid w:val="00FE2CC6"/>
    <w:rsid w:val="00FF4724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51"/>
    <w:pPr>
      <w:spacing w:after="0" w:line="240" w:lineRule="auto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408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0851"/>
    <w:pPr>
      <w:ind w:left="720"/>
      <w:contextualSpacing/>
    </w:pPr>
  </w:style>
  <w:style w:type="paragraph" w:styleId="a5">
    <w:name w:val="No Spacing"/>
    <w:uiPriority w:val="1"/>
    <w:qFormat/>
    <w:rsid w:val="0034085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3416B6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C6D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77"/>
    <w:rPr>
      <w:rFonts w:ascii="Calibri" w:eastAsia="Calibri" w:hAnsi="Calibri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2C6D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77"/>
    <w:rPr>
      <w:rFonts w:ascii="Calibri" w:eastAsia="Calibri" w:hAnsi="Calibri" w:cs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C349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49FE"/>
    <w:rPr>
      <w:rFonts w:ascii="Tahoma" w:eastAsia="Calibri" w:hAnsi="Tahoma" w:cs="Tahoma"/>
      <w:sz w:val="16"/>
      <w:szCs w:val="16"/>
    </w:rPr>
  </w:style>
  <w:style w:type="character" w:styleId="ad">
    <w:name w:val="Strong"/>
    <w:uiPriority w:val="22"/>
    <w:qFormat/>
    <w:rsid w:val="000C1B69"/>
    <w:rPr>
      <w:b/>
      <w:bCs/>
    </w:rPr>
  </w:style>
  <w:style w:type="paragraph" w:customStyle="1" w:styleId="Default">
    <w:name w:val="Default"/>
    <w:rsid w:val="00692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692F6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92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722D"/>
  </w:style>
  <w:style w:type="paragraph" w:customStyle="1" w:styleId="p6">
    <w:name w:val="p6"/>
    <w:basedOn w:val="a"/>
    <w:rsid w:val="00BC7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BC7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B13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629B0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629B0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629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51"/>
    <w:pPr>
      <w:spacing w:after="0" w:line="240" w:lineRule="auto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408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0851"/>
    <w:pPr>
      <w:ind w:left="720"/>
      <w:contextualSpacing/>
    </w:pPr>
  </w:style>
  <w:style w:type="paragraph" w:styleId="a5">
    <w:name w:val="No Spacing"/>
    <w:uiPriority w:val="1"/>
    <w:qFormat/>
    <w:rsid w:val="0034085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3416B6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C6D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77"/>
    <w:rPr>
      <w:rFonts w:ascii="Calibri" w:eastAsia="Calibri" w:hAnsi="Calibri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2C6D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77"/>
    <w:rPr>
      <w:rFonts w:ascii="Calibri" w:eastAsia="Calibri" w:hAnsi="Calibri" w:cs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C349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49FE"/>
    <w:rPr>
      <w:rFonts w:ascii="Tahoma" w:eastAsia="Calibri" w:hAnsi="Tahoma" w:cs="Tahoma"/>
      <w:sz w:val="16"/>
      <w:szCs w:val="16"/>
    </w:rPr>
  </w:style>
  <w:style w:type="character" w:styleId="ad">
    <w:name w:val="Strong"/>
    <w:uiPriority w:val="22"/>
    <w:qFormat/>
    <w:rsid w:val="000C1B69"/>
    <w:rPr>
      <w:b/>
      <w:bCs/>
    </w:rPr>
  </w:style>
  <w:style w:type="paragraph" w:customStyle="1" w:styleId="Default">
    <w:name w:val="Default"/>
    <w:rsid w:val="00692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692F6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92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722D"/>
  </w:style>
  <w:style w:type="paragraph" w:customStyle="1" w:styleId="p6">
    <w:name w:val="p6"/>
    <w:basedOn w:val="a"/>
    <w:rsid w:val="00BC7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BC7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B13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629B0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629B0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629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82A54-275B-4734-B39B-504BB15D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Шелепова Ольга Михайловна</cp:lastModifiedBy>
  <cp:revision>14</cp:revision>
  <cp:lastPrinted>2015-10-02T10:31:00Z</cp:lastPrinted>
  <dcterms:created xsi:type="dcterms:W3CDTF">2016-02-11T17:50:00Z</dcterms:created>
  <dcterms:modified xsi:type="dcterms:W3CDTF">2016-02-19T10:47:00Z</dcterms:modified>
</cp:coreProperties>
</file>