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8CF" w:rsidRDefault="000428CF">
      <w:pPr>
        <w:pStyle w:val="a7"/>
        <w:spacing w:line="200" w:lineRule="atLeast"/>
        <w:jc w:val="center"/>
        <w:rPr>
          <w:b/>
          <w:bCs/>
          <w:sz w:val="24"/>
        </w:rPr>
      </w:pPr>
      <w:r w:rsidRPr="000C01A6">
        <w:rPr>
          <w:b/>
          <w:bCs/>
          <w:sz w:val="24"/>
        </w:rPr>
        <w:t>Международная конференция «Социокультурный портрет современного подростка в пространстве исторического времени»</w:t>
      </w:r>
    </w:p>
    <w:p w:rsidR="000C01A6" w:rsidRPr="000C01A6" w:rsidRDefault="000C01A6">
      <w:pPr>
        <w:pStyle w:val="a7"/>
        <w:spacing w:line="200" w:lineRule="atLeast"/>
        <w:jc w:val="center"/>
        <w:rPr>
          <w:b/>
          <w:bCs/>
          <w:sz w:val="24"/>
          <w:lang w:val="ru-RU"/>
        </w:rPr>
      </w:pPr>
      <w:proofErr w:type="gramStart"/>
      <w:r>
        <w:rPr>
          <w:b/>
          <w:bCs/>
          <w:sz w:val="24"/>
        </w:rPr>
        <w:t>22-23 мая</w:t>
      </w:r>
      <w:proofErr w:type="gramEnd"/>
      <w:r>
        <w:rPr>
          <w:b/>
          <w:bCs/>
          <w:sz w:val="24"/>
        </w:rPr>
        <w:t xml:space="preserve"> 2014 г.</w:t>
      </w:r>
    </w:p>
    <w:p w:rsidR="000428CF" w:rsidRPr="000C01A6" w:rsidRDefault="000428CF" w:rsidP="000428CF">
      <w:pPr>
        <w:pStyle w:val="a7"/>
        <w:spacing w:after="0"/>
        <w:rPr>
          <w:sz w:val="24"/>
        </w:rPr>
      </w:pPr>
      <w:r w:rsidRPr="000C01A6">
        <w:rPr>
          <w:sz w:val="24"/>
        </w:rPr>
        <w:t>Организаторы:</w:t>
      </w:r>
    </w:p>
    <w:p w:rsidR="000428CF" w:rsidRPr="000C01A6" w:rsidRDefault="000428CF" w:rsidP="000428CF">
      <w:pPr>
        <w:pStyle w:val="a7"/>
        <w:spacing w:after="0"/>
        <w:rPr>
          <w:sz w:val="24"/>
        </w:rPr>
      </w:pPr>
      <w:r w:rsidRPr="000C01A6">
        <w:rPr>
          <w:sz w:val="24"/>
        </w:rPr>
        <w:t>Российский государственный гуманитарный университет</w:t>
      </w:r>
    </w:p>
    <w:p w:rsidR="000428CF" w:rsidRPr="000C01A6" w:rsidRDefault="000428CF" w:rsidP="000428CF">
      <w:pPr>
        <w:pStyle w:val="a7"/>
        <w:spacing w:after="0"/>
        <w:rPr>
          <w:sz w:val="24"/>
        </w:rPr>
      </w:pPr>
      <w:r w:rsidRPr="000C01A6">
        <w:rPr>
          <w:sz w:val="24"/>
        </w:rPr>
        <w:t>Российская Академия художеств</w:t>
      </w:r>
    </w:p>
    <w:p w:rsidR="000C01A6" w:rsidRPr="000C01A6" w:rsidRDefault="000C01A6" w:rsidP="000C01A6">
      <w:pPr>
        <w:pStyle w:val="a7"/>
        <w:spacing w:after="0"/>
        <w:rPr>
          <w:sz w:val="24"/>
        </w:rPr>
      </w:pPr>
      <w:r w:rsidRPr="000C01A6">
        <w:rPr>
          <w:sz w:val="24"/>
        </w:rPr>
        <w:t>Институт художественного образования РАО</w:t>
      </w:r>
    </w:p>
    <w:p w:rsidR="000C01A6" w:rsidRDefault="000C01A6" w:rsidP="000428CF">
      <w:pPr>
        <w:pStyle w:val="a7"/>
        <w:spacing w:after="0"/>
        <w:rPr>
          <w:sz w:val="24"/>
        </w:rPr>
      </w:pPr>
    </w:p>
    <w:p w:rsidR="000C01A6" w:rsidRPr="000C01A6" w:rsidRDefault="000428CF" w:rsidP="000428CF">
      <w:pPr>
        <w:pStyle w:val="a7"/>
        <w:spacing w:after="0"/>
        <w:rPr>
          <w:sz w:val="24"/>
        </w:rPr>
      </w:pPr>
      <w:r w:rsidRPr="000C01A6">
        <w:rPr>
          <w:sz w:val="24"/>
        </w:rPr>
        <w:t xml:space="preserve">При участии: </w:t>
      </w:r>
    </w:p>
    <w:p w:rsidR="000C01A6" w:rsidRPr="000C01A6" w:rsidRDefault="000428CF" w:rsidP="000428CF">
      <w:pPr>
        <w:pStyle w:val="a7"/>
        <w:spacing w:after="0"/>
        <w:rPr>
          <w:sz w:val="24"/>
        </w:rPr>
      </w:pPr>
      <w:r w:rsidRPr="000C01A6">
        <w:rPr>
          <w:sz w:val="24"/>
        </w:rPr>
        <w:t xml:space="preserve">Творческий союз художников России, </w:t>
      </w:r>
    </w:p>
    <w:p w:rsidR="000428CF" w:rsidRPr="000C01A6" w:rsidRDefault="000C01A6" w:rsidP="000428CF">
      <w:pPr>
        <w:pStyle w:val="a7"/>
        <w:spacing w:after="0"/>
        <w:rPr>
          <w:sz w:val="24"/>
        </w:rPr>
      </w:pPr>
      <w:r w:rsidRPr="000C01A6">
        <w:rPr>
          <w:sz w:val="24"/>
        </w:rPr>
        <w:t>Творческая лаборатория ИНО</w:t>
      </w:r>
    </w:p>
    <w:p w:rsidR="000428CF" w:rsidRDefault="000428CF" w:rsidP="000428CF">
      <w:pPr>
        <w:pStyle w:val="a7"/>
        <w:spacing w:after="0"/>
        <w:rPr>
          <w:sz w:val="24"/>
        </w:rPr>
      </w:pPr>
      <w:r w:rsidRPr="000C01A6">
        <w:rPr>
          <w:sz w:val="24"/>
        </w:rPr>
        <w:t>ОТОО «Союз педагогов-художников»</w:t>
      </w:r>
    </w:p>
    <w:p w:rsidR="000C01A6" w:rsidRDefault="000C01A6" w:rsidP="000428CF">
      <w:pPr>
        <w:pStyle w:val="a7"/>
        <w:spacing w:after="0"/>
        <w:rPr>
          <w:sz w:val="24"/>
        </w:rPr>
      </w:pPr>
    </w:p>
    <w:p w:rsidR="000C01A6" w:rsidRDefault="000C01A6" w:rsidP="000428CF">
      <w:pPr>
        <w:pStyle w:val="a7"/>
        <w:spacing w:after="0"/>
        <w:rPr>
          <w:sz w:val="24"/>
        </w:rPr>
      </w:pPr>
      <w:r>
        <w:rPr>
          <w:sz w:val="24"/>
        </w:rPr>
        <w:t>Место проведения:</w:t>
      </w:r>
    </w:p>
    <w:p w:rsidR="000C01A6" w:rsidRDefault="000C01A6" w:rsidP="000428CF">
      <w:pPr>
        <w:pStyle w:val="a7"/>
        <w:spacing w:after="0"/>
        <w:rPr>
          <w:sz w:val="24"/>
        </w:rPr>
      </w:pPr>
      <w:r>
        <w:rPr>
          <w:sz w:val="24"/>
        </w:rPr>
        <w:t>22 мая – Российский государственный гуманитарный университет</w:t>
      </w:r>
    </w:p>
    <w:p w:rsidR="000C01A6" w:rsidRPr="000C01A6" w:rsidRDefault="000C01A6" w:rsidP="000428CF">
      <w:pPr>
        <w:pStyle w:val="a7"/>
        <w:spacing w:after="0"/>
        <w:rPr>
          <w:sz w:val="24"/>
        </w:rPr>
      </w:pPr>
      <w:r>
        <w:rPr>
          <w:sz w:val="24"/>
        </w:rPr>
        <w:t>23 мая – Российская академия художеств</w:t>
      </w:r>
    </w:p>
    <w:p w:rsidR="000428CF" w:rsidRPr="000C01A6" w:rsidRDefault="000428CF" w:rsidP="000428CF">
      <w:pPr>
        <w:pStyle w:val="a7"/>
        <w:spacing w:after="0"/>
        <w:jc w:val="center"/>
        <w:rPr>
          <w:rFonts w:eastAsia="Times New Roman"/>
          <w:b/>
          <w:bCs/>
          <w:color w:val="000000"/>
          <w:sz w:val="24"/>
        </w:rPr>
      </w:pPr>
    </w:p>
    <w:p w:rsidR="000C01A6" w:rsidRPr="000C01A6" w:rsidRDefault="000C01A6" w:rsidP="000428CF">
      <w:pPr>
        <w:pStyle w:val="a7"/>
        <w:spacing w:after="0"/>
        <w:jc w:val="center"/>
        <w:rPr>
          <w:rFonts w:eastAsia="Times New Roman"/>
          <w:b/>
          <w:bCs/>
          <w:color w:val="000000"/>
          <w:sz w:val="24"/>
        </w:rPr>
      </w:pPr>
    </w:p>
    <w:p w:rsidR="00A26A5E" w:rsidRPr="000C01A6" w:rsidRDefault="000428CF" w:rsidP="000428CF">
      <w:pPr>
        <w:pStyle w:val="a7"/>
        <w:spacing w:after="0"/>
        <w:jc w:val="center"/>
        <w:rPr>
          <w:rFonts w:eastAsia="Times New Roman"/>
          <w:b/>
          <w:bCs/>
          <w:color w:val="000000"/>
          <w:sz w:val="24"/>
        </w:rPr>
      </w:pPr>
      <w:r w:rsidRPr="000C01A6">
        <w:rPr>
          <w:rFonts w:eastAsia="Times New Roman"/>
          <w:b/>
          <w:bCs/>
          <w:color w:val="000000"/>
          <w:sz w:val="24"/>
        </w:rPr>
        <w:t>ИНФОРМАЦИОННОЕ ПИСЬМО</w:t>
      </w:r>
    </w:p>
    <w:p w:rsidR="000428CF" w:rsidRPr="000C01A6" w:rsidRDefault="000428CF" w:rsidP="000428CF">
      <w:pPr>
        <w:pStyle w:val="a7"/>
        <w:spacing w:line="200" w:lineRule="atLeast"/>
        <w:rPr>
          <w:rFonts w:eastAsia="Times New Roman"/>
          <w:b/>
          <w:bCs/>
          <w:color w:val="000000"/>
          <w:sz w:val="24"/>
        </w:rPr>
      </w:pPr>
    </w:p>
    <w:p w:rsidR="000C01A6" w:rsidRPr="000C01A6" w:rsidRDefault="00A26A5E" w:rsidP="000C01A6">
      <w:pPr>
        <w:pStyle w:val="a7"/>
        <w:spacing w:after="0"/>
        <w:ind w:firstLine="800"/>
        <w:rPr>
          <w:rFonts w:eastAsia="Times New Roman"/>
          <w:b/>
          <w:bCs/>
          <w:color w:val="000000"/>
          <w:sz w:val="24"/>
        </w:rPr>
      </w:pPr>
      <w:r w:rsidRPr="000C01A6">
        <w:rPr>
          <w:rFonts w:eastAsia="Times New Roman"/>
          <w:b/>
          <w:bCs/>
          <w:color w:val="000000"/>
          <w:sz w:val="24"/>
        </w:rPr>
        <w:t xml:space="preserve">С 22 по 23 мая в Москве </w:t>
      </w:r>
      <w:proofErr w:type="gramStart"/>
      <w:r w:rsidRPr="000C01A6">
        <w:rPr>
          <w:rFonts w:eastAsia="Times New Roman"/>
          <w:b/>
          <w:bCs/>
          <w:color w:val="000000"/>
          <w:sz w:val="24"/>
        </w:rPr>
        <w:t>состоится  м</w:t>
      </w:r>
      <w:r w:rsidR="005C091C" w:rsidRPr="000C01A6">
        <w:rPr>
          <w:rFonts w:eastAsia="Times New Roman"/>
          <w:b/>
          <w:bCs/>
          <w:color w:val="000000"/>
          <w:sz w:val="24"/>
        </w:rPr>
        <w:t>еждународная</w:t>
      </w:r>
      <w:proofErr w:type="gramEnd"/>
      <w:r w:rsidR="005C091C" w:rsidRPr="000C01A6">
        <w:rPr>
          <w:rFonts w:eastAsia="Times New Roman"/>
          <w:b/>
          <w:bCs/>
          <w:color w:val="000000"/>
          <w:sz w:val="24"/>
        </w:rPr>
        <w:t xml:space="preserve"> научно-практическая конференция</w:t>
      </w:r>
      <w:r w:rsidRPr="000C01A6">
        <w:rPr>
          <w:rFonts w:eastAsia="Times New Roman"/>
          <w:b/>
          <w:bCs/>
          <w:color w:val="000000"/>
          <w:sz w:val="24"/>
        </w:rPr>
        <w:t xml:space="preserve"> </w:t>
      </w:r>
      <w:r w:rsidRPr="000C01A6">
        <w:rPr>
          <w:b/>
          <w:bCs/>
          <w:sz w:val="24"/>
        </w:rPr>
        <w:t>«Социокультурный портрет современного подростка в пространстве исторического времени»</w:t>
      </w:r>
      <w:r w:rsidR="000C01A6" w:rsidRPr="000C01A6">
        <w:rPr>
          <w:b/>
          <w:bCs/>
          <w:sz w:val="24"/>
        </w:rPr>
        <w:t>, посвященная</w:t>
      </w:r>
      <w:r w:rsidRPr="000C01A6">
        <w:rPr>
          <w:rFonts w:eastAsia="Times New Roman"/>
          <w:b/>
          <w:bCs/>
          <w:color w:val="000000"/>
          <w:sz w:val="24"/>
        </w:rPr>
        <w:t xml:space="preserve"> </w:t>
      </w:r>
      <w:r w:rsidR="000428CF" w:rsidRPr="000C01A6">
        <w:rPr>
          <w:rFonts w:eastAsia="Times New Roman"/>
          <w:b/>
          <w:bCs/>
          <w:color w:val="000000"/>
          <w:sz w:val="24"/>
        </w:rPr>
        <w:t>актуальным проблемам творческого образования и социально-ответственного  воспитания подростков с участием специалистов и деятелей культуры</w:t>
      </w:r>
      <w:r w:rsidR="000C01A6" w:rsidRPr="000C01A6">
        <w:rPr>
          <w:rFonts w:eastAsia="Times New Roman"/>
          <w:b/>
          <w:bCs/>
          <w:color w:val="000000"/>
          <w:sz w:val="24"/>
        </w:rPr>
        <w:t xml:space="preserve">. </w:t>
      </w:r>
      <w:proofErr w:type="gramStart"/>
      <w:r w:rsidR="000C01A6" w:rsidRPr="000C01A6">
        <w:rPr>
          <w:b/>
          <w:bCs/>
          <w:sz w:val="24"/>
        </w:rPr>
        <w:t>В рамках конференции состоится презентация выставки-ретроспективы   произведений юных художников «Социокультурный портрет современного подростка в пространстве исторического времени», созданных с 1930-х годов по настоящее время.</w:t>
      </w:r>
      <w:proofErr w:type="gramEnd"/>
    </w:p>
    <w:p w:rsidR="000428CF" w:rsidRPr="000C01A6" w:rsidRDefault="00A26A5E" w:rsidP="000C01A6">
      <w:pPr>
        <w:pStyle w:val="a7"/>
        <w:spacing w:after="0"/>
        <w:rPr>
          <w:b/>
          <w:bCs/>
          <w:sz w:val="24"/>
        </w:rPr>
      </w:pPr>
      <w:proofErr w:type="gramStart"/>
      <w:r w:rsidRPr="000C01A6">
        <w:rPr>
          <w:rFonts w:eastAsia="Times New Roman"/>
          <w:b/>
          <w:bCs/>
          <w:color w:val="000000"/>
          <w:sz w:val="24"/>
        </w:rPr>
        <w:t>Целью конференции является постановка и обсуждение основных пробле</w:t>
      </w:r>
      <w:r w:rsidR="000428CF" w:rsidRPr="000C01A6">
        <w:rPr>
          <w:rFonts w:eastAsia="Times New Roman"/>
          <w:b/>
          <w:bCs/>
          <w:color w:val="000000"/>
          <w:sz w:val="24"/>
        </w:rPr>
        <w:t xml:space="preserve">м </w:t>
      </w:r>
      <w:r w:rsidR="000C01A6">
        <w:rPr>
          <w:rFonts w:eastAsia="Times New Roman"/>
          <w:b/>
          <w:bCs/>
          <w:color w:val="000000"/>
          <w:sz w:val="24"/>
        </w:rPr>
        <w:br/>
      </w:r>
      <w:r w:rsidR="000428CF" w:rsidRPr="000C01A6">
        <w:rPr>
          <w:rFonts w:eastAsia="Times New Roman"/>
          <w:b/>
          <w:bCs/>
          <w:color w:val="000000"/>
          <w:sz w:val="24"/>
        </w:rPr>
        <w:t>и приоритетных направлений</w:t>
      </w:r>
      <w:r w:rsidRPr="000C01A6">
        <w:rPr>
          <w:rFonts w:eastAsia="Times New Roman"/>
          <w:b/>
          <w:bCs/>
          <w:color w:val="000000"/>
          <w:sz w:val="24"/>
        </w:rPr>
        <w:t xml:space="preserve"> </w:t>
      </w:r>
      <w:r w:rsidRPr="000C01A6">
        <w:rPr>
          <w:b/>
          <w:bCs/>
          <w:sz w:val="24"/>
        </w:rPr>
        <w:t xml:space="preserve">творческого образования в контексте </w:t>
      </w:r>
      <w:r w:rsidRPr="000C01A6">
        <w:rPr>
          <w:rFonts w:eastAsiaTheme="minorEastAsia"/>
          <w:sz w:val="24"/>
        </w:rPr>
        <w:t xml:space="preserve">  </w:t>
      </w:r>
      <w:r w:rsidRPr="000C01A6">
        <w:rPr>
          <w:rFonts w:eastAsiaTheme="minorEastAsia"/>
          <w:b/>
          <w:sz w:val="24"/>
        </w:rPr>
        <w:t>социально-культурных трансформаций</w:t>
      </w:r>
      <w:r w:rsidRPr="000C01A6">
        <w:rPr>
          <w:b/>
          <w:bCs/>
          <w:sz w:val="24"/>
        </w:rPr>
        <w:t xml:space="preserve"> современного общества</w:t>
      </w:r>
      <w:r w:rsidR="000428CF" w:rsidRPr="000C01A6">
        <w:rPr>
          <w:b/>
          <w:bCs/>
          <w:sz w:val="24"/>
        </w:rPr>
        <w:t>.</w:t>
      </w:r>
      <w:proofErr w:type="gramEnd"/>
    </w:p>
    <w:p w:rsidR="00B03931" w:rsidRPr="000C01A6" w:rsidRDefault="00C80050" w:rsidP="000428CF">
      <w:pPr>
        <w:pStyle w:val="a7"/>
        <w:spacing w:after="0"/>
        <w:jc w:val="center"/>
        <w:rPr>
          <w:b/>
          <w:bCs/>
          <w:sz w:val="24"/>
        </w:rPr>
      </w:pPr>
      <w:proofErr w:type="gramStart"/>
      <w:r w:rsidRPr="000C01A6">
        <w:rPr>
          <w:rFonts w:eastAsia="Times New Roman"/>
          <w:b/>
          <w:bCs/>
          <w:color w:val="000000"/>
          <w:sz w:val="24"/>
        </w:rPr>
        <w:t>22-23 мая</w:t>
      </w:r>
      <w:proofErr w:type="gramEnd"/>
      <w:r w:rsidRPr="000C01A6">
        <w:rPr>
          <w:rFonts w:eastAsia="Times New Roman"/>
          <w:b/>
          <w:bCs/>
          <w:color w:val="000000"/>
          <w:sz w:val="24"/>
        </w:rPr>
        <w:t xml:space="preserve"> 2014 г.</w:t>
      </w:r>
    </w:p>
    <w:p w:rsidR="000C01A6" w:rsidRDefault="000C01A6" w:rsidP="00C80050">
      <w:pPr>
        <w:spacing w:line="360" w:lineRule="auto"/>
        <w:jc w:val="left"/>
        <w:rPr>
          <w:color w:val="000000"/>
          <w:sz w:val="24"/>
        </w:rPr>
      </w:pPr>
    </w:p>
    <w:p w:rsidR="00C80050" w:rsidRPr="000C01A6" w:rsidRDefault="00C80050" w:rsidP="00C80050">
      <w:pPr>
        <w:spacing w:line="360" w:lineRule="auto"/>
        <w:jc w:val="left"/>
        <w:rPr>
          <w:color w:val="000000"/>
          <w:sz w:val="24"/>
        </w:rPr>
      </w:pPr>
      <w:proofErr w:type="gramStart"/>
      <w:r w:rsidRPr="000C01A6">
        <w:rPr>
          <w:color w:val="000000"/>
          <w:sz w:val="24"/>
        </w:rPr>
        <w:t>В обществе бытует представление о том, что современный подросток кардинальным образом отличается от детей предшествующих поколений.</w:t>
      </w:r>
      <w:proofErr w:type="gramEnd"/>
      <w:r w:rsidRPr="000C01A6">
        <w:rPr>
          <w:color w:val="000000"/>
          <w:sz w:val="24"/>
        </w:rPr>
        <w:t xml:space="preserve"> </w:t>
      </w:r>
      <w:proofErr w:type="gramStart"/>
      <w:r w:rsidRPr="000C01A6">
        <w:rPr>
          <w:color w:val="000000"/>
          <w:sz w:val="24"/>
        </w:rPr>
        <w:t xml:space="preserve">В качестве аргументов </w:t>
      </w:r>
      <w:r w:rsidR="000C01A6">
        <w:rPr>
          <w:color w:val="000000"/>
          <w:sz w:val="24"/>
        </w:rPr>
        <w:t xml:space="preserve">одной из основных причин </w:t>
      </w:r>
      <w:r w:rsidRPr="000C01A6">
        <w:rPr>
          <w:color w:val="000000"/>
          <w:sz w:val="24"/>
        </w:rPr>
        <w:t xml:space="preserve">педагоги, психологи, философы, физиологи </w:t>
      </w:r>
      <w:r w:rsidR="000C01A6">
        <w:rPr>
          <w:color w:val="000000"/>
          <w:sz w:val="24"/>
        </w:rPr>
        <w:t xml:space="preserve">рассматривают принципиально новые условия </w:t>
      </w:r>
      <w:r w:rsidRPr="000C01A6">
        <w:rPr>
          <w:color w:val="000000"/>
          <w:sz w:val="24"/>
        </w:rPr>
        <w:t xml:space="preserve">формирования подрастающего поколения </w:t>
      </w:r>
      <w:r w:rsidR="000C01A6">
        <w:rPr>
          <w:color w:val="000000"/>
          <w:sz w:val="24"/>
        </w:rPr>
        <w:t>в век новых технологий</w:t>
      </w:r>
      <w:r w:rsidRPr="000C01A6">
        <w:rPr>
          <w:color w:val="000000"/>
          <w:sz w:val="24"/>
        </w:rPr>
        <w:t>.</w:t>
      </w:r>
      <w:proofErr w:type="gramEnd"/>
      <w:r w:rsidRPr="000C01A6">
        <w:rPr>
          <w:color w:val="000000"/>
          <w:sz w:val="24"/>
        </w:rPr>
        <w:t xml:space="preserve"> </w:t>
      </w:r>
      <w:proofErr w:type="gramStart"/>
      <w:r w:rsidRPr="000C01A6">
        <w:rPr>
          <w:color w:val="000000"/>
          <w:sz w:val="24"/>
        </w:rPr>
        <w:t>Между тем, регулярно проводимые конкурсы и фестивали художественного творчества детей показывают неослабевающую активность и интерес детей к разным видам искусства.</w:t>
      </w:r>
      <w:proofErr w:type="gramEnd"/>
      <w:r w:rsidRPr="000C01A6">
        <w:rPr>
          <w:color w:val="000000"/>
          <w:sz w:val="24"/>
        </w:rPr>
        <w:t xml:space="preserve"> Именно в художественно-творческой деятельности находят </w:t>
      </w:r>
      <w:proofErr w:type="gramStart"/>
      <w:r w:rsidRPr="000C01A6">
        <w:rPr>
          <w:color w:val="000000"/>
          <w:sz w:val="24"/>
        </w:rPr>
        <w:t>выражение  изменения</w:t>
      </w:r>
      <w:proofErr w:type="gramEnd"/>
      <w:r w:rsidRPr="000C01A6">
        <w:rPr>
          <w:color w:val="000000"/>
          <w:sz w:val="24"/>
        </w:rPr>
        <w:t xml:space="preserve">, происходящие в образе жизни, в ценностных ориентирах, в процессе    социализации современных детей и подростков. </w:t>
      </w:r>
    </w:p>
    <w:p w:rsidR="00964E15" w:rsidRPr="000C01A6" w:rsidRDefault="00964E15" w:rsidP="00964E15">
      <w:pPr>
        <w:spacing w:line="360" w:lineRule="auto"/>
        <w:jc w:val="left"/>
        <w:rPr>
          <w:rFonts w:eastAsia="Times New Roman"/>
          <w:color w:val="000000"/>
          <w:sz w:val="24"/>
        </w:rPr>
      </w:pPr>
      <w:r w:rsidRPr="000C01A6">
        <w:rPr>
          <w:rFonts w:eastAsia="Times New Roman"/>
          <w:color w:val="000000"/>
          <w:sz w:val="24"/>
        </w:rPr>
        <w:t xml:space="preserve">Задачи </w:t>
      </w:r>
      <w:r w:rsidRPr="000C01A6">
        <w:rPr>
          <w:rFonts w:eastAsia="Times New Roman"/>
          <w:color w:val="000000"/>
          <w:sz w:val="24"/>
          <w:lang w:val="ru-RU"/>
        </w:rPr>
        <w:t>Конференции</w:t>
      </w:r>
      <w:r w:rsidRPr="000C01A6">
        <w:rPr>
          <w:rFonts w:eastAsia="Times New Roman"/>
          <w:color w:val="000000"/>
          <w:sz w:val="24"/>
        </w:rPr>
        <w:t>:</w:t>
      </w:r>
    </w:p>
    <w:p w:rsidR="00964E15" w:rsidRPr="000C01A6" w:rsidRDefault="00964E15" w:rsidP="00964E15">
      <w:pPr>
        <w:spacing w:line="360" w:lineRule="auto"/>
        <w:jc w:val="left"/>
        <w:rPr>
          <w:rFonts w:eastAsia="Times New Roman"/>
          <w:color w:val="000000"/>
          <w:sz w:val="24"/>
        </w:rPr>
      </w:pPr>
      <w:r w:rsidRPr="000C01A6">
        <w:rPr>
          <w:rFonts w:eastAsia="Times New Roman"/>
          <w:color w:val="000000"/>
          <w:sz w:val="24"/>
        </w:rPr>
        <w:t xml:space="preserve">1. </w:t>
      </w:r>
      <w:r w:rsidRPr="000C01A6">
        <w:rPr>
          <w:rFonts w:eastAsia="Times New Roman"/>
          <w:color w:val="000000"/>
          <w:sz w:val="24"/>
          <w:lang w:val="ru-RU"/>
        </w:rPr>
        <w:t>О</w:t>
      </w:r>
      <w:r w:rsidRPr="000C01A6">
        <w:rPr>
          <w:rFonts w:eastAsia="Times New Roman"/>
          <w:color w:val="000000"/>
          <w:sz w:val="24"/>
        </w:rPr>
        <w:t xml:space="preserve">бсуждение актуальных вопросов и проблем </w:t>
      </w:r>
      <w:r w:rsidRPr="000C01A6">
        <w:rPr>
          <w:rFonts w:eastAsia="Times New Roman"/>
          <w:color w:val="000000"/>
          <w:sz w:val="24"/>
          <w:lang w:val="ru-RU"/>
        </w:rPr>
        <w:t>творческого</w:t>
      </w:r>
      <w:r w:rsidRPr="000C01A6">
        <w:rPr>
          <w:rFonts w:eastAsia="Times New Roman"/>
          <w:color w:val="000000"/>
          <w:sz w:val="24"/>
        </w:rPr>
        <w:t xml:space="preserve"> образования</w:t>
      </w:r>
      <w:r w:rsidR="000C01A6">
        <w:rPr>
          <w:rFonts w:eastAsia="Times New Roman"/>
          <w:color w:val="000000"/>
          <w:sz w:val="24"/>
        </w:rPr>
        <w:t>,</w:t>
      </w:r>
      <w:r w:rsidRPr="000C01A6">
        <w:rPr>
          <w:rFonts w:eastAsia="Times New Roman"/>
          <w:color w:val="000000"/>
          <w:sz w:val="24"/>
        </w:rPr>
        <w:t xml:space="preserve"> </w:t>
      </w:r>
      <w:proofErr w:type="gramStart"/>
      <w:r w:rsidRPr="000C01A6">
        <w:rPr>
          <w:rFonts w:eastAsia="Times New Roman"/>
          <w:color w:val="000000"/>
          <w:sz w:val="24"/>
        </w:rPr>
        <w:t xml:space="preserve">поиски </w:t>
      </w:r>
      <w:r w:rsidR="000C01A6">
        <w:rPr>
          <w:rFonts w:eastAsia="Times New Roman"/>
          <w:color w:val="000000"/>
          <w:sz w:val="24"/>
        </w:rPr>
        <w:t xml:space="preserve"> </w:t>
      </w:r>
      <w:r w:rsidR="000C01A6">
        <w:rPr>
          <w:rFonts w:eastAsia="Times New Roman"/>
          <w:color w:val="000000"/>
          <w:sz w:val="24"/>
        </w:rPr>
        <w:lastRenderedPageBreak/>
        <w:t>новых</w:t>
      </w:r>
      <w:proofErr w:type="gramEnd"/>
      <w:r w:rsidR="000C01A6">
        <w:rPr>
          <w:rFonts w:eastAsia="Times New Roman"/>
          <w:color w:val="000000"/>
          <w:sz w:val="24"/>
        </w:rPr>
        <w:t xml:space="preserve"> </w:t>
      </w:r>
      <w:r w:rsidRPr="000C01A6">
        <w:rPr>
          <w:rFonts w:eastAsia="Times New Roman"/>
          <w:color w:val="000000"/>
          <w:sz w:val="24"/>
        </w:rPr>
        <w:t>путей их решения.</w:t>
      </w:r>
    </w:p>
    <w:p w:rsidR="00964E15" w:rsidRPr="000C01A6" w:rsidRDefault="00964E15" w:rsidP="00964E15">
      <w:pPr>
        <w:pStyle w:val="a7"/>
        <w:spacing w:after="0" w:line="360" w:lineRule="auto"/>
        <w:jc w:val="left"/>
        <w:rPr>
          <w:sz w:val="24"/>
          <w:lang w:val="ru-RU"/>
        </w:rPr>
      </w:pPr>
      <w:proofErr w:type="gramStart"/>
      <w:r w:rsidRPr="000C01A6">
        <w:rPr>
          <w:sz w:val="24"/>
        </w:rPr>
        <w:t xml:space="preserve">2. Выявление и распространение передового </w:t>
      </w:r>
      <w:r w:rsidRPr="000C01A6">
        <w:rPr>
          <w:sz w:val="24"/>
          <w:lang w:val="ru-RU"/>
        </w:rPr>
        <w:t xml:space="preserve">творческого методического, организационного, управленческого </w:t>
      </w:r>
      <w:r w:rsidRPr="000C01A6">
        <w:rPr>
          <w:sz w:val="24"/>
        </w:rPr>
        <w:t>опыта д</w:t>
      </w:r>
      <w:r w:rsidRPr="000C01A6">
        <w:rPr>
          <w:sz w:val="24"/>
          <w:lang w:val="ru-RU"/>
        </w:rPr>
        <w:t>ля снижения уровня социальной агрессии в подростковой среде.</w:t>
      </w:r>
      <w:proofErr w:type="gramEnd"/>
      <w:r w:rsidRPr="000C01A6">
        <w:rPr>
          <w:sz w:val="24"/>
          <w:lang w:val="ru-RU"/>
        </w:rPr>
        <w:t xml:space="preserve">  </w:t>
      </w:r>
    </w:p>
    <w:p w:rsidR="00964E15" w:rsidRDefault="00964E15" w:rsidP="00964E15">
      <w:pPr>
        <w:pStyle w:val="a7"/>
        <w:spacing w:after="0" w:line="360" w:lineRule="auto"/>
        <w:jc w:val="left"/>
        <w:rPr>
          <w:sz w:val="24"/>
        </w:rPr>
      </w:pPr>
      <w:proofErr w:type="gramStart"/>
      <w:r w:rsidRPr="000C01A6">
        <w:rPr>
          <w:sz w:val="24"/>
        </w:rPr>
        <w:t xml:space="preserve">3. Развитие межрегиональной </w:t>
      </w:r>
      <w:r w:rsidRPr="000C01A6">
        <w:rPr>
          <w:sz w:val="24"/>
          <w:lang w:val="ru-RU"/>
        </w:rPr>
        <w:t xml:space="preserve">и международной </w:t>
      </w:r>
      <w:r w:rsidRPr="000C01A6">
        <w:rPr>
          <w:sz w:val="24"/>
        </w:rPr>
        <w:t>образовательной проектной деятельности.</w:t>
      </w:r>
      <w:proofErr w:type="gramEnd"/>
    </w:p>
    <w:p w:rsidR="007C5CC9" w:rsidRDefault="007C5CC9" w:rsidP="00964E15">
      <w:pPr>
        <w:pStyle w:val="a7"/>
        <w:spacing w:after="0" w:line="360" w:lineRule="auto"/>
        <w:jc w:val="left"/>
        <w:rPr>
          <w:color w:val="000000"/>
          <w:sz w:val="24"/>
        </w:rPr>
      </w:pPr>
      <w:r>
        <w:rPr>
          <w:sz w:val="24"/>
        </w:rPr>
        <w:t xml:space="preserve">4. </w:t>
      </w:r>
      <w:r>
        <w:rPr>
          <w:color w:val="000000"/>
          <w:sz w:val="24"/>
        </w:rPr>
        <w:t>М</w:t>
      </w:r>
      <w:r w:rsidRPr="000C01A6">
        <w:rPr>
          <w:color w:val="000000"/>
          <w:sz w:val="24"/>
        </w:rPr>
        <w:t xml:space="preserve">еханизмы и модели творческого обучения детей и подростков с учётом региональной специфики, исторического прошлого России и СССР; </w:t>
      </w:r>
    </w:p>
    <w:p w:rsidR="007C5CC9" w:rsidRPr="000C01A6" w:rsidRDefault="007C5CC9" w:rsidP="00964E15">
      <w:pPr>
        <w:pStyle w:val="a7"/>
        <w:spacing w:after="0" w:line="360" w:lineRule="auto"/>
        <w:jc w:val="left"/>
        <w:rPr>
          <w:sz w:val="24"/>
        </w:rPr>
      </w:pPr>
      <w:proofErr w:type="gramStart"/>
      <w:r>
        <w:rPr>
          <w:color w:val="000000"/>
          <w:sz w:val="24"/>
        </w:rPr>
        <w:t>5. В</w:t>
      </w:r>
      <w:r w:rsidRPr="000C01A6">
        <w:rPr>
          <w:color w:val="000000"/>
          <w:sz w:val="24"/>
        </w:rPr>
        <w:t>осстановление исторической и культурной целостности взаимодействия детей и подростков как в РФ, так и жителей стран СНГ; создание предпосылок общего гармоничного духовного пространства.</w:t>
      </w:r>
      <w:proofErr w:type="gramEnd"/>
    </w:p>
    <w:p w:rsidR="007C5CC9" w:rsidRPr="000C01A6" w:rsidRDefault="007C5CC9" w:rsidP="007C5CC9">
      <w:pPr>
        <w:spacing w:line="360" w:lineRule="auto"/>
        <w:jc w:val="left"/>
        <w:rPr>
          <w:rFonts w:eastAsia="Times New Roman"/>
          <w:color w:val="000000"/>
          <w:sz w:val="24"/>
        </w:rPr>
      </w:pPr>
      <w:r w:rsidRPr="000C01A6">
        <w:rPr>
          <w:color w:val="000000"/>
          <w:sz w:val="24"/>
        </w:rPr>
        <w:t xml:space="preserve">Особую проблему в современной России представляет образование детей мигрантов-жителей бывшего СССР, которые из-за культурных, зачастую языковых </w:t>
      </w:r>
      <w:proofErr w:type="gramStart"/>
      <w:r w:rsidRPr="000C01A6">
        <w:rPr>
          <w:color w:val="000000"/>
          <w:sz w:val="24"/>
        </w:rPr>
        <w:t>барьеров  лишены</w:t>
      </w:r>
      <w:proofErr w:type="gramEnd"/>
      <w:r w:rsidRPr="000C01A6">
        <w:rPr>
          <w:color w:val="000000"/>
          <w:sz w:val="24"/>
        </w:rPr>
        <w:t xml:space="preserve"> возможности полноценного общения со сверстниками-россиянами. </w:t>
      </w:r>
      <w:proofErr w:type="gramStart"/>
      <w:r w:rsidRPr="000C01A6">
        <w:rPr>
          <w:color w:val="000000"/>
          <w:sz w:val="24"/>
        </w:rPr>
        <w:t>В то же время сегодня как никогда ощущается дефицит знаний о некогда общей истории и культуре.</w:t>
      </w:r>
      <w:proofErr w:type="gramEnd"/>
      <w:r w:rsidRPr="000C01A6">
        <w:rPr>
          <w:color w:val="000000"/>
          <w:sz w:val="24"/>
        </w:rPr>
        <w:t xml:space="preserve"> </w:t>
      </w:r>
    </w:p>
    <w:p w:rsidR="007C5CC9" w:rsidRDefault="007C5CC9" w:rsidP="00C80050">
      <w:pPr>
        <w:spacing w:line="360" w:lineRule="auto"/>
        <w:jc w:val="left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Особое внимание будет уделяться</w:t>
      </w:r>
      <w:r w:rsidR="00964E15" w:rsidRPr="000C01A6">
        <w:rPr>
          <w:color w:val="000000"/>
          <w:sz w:val="24"/>
        </w:rPr>
        <w:t xml:space="preserve"> поиск</w:t>
      </w:r>
      <w:r>
        <w:rPr>
          <w:color w:val="000000"/>
          <w:sz w:val="24"/>
        </w:rPr>
        <w:t xml:space="preserve">у и разработке методик формирования патриотических, </w:t>
      </w:r>
      <w:r w:rsidR="00964E15" w:rsidRPr="000C01A6">
        <w:rPr>
          <w:color w:val="000000"/>
          <w:sz w:val="24"/>
        </w:rPr>
        <w:t>интернациональных и гуманистических принципов</w:t>
      </w:r>
      <w:r>
        <w:rPr>
          <w:color w:val="000000"/>
          <w:sz w:val="24"/>
        </w:rPr>
        <w:t xml:space="preserve"> у современного подростка</w:t>
      </w:r>
      <w:r w:rsidR="00964E15" w:rsidRPr="000C01A6">
        <w:rPr>
          <w:color w:val="000000"/>
          <w:sz w:val="24"/>
        </w:rPr>
        <w:t>.</w:t>
      </w:r>
      <w:proofErr w:type="gramEnd"/>
      <w:r w:rsidR="00964E15" w:rsidRPr="000C01A6">
        <w:rPr>
          <w:color w:val="000000"/>
          <w:sz w:val="24"/>
        </w:rPr>
        <w:t xml:space="preserve"> </w:t>
      </w:r>
    </w:p>
    <w:p w:rsidR="007C5CC9" w:rsidRDefault="007C5CC9" w:rsidP="00C80050">
      <w:pPr>
        <w:spacing w:line="360" w:lineRule="auto"/>
        <w:jc w:val="left"/>
        <w:rPr>
          <w:color w:val="000000"/>
          <w:sz w:val="24"/>
        </w:rPr>
      </w:pPr>
    </w:p>
    <w:p w:rsidR="007C5CC9" w:rsidRDefault="00964E15" w:rsidP="00C80050">
      <w:pPr>
        <w:spacing w:line="360" w:lineRule="auto"/>
        <w:jc w:val="left"/>
        <w:rPr>
          <w:rFonts w:eastAsia="Times New Roman"/>
          <w:color w:val="000000"/>
          <w:sz w:val="24"/>
        </w:rPr>
      </w:pPr>
      <w:r w:rsidRPr="000C01A6">
        <w:rPr>
          <w:rFonts w:eastAsia="Times New Roman"/>
          <w:color w:val="000000"/>
          <w:sz w:val="24"/>
        </w:rPr>
        <w:t>Результатами конференции явятся</w:t>
      </w:r>
      <w:r w:rsidR="007C5CC9">
        <w:rPr>
          <w:rFonts w:eastAsia="Times New Roman"/>
          <w:color w:val="000000"/>
          <w:sz w:val="24"/>
        </w:rPr>
        <w:t>:</w:t>
      </w:r>
    </w:p>
    <w:p w:rsidR="00B03931" w:rsidRPr="000C01A6" w:rsidRDefault="007C5CC9" w:rsidP="00C80050">
      <w:pPr>
        <w:spacing w:line="360" w:lineRule="auto"/>
        <w:jc w:val="left"/>
        <w:rPr>
          <w:rFonts w:eastAsia="Times New Roman"/>
          <w:color w:val="000000"/>
          <w:sz w:val="24"/>
          <w:lang w:val="ru-RU"/>
        </w:rPr>
      </w:pPr>
      <w:proofErr w:type="gramStart"/>
      <w:r>
        <w:rPr>
          <w:rFonts w:eastAsia="Times New Roman"/>
          <w:color w:val="000000"/>
          <w:sz w:val="24"/>
        </w:rPr>
        <w:t>1.</w:t>
      </w:r>
      <w:r w:rsidR="005C091C" w:rsidRPr="000C01A6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  <w:lang w:val="ru-RU"/>
        </w:rPr>
        <w:t>С</w:t>
      </w:r>
      <w:r w:rsidR="005C091C" w:rsidRPr="000C01A6">
        <w:rPr>
          <w:rFonts w:eastAsia="Times New Roman"/>
          <w:color w:val="000000"/>
          <w:sz w:val="24"/>
          <w:lang w:val="ru-RU"/>
        </w:rPr>
        <w:t>бор и анализ научно-практической информации по актуальным проблемам творческого образования и воспитания, подготовка сборника докладов и резолютивных материалов.</w:t>
      </w:r>
      <w:proofErr w:type="gramEnd"/>
      <w:r w:rsidR="005C091C" w:rsidRPr="000C01A6">
        <w:rPr>
          <w:rFonts w:eastAsia="Times New Roman"/>
          <w:color w:val="000000"/>
          <w:sz w:val="24"/>
          <w:lang w:val="ru-RU"/>
        </w:rPr>
        <w:t xml:space="preserve"> </w:t>
      </w:r>
    </w:p>
    <w:p w:rsidR="00B03931" w:rsidRPr="000C01A6" w:rsidRDefault="005C091C" w:rsidP="00C80050">
      <w:pPr>
        <w:spacing w:line="360" w:lineRule="auto"/>
        <w:jc w:val="left"/>
        <w:rPr>
          <w:rFonts w:eastAsia="Times New Roman"/>
          <w:color w:val="000000"/>
          <w:sz w:val="24"/>
          <w:lang w:val="ru-RU"/>
        </w:rPr>
      </w:pPr>
      <w:proofErr w:type="gramStart"/>
      <w:r w:rsidRPr="000C01A6">
        <w:rPr>
          <w:rFonts w:eastAsia="Times New Roman"/>
          <w:color w:val="000000"/>
          <w:sz w:val="24"/>
        </w:rPr>
        <w:t xml:space="preserve">2.2. </w:t>
      </w:r>
      <w:r w:rsidRPr="000C01A6">
        <w:rPr>
          <w:rFonts w:eastAsia="Times New Roman"/>
          <w:color w:val="000000"/>
          <w:sz w:val="24"/>
          <w:lang w:val="ru-RU"/>
        </w:rPr>
        <w:t>С</w:t>
      </w:r>
      <w:r w:rsidRPr="000C01A6">
        <w:rPr>
          <w:rFonts w:eastAsia="Times New Roman"/>
          <w:color w:val="000000"/>
          <w:sz w:val="24"/>
        </w:rPr>
        <w:t xml:space="preserve">оздание единой коммуникационной площадки для обсуждения и решения актуальных проблем и обмена опытом специалистов и деятелей культуры </w:t>
      </w:r>
      <w:r w:rsidRPr="000C01A6">
        <w:rPr>
          <w:rFonts w:eastAsia="Times New Roman"/>
          <w:color w:val="000000"/>
          <w:sz w:val="24"/>
          <w:lang w:val="ru-RU"/>
        </w:rPr>
        <w:t>разных регионов России и зарубежных стран.</w:t>
      </w:r>
      <w:proofErr w:type="gramEnd"/>
    </w:p>
    <w:p w:rsidR="00B03931" w:rsidRPr="000C01A6" w:rsidRDefault="005C091C" w:rsidP="00C80050">
      <w:pPr>
        <w:spacing w:line="360" w:lineRule="auto"/>
        <w:jc w:val="left"/>
        <w:rPr>
          <w:rFonts w:eastAsia="Times New Roman"/>
          <w:color w:val="000000"/>
          <w:sz w:val="24"/>
          <w:lang w:val="ru-RU"/>
        </w:rPr>
      </w:pPr>
      <w:r w:rsidRPr="000C01A6">
        <w:rPr>
          <w:rFonts w:eastAsia="Times New Roman"/>
          <w:color w:val="000000"/>
          <w:sz w:val="24"/>
          <w:lang w:val="ru-RU"/>
        </w:rPr>
        <w:t>2.3. П</w:t>
      </w:r>
      <w:r w:rsidRPr="000C01A6">
        <w:rPr>
          <w:rFonts w:eastAsia="Times New Roman"/>
          <w:color w:val="000000"/>
          <w:sz w:val="24"/>
        </w:rPr>
        <w:t xml:space="preserve">овышение эффективности межрегиональных </w:t>
      </w:r>
      <w:r w:rsidRPr="000C01A6">
        <w:rPr>
          <w:rFonts w:eastAsia="Times New Roman"/>
          <w:color w:val="000000"/>
          <w:sz w:val="24"/>
          <w:lang w:val="ru-RU"/>
        </w:rPr>
        <w:t xml:space="preserve">и международных </w:t>
      </w:r>
      <w:r w:rsidRPr="000C01A6">
        <w:rPr>
          <w:rFonts w:eastAsia="Times New Roman"/>
          <w:color w:val="000000"/>
          <w:sz w:val="24"/>
        </w:rPr>
        <w:t>партнерских связей в сфере развити</w:t>
      </w:r>
      <w:r w:rsidRPr="000C01A6">
        <w:rPr>
          <w:rFonts w:eastAsia="Times New Roman"/>
          <w:color w:val="000000"/>
          <w:sz w:val="24"/>
          <w:lang w:val="ru-RU"/>
        </w:rPr>
        <w:t>я</w:t>
      </w:r>
      <w:r w:rsidRPr="000C01A6">
        <w:rPr>
          <w:rFonts w:eastAsia="Times New Roman"/>
          <w:color w:val="000000"/>
          <w:sz w:val="24"/>
        </w:rPr>
        <w:t xml:space="preserve"> </w:t>
      </w:r>
      <w:r w:rsidRPr="000C01A6">
        <w:rPr>
          <w:rFonts w:eastAsia="Times New Roman"/>
          <w:color w:val="000000"/>
          <w:sz w:val="24"/>
          <w:lang w:val="ru-RU"/>
        </w:rPr>
        <w:t>единой системы художественного образования.</w:t>
      </w:r>
    </w:p>
    <w:p w:rsidR="00B03931" w:rsidRPr="000C01A6" w:rsidRDefault="00B03931" w:rsidP="00C80050">
      <w:pPr>
        <w:spacing w:line="360" w:lineRule="auto"/>
        <w:jc w:val="left"/>
        <w:rPr>
          <w:rFonts w:eastAsia="Times New Roman"/>
          <w:color w:val="000000"/>
          <w:sz w:val="24"/>
        </w:rPr>
      </w:pPr>
    </w:p>
    <w:p w:rsidR="00B03931" w:rsidRPr="000C01A6" w:rsidRDefault="005C091C" w:rsidP="00C80050">
      <w:pPr>
        <w:spacing w:line="360" w:lineRule="auto"/>
        <w:jc w:val="left"/>
        <w:rPr>
          <w:rFonts w:eastAsia="Times New Roman"/>
          <w:color w:val="000000"/>
          <w:sz w:val="24"/>
          <w:lang w:val="ru-RU"/>
        </w:rPr>
      </w:pPr>
      <w:r w:rsidRPr="000C01A6">
        <w:rPr>
          <w:rFonts w:eastAsia="Times New Roman"/>
          <w:color w:val="000000"/>
          <w:sz w:val="24"/>
          <w:lang w:val="ru-RU"/>
        </w:rPr>
        <w:t>Участники Конференции:</w:t>
      </w:r>
    </w:p>
    <w:p w:rsidR="00B03931" w:rsidRPr="000C01A6" w:rsidRDefault="00B03931" w:rsidP="00C80050">
      <w:pPr>
        <w:spacing w:line="360" w:lineRule="auto"/>
        <w:jc w:val="left"/>
        <w:rPr>
          <w:rFonts w:eastAsia="Times New Roman"/>
          <w:color w:val="000000"/>
          <w:sz w:val="24"/>
        </w:rPr>
      </w:pPr>
    </w:p>
    <w:p w:rsidR="00B03931" w:rsidRPr="000C01A6" w:rsidRDefault="005C091C" w:rsidP="00C80050">
      <w:pPr>
        <w:pStyle w:val="a7"/>
        <w:spacing w:after="0" w:line="360" w:lineRule="auto"/>
        <w:jc w:val="left"/>
        <w:rPr>
          <w:sz w:val="24"/>
        </w:rPr>
      </w:pPr>
      <w:proofErr w:type="gramStart"/>
      <w:r w:rsidRPr="000C01A6">
        <w:rPr>
          <w:sz w:val="24"/>
        </w:rPr>
        <w:t xml:space="preserve">4.1. Участниками конференции являются </w:t>
      </w:r>
      <w:r w:rsidRPr="000C01A6">
        <w:rPr>
          <w:sz w:val="24"/>
          <w:lang w:val="ru-RU"/>
        </w:rPr>
        <w:t>специалисты и деятели культуры, представители</w:t>
      </w:r>
      <w:r w:rsidRPr="000C01A6">
        <w:rPr>
          <w:sz w:val="24"/>
        </w:rPr>
        <w:t xml:space="preserve"> образовательных учреждений в сфере искусств, руководители художественных коллективов и крупных проектов.</w:t>
      </w:r>
      <w:proofErr w:type="gramEnd"/>
    </w:p>
    <w:p w:rsidR="00B03931" w:rsidRPr="000C01A6" w:rsidRDefault="00B03931" w:rsidP="00C80050">
      <w:pPr>
        <w:pStyle w:val="a7"/>
        <w:spacing w:after="0" w:line="360" w:lineRule="auto"/>
        <w:jc w:val="left"/>
        <w:rPr>
          <w:sz w:val="24"/>
        </w:rPr>
      </w:pPr>
    </w:p>
    <w:p w:rsidR="00B03931" w:rsidRPr="000C01A6" w:rsidRDefault="005C091C" w:rsidP="00C80050">
      <w:pPr>
        <w:pStyle w:val="a7"/>
        <w:spacing w:after="0" w:line="360" w:lineRule="auto"/>
        <w:jc w:val="left"/>
        <w:rPr>
          <w:sz w:val="24"/>
          <w:lang w:val="ru-RU"/>
        </w:rPr>
      </w:pPr>
      <w:proofErr w:type="gramStart"/>
      <w:r w:rsidRPr="000C01A6">
        <w:rPr>
          <w:sz w:val="24"/>
        </w:rPr>
        <w:lastRenderedPageBreak/>
        <w:t xml:space="preserve">5. </w:t>
      </w:r>
      <w:r w:rsidRPr="000C01A6">
        <w:rPr>
          <w:sz w:val="24"/>
          <w:lang w:val="ru-RU"/>
        </w:rPr>
        <w:t>Тема Конференции.</w:t>
      </w:r>
      <w:proofErr w:type="gramEnd"/>
    </w:p>
    <w:p w:rsidR="00B03931" w:rsidRPr="000C01A6" w:rsidRDefault="005C091C" w:rsidP="00C80050">
      <w:pPr>
        <w:spacing w:line="360" w:lineRule="auto"/>
        <w:jc w:val="left"/>
        <w:rPr>
          <w:rFonts w:eastAsia="Corbel"/>
          <w:sz w:val="24"/>
          <w:lang w:val="ru-RU"/>
        </w:rPr>
      </w:pPr>
      <w:r w:rsidRPr="000C01A6">
        <w:rPr>
          <w:rFonts w:eastAsia="Corbel"/>
          <w:sz w:val="24"/>
          <w:lang w:val="ru-RU"/>
        </w:rPr>
        <w:t>5.1. Темы докладов Конференции должны</w:t>
      </w:r>
      <w:r w:rsidR="001733F4">
        <w:rPr>
          <w:rFonts w:eastAsia="Corbel"/>
          <w:sz w:val="24"/>
          <w:lang w:val="ru-RU"/>
        </w:rPr>
        <w:t xml:space="preserve"> соответствовать ее целям м задачам, </w:t>
      </w:r>
      <w:r w:rsidRPr="000C01A6">
        <w:rPr>
          <w:rFonts w:eastAsia="Corbel"/>
          <w:sz w:val="24"/>
          <w:lang w:val="ru-RU"/>
        </w:rPr>
        <w:t xml:space="preserve"> базироваться на актуальной информации по проблемам творческого образования и воспитания подростков:</w:t>
      </w:r>
    </w:p>
    <w:p w:rsidR="00B03931" w:rsidRPr="000C01A6" w:rsidRDefault="005C091C" w:rsidP="00C80050">
      <w:pPr>
        <w:spacing w:line="360" w:lineRule="auto"/>
        <w:jc w:val="left"/>
        <w:rPr>
          <w:rFonts w:eastAsia="Corbel"/>
          <w:sz w:val="24"/>
        </w:rPr>
      </w:pPr>
      <w:r w:rsidRPr="000C01A6">
        <w:rPr>
          <w:rFonts w:eastAsia="Corbel"/>
          <w:sz w:val="24"/>
        </w:rPr>
        <w:t>5.4. Регламент: продолжительность выступлений с докладами - 1</w:t>
      </w:r>
      <w:r w:rsidR="001733F4">
        <w:rPr>
          <w:rFonts w:eastAsia="Corbel"/>
          <w:sz w:val="24"/>
        </w:rPr>
        <w:t>5</w:t>
      </w:r>
      <w:r w:rsidRPr="000C01A6">
        <w:rPr>
          <w:rFonts w:eastAsia="Corbel"/>
          <w:sz w:val="24"/>
        </w:rPr>
        <w:t xml:space="preserve"> минут, на обсуждение доклада — 5 минут. </w:t>
      </w:r>
      <w:proofErr w:type="gramStart"/>
      <w:r w:rsidRPr="000C01A6">
        <w:rPr>
          <w:rFonts w:eastAsia="Corbel"/>
          <w:sz w:val="24"/>
        </w:rPr>
        <w:t>Рабочий язык конференции – русский.</w:t>
      </w:r>
      <w:proofErr w:type="gramEnd"/>
      <w:r w:rsidRPr="000C01A6">
        <w:rPr>
          <w:rFonts w:eastAsia="Corbel"/>
          <w:sz w:val="24"/>
        </w:rPr>
        <w:t xml:space="preserve"> </w:t>
      </w:r>
    </w:p>
    <w:p w:rsidR="001733F4" w:rsidRPr="000C01A6" w:rsidRDefault="005C091C" w:rsidP="001733F4">
      <w:pPr>
        <w:spacing w:line="360" w:lineRule="auto"/>
        <w:jc w:val="left"/>
        <w:rPr>
          <w:rFonts w:eastAsia="Corbel"/>
          <w:sz w:val="24"/>
        </w:rPr>
      </w:pPr>
      <w:r w:rsidRPr="000C01A6">
        <w:rPr>
          <w:rFonts w:eastAsia="Corbel"/>
          <w:sz w:val="24"/>
        </w:rPr>
        <w:t xml:space="preserve">5.5. Требования к материалам: Формат MS Word (doc, rtf). </w:t>
      </w:r>
      <w:proofErr w:type="gramStart"/>
      <w:r w:rsidRPr="000C01A6">
        <w:rPr>
          <w:rFonts w:eastAsia="Corbel"/>
          <w:sz w:val="24"/>
        </w:rPr>
        <w:t>Максимальный объём тезис</w:t>
      </w:r>
      <w:r w:rsidR="001733F4">
        <w:rPr>
          <w:rFonts w:eastAsia="Corbel"/>
          <w:sz w:val="24"/>
        </w:rPr>
        <w:t>ов – 2 000 знаков.</w:t>
      </w:r>
      <w:proofErr w:type="gramEnd"/>
      <w:r w:rsidRPr="000C01A6">
        <w:rPr>
          <w:rFonts w:eastAsia="Corbel"/>
          <w:sz w:val="24"/>
        </w:rPr>
        <w:t xml:space="preserve"> </w:t>
      </w:r>
    </w:p>
    <w:p w:rsidR="00B03931" w:rsidRPr="000C01A6" w:rsidRDefault="005C091C" w:rsidP="00C80050">
      <w:pPr>
        <w:spacing w:line="360" w:lineRule="auto"/>
        <w:jc w:val="left"/>
        <w:rPr>
          <w:rFonts w:eastAsia="Corbel"/>
          <w:sz w:val="24"/>
        </w:rPr>
      </w:pPr>
      <w:proofErr w:type="gramStart"/>
      <w:r w:rsidRPr="000C01A6">
        <w:rPr>
          <w:rFonts w:eastAsia="Corbel"/>
          <w:sz w:val="24"/>
        </w:rPr>
        <w:t xml:space="preserve">В правом верхнем углу ФИО автора, ученая степень, звание, город и организация, затем - название </w:t>
      </w:r>
      <w:r w:rsidR="001733F4">
        <w:rPr>
          <w:rFonts w:eastAsia="Corbel"/>
          <w:sz w:val="24"/>
        </w:rPr>
        <w:t>доклада</w:t>
      </w:r>
      <w:r w:rsidRPr="000C01A6">
        <w:rPr>
          <w:rFonts w:eastAsia="Corbel"/>
          <w:sz w:val="24"/>
        </w:rPr>
        <w:t xml:space="preserve"> на русском языке.</w:t>
      </w:r>
      <w:proofErr w:type="gramEnd"/>
      <w:r w:rsidRPr="000C01A6">
        <w:rPr>
          <w:rFonts w:eastAsia="Corbel"/>
          <w:sz w:val="24"/>
        </w:rPr>
        <w:t xml:space="preserve"> </w:t>
      </w:r>
    </w:p>
    <w:p w:rsidR="00B03931" w:rsidRPr="000C01A6" w:rsidRDefault="00B03931" w:rsidP="00C80050">
      <w:pPr>
        <w:pStyle w:val="a7"/>
        <w:spacing w:after="0" w:line="360" w:lineRule="auto"/>
        <w:rPr>
          <w:sz w:val="24"/>
        </w:rPr>
      </w:pPr>
    </w:p>
    <w:p w:rsidR="00B03931" w:rsidRPr="000C01A6" w:rsidRDefault="005C091C" w:rsidP="00C80050">
      <w:pPr>
        <w:pStyle w:val="a7"/>
        <w:spacing w:after="0" w:line="360" w:lineRule="auto"/>
        <w:rPr>
          <w:sz w:val="24"/>
        </w:rPr>
      </w:pPr>
      <w:r w:rsidRPr="000C01A6">
        <w:rPr>
          <w:sz w:val="24"/>
        </w:rPr>
        <w:t>Условия и сроки проведения Конференции</w:t>
      </w:r>
    </w:p>
    <w:p w:rsidR="00B03931" w:rsidRPr="000C01A6" w:rsidRDefault="00B03931" w:rsidP="00C80050">
      <w:pPr>
        <w:pStyle w:val="a7"/>
        <w:spacing w:after="0" w:line="360" w:lineRule="auto"/>
        <w:rPr>
          <w:sz w:val="24"/>
        </w:rPr>
      </w:pPr>
    </w:p>
    <w:p w:rsidR="00B03931" w:rsidRPr="000C01A6" w:rsidRDefault="005C091C" w:rsidP="00C80050">
      <w:pPr>
        <w:pStyle w:val="a7"/>
        <w:spacing w:after="0" w:line="360" w:lineRule="auto"/>
        <w:rPr>
          <w:sz w:val="24"/>
        </w:rPr>
      </w:pPr>
      <w:r w:rsidRPr="000C01A6">
        <w:rPr>
          <w:sz w:val="24"/>
        </w:rPr>
        <w:t xml:space="preserve">Материалы </w:t>
      </w:r>
      <w:r w:rsidRPr="000C01A6">
        <w:rPr>
          <w:sz w:val="24"/>
          <w:lang w:val="ru-RU"/>
        </w:rPr>
        <w:t xml:space="preserve">докладов и </w:t>
      </w:r>
      <w:r w:rsidRPr="000C01A6">
        <w:rPr>
          <w:sz w:val="24"/>
        </w:rPr>
        <w:t xml:space="preserve">презентаций для участия в </w:t>
      </w:r>
      <w:proofErr w:type="gramStart"/>
      <w:r w:rsidRPr="000C01A6">
        <w:rPr>
          <w:sz w:val="24"/>
          <w:lang w:val="ru-RU"/>
        </w:rPr>
        <w:t xml:space="preserve">Форуме </w:t>
      </w:r>
      <w:r w:rsidRPr="000C01A6">
        <w:rPr>
          <w:sz w:val="24"/>
        </w:rPr>
        <w:t xml:space="preserve"> присылаются</w:t>
      </w:r>
      <w:proofErr w:type="gramEnd"/>
      <w:r w:rsidRPr="000C01A6">
        <w:rPr>
          <w:sz w:val="24"/>
        </w:rPr>
        <w:t xml:space="preserve"> в Оргкомитет заблаговременно </w:t>
      </w:r>
      <w:r w:rsidRPr="000C01A6">
        <w:rPr>
          <w:sz w:val="24"/>
          <w:lang w:val="ru-RU"/>
        </w:rPr>
        <w:t xml:space="preserve">по электронной почте </w:t>
      </w:r>
      <w:r w:rsidRPr="000C01A6">
        <w:rPr>
          <w:sz w:val="24"/>
        </w:rPr>
        <w:t xml:space="preserve">ino2006.59@mail.ru  </w:t>
      </w:r>
      <w:r w:rsidRPr="000C01A6">
        <w:rPr>
          <w:sz w:val="24"/>
          <w:u w:val="single"/>
        </w:rPr>
        <w:t xml:space="preserve">до </w:t>
      </w:r>
      <w:r w:rsidRPr="000C01A6">
        <w:rPr>
          <w:sz w:val="24"/>
          <w:u w:val="single"/>
          <w:lang w:val="ru-RU"/>
        </w:rPr>
        <w:t>10 мая</w:t>
      </w:r>
      <w:r w:rsidRPr="000C01A6">
        <w:rPr>
          <w:sz w:val="24"/>
          <w:u w:val="single"/>
        </w:rPr>
        <w:t xml:space="preserve"> 201</w:t>
      </w:r>
      <w:r w:rsidRPr="000C01A6">
        <w:rPr>
          <w:sz w:val="24"/>
          <w:u w:val="single"/>
          <w:lang w:val="ru-RU"/>
        </w:rPr>
        <w:t>4</w:t>
      </w:r>
      <w:r w:rsidRPr="000C01A6">
        <w:rPr>
          <w:sz w:val="24"/>
          <w:u w:val="single"/>
        </w:rPr>
        <w:t xml:space="preserve"> г. (включительно).</w:t>
      </w:r>
      <w:r w:rsidRPr="000C01A6">
        <w:rPr>
          <w:sz w:val="24"/>
        </w:rPr>
        <w:t> </w:t>
      </w:r>
    </w:p>
    <w:p w:rsidR="00B03931" w:rsidRPr="000C01A6" w:rsidRDefault="00B03931" w:rsidP="00C80050">
      <w:pPr>
        <w:pStyle w:val="a7"/>
        <w:spacing w:after="0" w:line="360" w:lineRule="auto"/>
        <w:rPr>
          <w:sz w:val="24"/>
        </w:rPr>
      </w:pPr>
    </w:p>
    <w:p w:rsidR="00B03931" w:rsidRPr="000C01A6" w:rsidRDefault="005C091C" w:rsidP="00C80050">
      <w:pPr>
        <w:pStyle w:val="a7"/>
        <w:spacing w:after="0" w:line="360" w:lineRule="auto"/>
        <w:rPr>
          <w:sz w:val="24"/>
        </w:rPr>
      </w:pPr>
      <w:proofErr w:type="gramStart"/>
      <w:r w:rsidRPr="000C01A6">
        <w:rPr>
          <w:sz w:val="24"/>
        </w:rPr>
        <w:t xml:space="preserve">Регистрация участия в </w:t>
      </w:r>
      <w:r w:rsidRPr="000C01A6">
        <w:rPr>
          <w:sz w:val="24"/>
          <w:lang w:val="ru-RU"/>
        </w:rPr>
        <w:t>Конференции</w:t>
      </w:r>
      <w:r w:rsidRPr="000C01A6">
        <w:rPr>
          <w:sz w:val="24"/>
        </w:rPr>
        <w:t>.</w:t>
      </w:r>
      <w:proofErr w:type="gramEnd"/>
    </w:p>
    <w:p w:rsidR="00B03931" w:rsidRPr="000C01A6" w:rsidRDefault="00B03931" w:rsidP="00C80050">
      <w:pPr>
        <w:pStyle w:val="a7"/>
        <w:spacing w:after="0" w:line="360" w:lineRule="auto"/>
        <w:rPr>
          <w:sz w:val="24"/>
        </w:rPr>
      </w:pPr>
    </w:p>
    <w:p w:rsidR="00B03931" w:rsidRPr="000C01A6" w:rsidRDefault="005C091C" w:rsidP="00C80050">
      <w:pPr>
        <w:pStyle w:val="a7"/>
        <w:spacing w:after="0" w:line="360" w:lineRule="auto"/>
        <w:rPr>
          <w:sz w:val="24"/>
        </w:rPr>
      </w:pPr>
      <w:r w:rsidRPr="000C01A6">
        <w:rPr>
          <w:sz w:val="24"/>
          <w:lang w:val="ru-RU"/>
        </w:rPr>
        <w:t>7</w:t>
      </w:r>
      <w:r w:rsidRPr="000C01A6">
        <w:rPr>
          <w:sz w:val="24"/>
        </w:rPr>
        <w:t xml:space="preserve">.1. Заявки на участие (Приложение № 1) высылаются не позднее </w:t>
      </w:r>
      <w:proofErr w:type="gramStart"/>
      <w:r w:rsidRPr="000C01A6">
        <w:rPr>
          <w:sz w:val="24"/>
        </w:rPr>
        <w:t xml:space="preserve">10 </w:t>
      </w:r>
      <w:r w:rsidRPr="000C01A6">
        <w:rPr>
          <w:sz w:val="24"/>
          <w:lang w:val="ru-RU"/>
        </w:rPr>
        <w:t>мая</w:t>
      </w:r>
      <w:proofErr w:type="gramEnd"/>
      <w:r w:rsidRPr="000C01A6">
        <w:rPr>
          <w:sz w:val="24"/>
          <w:u w:val="single"/>
          <w:lang w:val="ru-RU"/>
        </w:rPr>
        <w:t xml:space="preserve"> 2014 г.</w:t>
      </w:r>
      <w:r w:rsidRPr="000C01A6">
        <w:rPr>
          <w:sz w:val="24"/>
          <w:u w:val="single"/>
        </w:rPr>
        <w:t xml:space="preserve"> в формате Word (сканированные заявки не проходят регистрацию)</w:t>
      </w:r>
      <w:r w:rsidRPr="000C01A6">
        <w:rPr>
          <w:sz w:val="24"/>
        </w:rPr>
        <w:t xml:space="preserve"> по адресу ino2006.59@mail.ru.</w:t>
      </w:r>
    </w:p>
    <w:p w:rsidR="00B03931" w:rsidRPr="000C01A6" w:rsidRDefault="00B03931" w:rsidP="00C80050">
      <w:pPr>
        <w:pStyle w:val="a7"/>
        <w:spacing w:after="0" w:line="360" w:lineRule="auto"/>
        <w:rPr>
          <w:sz w:val="24"/>
        </w:rPr>
      </w:pPr>
    </w:p>
    <w:p w:rsidR="00B03931" w:rsidRDefault="005C091C" w:rsidP="00C80050">
      <w:pPr>
        <w:pStyle w:val="a7"/>
        <w:spacing w:after="0" w:line="360" w:lineRule="auto"/>
        <w:rPr>
          <w:sz w:val="24"/>
        </w:rPr>
      </w:pPr>
      <w:proofErr w:type="gramStart"/>
      <w:r w:rsidRPr="000C01A6">
        <w:rPr>
          <w:sz w:val="24"/>
        </w:rPr>
        <w:t xml:space="preserve">Участие в </w:t>
      </w:r>
      <w:r w:rsidRPr="000C01A6">
        <w:rPr>
          <w:sz w:val="24"/>
          <w:lang w:val="ru-RU"/>
        </w:rPr>
        <w:t>Конференции</w:t>
      </w:r>
      <w:r w:rsidRPr="000C01A6">
        <w:rPr>
          <w:sz w:val="24"/>
        </w:rPr>
        <w:t xml:space="preserve"> </w:t>
      </w:r>
      <w:r w:rsidRPr="000C01A6">
        <w:rPr>
          <w:sz w:val="24"/>
          <w:u w:val="single"/>
        </w:rPr>
        <w:t>не требует вступительных взносов</w:t>
      </w:r>
      <w:r w:rsidRPr="000C01A6">
        <w:rPr>
          <w:sz w:val="24"/>
        </w:rPr>
        <w:t>.</w:t>
      </w:r>
      <w:proofErr w:type="gramEnd"/>
      <w:r w:rsidRPr="000C01A6">
        <w:rPr>
          <w:sz w:val="24"/>
        </w:rPr>
        <w:t xml:space="preserve"> </w:t>
      </w:r>
      <w:proofErr w:type="gramStart"/>
      <w:r w:rsidRPr="000C01A6">
        <w:rPr>
          <w:sz w:val="24"/>
        </w:rPr>
        <w:t>Оплата расходов, связанных с питанием, проживанием и экскурсионным обслуживанием участников Конференции за счет направляющей стороны.</w:t>
      </w:r>
      <w:proofErr w:type="gramEnd"/>
      <w:r w:rsidRPr="000C01A6">
        <w:rPr>
          <w:sz w:val="24"/>
        </w:rPr>
        <w:t xml:space="preserve"> </w:t>
      </w:r>
    </w:p>
    <w:p w:rsidR="001733F4" w:rsidRDefault="001733F4" w:rsidP="00C80050">
      <w:pPr>
        <w:pStyle w:val="a7"/>
        <w:spacing w:after="0" w:line="360" w:lineRule="auto"/>
        <w:rPr>
          <w:sz w:val="24"/>
        </w:rPr>
      </w:pPr>
    </w:p>
    <w:p w:rsidR="001733F4" w:rsidRPr="000C01A6" w:rsidRDefault="001733F4" w:rsidP="00C80050">
      <w:pPr>
        <w:pStyle w:val="a7"/>
        <w:spacing w:after="0" w:line="360" w:lineRule="auto"/>
        <w:rPr>
          <w:sz w:val="24"/>
        </w:rPr>
      </w:pPr>
      <w:proofErr w:type="gramStart"/>
      <w:r>
        <w:rPr>
          <w:sz w:val="24"/>
        </w:rPr>
        <w:t>Заявки на бронирование гостиницы просьба присылать не позднее 15 апреля 2014 г. Стоимость проживания 1 человека в гостинице РГГУ 2 5</w:t>
      </w:r>
      <w:bookmarkStart w:id="0" w:name="_GoBack"/>
      <w:bookmarkEnd w:id="0"/>
      <w:r>
        <w:rPr>
          <w:sz w:val="24"/>
        </w:rPr>
        <w:t>00 рублей в сутки.</w:t>
      </w:r>
      <w:proofErr w:type="gramEnd"/>
    </w:p>
    <w:sectPr w:rsidR="001733F4" w:rsidRPr="000C01A6">
      <w:pgSz w:w="11906" w:h="16838"/>
      <w:pgMar w:top="1134" w:right="1701" w:bottom="85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CC"/>
    <w:family w:val="auto"/>
    <w:pitch w:val="variable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CC"/>
    <w:family w:val="auto"/>
    <w:pitch w:val="variable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dirty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91C"/>
    <w:rsid w:val="000428CF"/>
    <w:rsid w:val="000C01A6"/>
    <w:rsid w:val="001733F4"/>
    <w:rsid w:val="005C091C"/>
    <w:rsid w:val="007C5CC9"/>
    <w:rsid w:val="00964E15"/>
    <w:rsid w:val="00A26A5E"/>
    <w:rsid w:val="00B03931"/>
    <w:rsid w:val="00C8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rFonts w:eastAsia="SimSun"/>
      <w:kern w:val="1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a9">
    <w:name w:val="Указатель"/>
    <w:basedOn w:val="a"/>
    <w:pPr>
      <w:suppressLineNumbers/>
    </w:pPr>
    <w:rPr>
      <w:rFonts w:ascii="Arial" w:hAnsi="Arial" w:cs="Mang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rFonts w:eastAsia="SimSun"/>
      <w:kern w:val="1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a9">
    <w:name w:val="Указатель"/>
    <w:basedOn w:val="a"/>
    <w:pPr>
      <w:suppressLineNumbers/>
    </w:pPr>
    <w:rPr>
      <w:rFonts w:ascii="Arial" w:hAnsi="Arial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777</Words>
  <Characters>4429</Characters>
  <Application>Microsoft Macintosh Word</Application>
  <DocSecurity>0</DocSecurity>
  <Lines>36</Lines>
  <Paragraphs>10</Paragraphs>
  <ScaleCrop>false</ScaleCrop>
  <Company>natalyakam@yahoo.com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Kamenezkaya</dc:creator>
  <cp:keywords/>
  <cp:lastModifiedBy>Nataliya Kamenezkaya</cp:lastModifiedBy>
  <cp:revision>2</cp:revision>
  <cp:lastPrinted>2014-03-20T08:30:00Z</cp:lastPrinted>
  <dcterms:created xsi:type="dcterms:W3CDTF">2014-03-23T11:45:00Z</dcterms:created>
  <dcterms:modified xsi:type="dcterms:W3CDTF">2014-03-23T11:45:00Z</dcterms:modified>
</cp:coreProperties>
</file>